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21" w:rsidRDefault="00A80021" w:rsidP="00A800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_______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 - продажи объекта недвижимого имущества 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923E79" w:rsidRPr="007D583A" w:rsidTr="0056392E">
        <w:trPr>
          <w:trHeight w:val="369"/>
          <w:jc w:val="center"/>
        </w:trPr>
        <w:tc>
          <w:tcPr>
            <w:tcW w:w="4677" w:type="dxa"/>
          </w:tcPr>
          <w:p w:rsidR="00923E79" w:rsidRPr="007D583A" w:rsidRDefault="00923E79" w:rsidP="005639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</w:t>
            </w:r>
          </w:p>
        </w:tc>
        <w:tc>
          <w:tcPr>
            <w:tcW w:w="5528" w:type="dxa"/>
          </w:tcPr>
          <w:p w:rsidR="00923E79" w:rsidRPr="007D583A" w:rsidRDefault="00923E79" w:rsidP="0056392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 __________ ____</w:t>
            </w:r>
          </w:p>
        </w:tc>
      </w:tr>
    </w:tbl>
    <w:p w:rsidR="00923E79" w:rsidRPr="007D583A" w:rsidRDefault="008826C7" w:rsidP="00923E79">
      <w:pPr>
        <w:shd w:val="clear" w:color="auto" w:fill="FFFFFF"/>
        <w:spacing w:after="0" w:line="274" w:lineRule="exact"/>
        <w:ind w:left="45" w:right="164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3F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     Финансовый управляющий</w:t>
      </w:r>
      <w:r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Pr="006408AA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граж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. </w:t>
      </w:r>
      <w:r w:rsidRPr="006408AA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gramStart"/>
      <w:r w:rsidR="000B66C0" w:rsidRPr="000B66C0">
        <w:t>Семеновой Елены Викторовны (29.04.1978 г.р., место рождения: гор.</w:t>
      </w:r>
      <w:proofErr w:type="gramEnd"/>
      <w:r w:rsidR="000B66C0" w:rsidRPr="000B66C0">
        <w:t xml:space="preserve"> </w:t>
      </w:r>
      <w:proofErr w:type="gramStart"/>
      <w:r w:rsidR="000B66C0" w:rsidRPr="000B66C0">
        <w:t>Павлово Горьковской обл., адрес: г. Павлово, ул. Фаворского, д.66, корп.1, кв.910, СНИЛС 021-461-120 88, ИНН 525204371601)</w:t>
      </w:r>
      <w:proofErr w:type="spellStart"/>
      <w:r w:rsidR="000B66C0" w:rsidRPr="000B66C0">
        <w:rPr>
          <w:b/>
          <w:bCs/>
        </w:rPr>
        <w:t>Куляскин</w:t>
      </w:r>
      <w:proofErr w:type="spellEnd"/>
      <w:r w:rsidR="000B66C0" w:rsidRPr="000B66C0">
        <w:rPr>
          <w:b/>
          <w:bCs/>
        </w:rPr>
        <w:t xml:space="preserve"> Юрий Викторович</w:t>
      </w:r>
      <w:r w:rsidR="000B66C0" w:rsidRPr="000B66C0">
        <w:rPr>
          <w:bCs/>
        </w:rPr>
        <w:t>, действующий на основании Решения  Арбитражного суда Нижегородской области от 18.10.2021 года по делу №</w:t>
      </w:r>
      <w:r w:rsidR="000B66C0" w:rsidRPr="000B66C0">
        <w:t xml:space="preserve"> </w:t>
      </w:r>
      <w:r w:rsidR="000B66C0" w:rsidRPr="000B66C0">
        <w:rPr>
          <w:bCs/>
        </w:rPr>
        <w:t>А43-30213/2021,</w:t>
      </w:r>
      <w:r w:rsidR="00907688"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,</w:t>
      </w:r>
      <w:r w:rsidR="00050DE7" w:rsidRPr="0005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«Продавец»</w:t>
      </w:r>
      <w:r w:rsidR="00923E79"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</w:t>
      </w:r>
      <w:proofErr w:type="gramEnd"/>
    </w:p>
    <w:p w:rsidR="00923E79" w:rsidRDefault="00923E79" w:rsidP="00923E79">
      <w:pPr>
        <w:shd w:val="clear" w:color="auto" w:fill="FFFFFF"/>
        <w:spacing w:before="5" w:after="0" w:line="274" w:lineRule="exact"/>
        <w:ind w:left="43" w:right="16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__________________, именуем__ в дальнейшем «Покупатель</w:t>
      </w:r>
      <w:r w:rsidRPr="007D5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______________, действующего (-ей) на основании _________,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  <w:proofErr w:type="gramEnd"/>
    </w:p>
    <w:p w:rsidR="00CA15D6" w:rsidRPr="007D583A" w:rsidRDefault="00CA15D6" w:rsidP="00923E79">
      <w:pPr>
        <w:shd w:val="clear" w:color="auto" w:fill="FFFFFF"/>
        <w:spacing w:before="5" w:after="0" w:line="274" w:lineRule="exact"/>
        <w:ind w:left="43" w:right="16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1. ПРЕДМЕТ ДОГОВОРА</w:t>
      </w:r>
    </w:p>
    <w:p w:rsidR="00050DE7" w:rsidRPr="00050DE7" w:rsidRDefault="00923E79" w:rsidP="00050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электронных торгов по реализации имущества Продавца (далее – Торги) по лоту № __ (Протокол № __ от «__» ____ 20__года), проводимых в порядке и на условиях, указанных в </w:t>
      </w:r>
      <w:r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сообщении о проведении Торгов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опубликованном в _________________от «___» _____ 20_ года № ____, Продавец обязуется передать в собственность Покупателя, а Покупатель обязуется принять </w:t>
      </w:r>
      <w:r w:rsidR="00050DE7"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следующее имущество (далее по тексту – Объект), а именно:</w:t>
      </w:r>
      <w:proofErr w:type="gramEnd"/>
    </w:p>
    <w:p w:rsidR="000B66C0" w:rsidRPr="000B66C0" w:rsidRDefault="000B66C0" w:rsidP="000B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Вид объекта недвижимости  Помещение</w:t>
      </w:r>
    </w:p>
    <w:p w:rsidR="000B66C0" w:rsidRPr="000B66C0" w:rsidRDefault="000B66C0" w:rsidP="000B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Кадастровый номер 48:05:0480201:198</w:t>
      </w:r>
    </w:p>
    <w:p w:rsidR="000B66C0" w:rsidRPr="000B66C0" w:rsidRDefault="000B66C0" w:rsidP="000B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Форма собственности  Частная</w:t>
      </w:r>
    </w:p>
    <w:p w:rsidR="000B66C0" w:rsidRPr="000B66C0" w:rsidRDefault="000B66C0" w:rsidP="000B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Характеристики объекта</w:t>
      </w:r>
    </w:p>
    <w:p w:rsidR="000B66C0" w:rsidRPr="000B66C0" w:rsidRDefault="000B66C0" w:rsidP="000B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Адрес (местоположение) Липецкая область, р-н. </w:t>
      </w:r>
      <w:proofErr w:type="spellStart"/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Добровский</w:t>
      </w:r>
      <w:proofErr w:type="spellEnd"/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gramStart"/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proofErr w:type="gramEnd"/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proofErr w:type="gramStart"/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Екатериновка</w:t>
      </w:r>
      <w:proofErr w:type="gramEnd"/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Екатериновский</w:t>
      </w:r>
      <w:proofErr w:type="spellEnd"/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ул. Поселок, д. 2, кв. 2</w:t>
      </w:r>
    </w:p>
    <w:p w:rsidR="000B66C0" w:rsidRPr="000B66C0" w:rsidRDefault="000B66C0" w:rsidP="000B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Площадь, </w:t>
      </w:r>
      <w:proofErr w:type="spellStart"/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кв</w:t>
      </w:r>
      <w:proofErr w:type="gramStart"/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.м</w:t>
      </w:r>
      <w:proofErr w:type="spellEnd"/>
      <w:proofErr w:type="gramEnd"/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73.4</w:t>
      </w:r>
    </w:p>
    <w:p w:rsidR="000B66C0" w:rsidRPr="000B66C0" w:rsidRDefault="000B66C0" w:rsidP="000B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Назначение  Жилое</w:t>
      </w:r>
    </w:p>
    <w:p w:rsidR="000B66C0" w:rsidRDefault="000B66C0" w:rsidP="000B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B66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Этаж  1</w:t>
      </w:r>
    </w:p>
    <w:p w:rsidR="00923E79" w:rsidRPr="007D583A" w:rsidRDefault="00923E79" w:rsidP="000B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Право собственности на Объект подтверждается следующими документами: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свидетельством о государственной регистрации права серии ____ № ________, выданным _________ __________________, подтверждающим внесение в Единый государственный реестр прав на недвижимое имущество и сделок с ним _________ регистрационной записи № ____________;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______________________________________________________________________________.</w:t>
      </w:r>
    </w:p>
    <w:p w:rsidR="00923E79" w:rsidRPr="007D583A" w:rsidRDefault="00923E79" w:rsidP="00923E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(иные документы)</w:t>
      </w:r>
    </w:p>
    <w:p w:rsidR="00923E79" w:rsidRDefault="00923E79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Продавец гарантирует, что на дату заключения Договора Объект никому не отчужден,  не передан в аренду или безвозмездное пользование, не находится под арестом, в споре не состоит, свободен от притязаний третьих лиц, может быть занят и использован Покупателем после приема Объекта.</w:t>
      </w:r>
    </w:p>
    <w:p w:rsidR="00923E79" w:rsidRPr="007D583A" w:rsidRDefault="00923E79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ДОГОВОРА, УСЛОВИЯ И ПОРЯДОК РАСЧЕТОВ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 приобретаемый Объект Покупатель уплачивает Продавцу цену в размере ______ (________) рублей ___ копеек.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ранее внесенный Покупателем для участия в Торгах по реализации Объекта в размере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(__________) 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_______ копеек (далее – Задаток), засчитывается в счет цены, указанной в п. 2.1 Договора.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Денежные средства, за вычетом суммы Задатка, в размере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(________) 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___ копеек, 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перечисляет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счет Продавца, указанный в разделе 9 Договора, не позднее тридцати дней со дня подписания Договора. 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в полном объеме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3. ОБЯЗАННОСТИ СТОРОН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обязан: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3.1.1.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Покупателю Объект по акту приема - передачи (далее – Акт) в течение ____ дней с момента его полной оплаты в соответствии с п. 2.4 Договора.</w:t>
      </w:r>
    </w:p>
    <w:p w:rsidR="00923E79" w:rsidRPr="006E06C4" w:rsidRDefault="00923E79" w:rsidP="00923E7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9E1E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Обеспечить </w:t>
      </w:r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явку своего представителя либо оформить представителю Покупателя доверенность </w:t>
      </w:r>
      <w:proofErr w:type="gramStart"/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с правом представления интересов Продавца в регистрирующем органе для внесения в Единый государственный реестр прав </w:t>
      </w:r>
      <w:r w:rsidRPr="006E06C4">
        <w:rPr>
          <w:rFonts w:ascii="Times New Roman" w:eastAsia="Times New Roman" w:hAnsi="Times New Roman" w:cs="Times New Roman"/>
          <w:bCs/>
          <w:color w:val="FF0000"/>
          <w:shd w:val="clear" w:color="auto" w:fill="FFFFFF"/>
          <w:lang w:eastAsia="ru-RU"/>
        </w:rPr>
        <w:t>на</w:t>
      </w:r>
      <w:r w:rsidRPr="006E06C4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ru-RU"/>
        </w:rPr>
        <w:t xml:space="preserve"> недвижимое имущество</w:t>
      </w:r>
      <w:proofErr w:type="gramEnd"/>
      <w:r w:rsidRPr="006E06C4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ru-RU"/>
        </w:rPr>
        <w:t xml:space="preserve"> и сделок с ним</w:t>
      </w:r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 записи о государственной регистрации перехода права собственности на Объект.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Покупатель обязан: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Уплатить Продавцу денежные средства за приобретаемый Объект в размере, порядке и сроки, 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п. 2.1 – 2.3 Договора. 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течение ___дней со дня подписания Акта</w:t>
      </w: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представить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регистрирующий орган документы и совершить все действия, необходимые для государственной регистрации перехода права собственности на Объект.</w:t>
      </w:r>
    </w:p>
    <w:p w:rsidR="00923E79" w:rsidRPr="006E06C4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3.2.4.</w:t>
      </w: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  <w:t xml:space="preserve"> Нести расходы, связанные с государственной регистрацией переход</w:t>
      </w:r>
      <w:r w:rsidR="006E06C4"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права собственности на Объект и нотариальному удостоверению настоящей сделки.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Компенсировать Продавцу расходы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коммунальных платежей за период со дня передачи Объекта Покупателю по Акту до дня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права собственности Покупателя на Объект.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элементы (в </w:t>
      </w:r>
      <w:proofErr w:type="spell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 или производить иные действия с Объектом без письменного разрешения Продавца.</w:t>
      </w: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ПЕРЕХОД ПРАВА СОБСТВЕННОСТИ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Переход права собственности на Объект подлежит государственной регистрации.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Объект переходит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Продавца к Покупателю с момента внесения записи о переходе права в Единый государственный реестр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недвижимое имущество и сделок с ним.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3.1.1. 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</w:p>
    <w:p w:rsidR="00923E79" w:rsidRPr="007D583A" w:rsidRDefault="00923E79" w:rsidP="00923E7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УСЛОВИЯ И ПОРЯДОК РАСТОРЖЕНИЯ ДОГОВОРА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Продавцом обязанностей, предусмотренных п. 3.1 Договора,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Покупатель имеет право в порядке, предусмотренном законодательством Российской Федерации, расторгнуть Договор.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осуществляется по реквизитам Покупателя, указанным в разделе 9 Договора.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отправки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Продавцом письменного уведомления Покупателю об отказе от исполнения своих обязательств по Договору. 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6. ОТВЕТСТВЕННОСТЬ СТОРОН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ненадлежащее исполнение обязательств по Договору Стороны 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несут ответственность в соответствии с законодательством Российской Федерации.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несоблюдения Покупателем срока оплаты Объекта, установленного п. 2.3 Договора, Покупатель уплачивает Продавцу неустойку в размере </w:t>
      </w:r>
      <w:r w:rsidR="00050DE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цены Объекта, установленной п. 2.1 Договора, за каждый день просрочки.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7. ПОРЯДОК РАЗРЕШЕНИЯ СПОРОВ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923E79" w:rsidRPr="007D583A" w:rsidRDefault="00923E79" w:rsidP="00923E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Неурегулированные Сторонами споры в соответствии с их подведомственностью, предусмотренной АПК РФ и ГПК РФ, передаются на рассмотрение в Арбитражный суд ___________ (</w:t>
      </w:r>
      <w:r w:rsidRPr="007D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месту регистрации Продавца)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________________</w:t>
      </w:r>
      <w:r w:rsidRPr="007D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(наименование суда общей юрисдикции по месту регистрации Продавца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), если иное прямо не установлено действующим законодательством Российской Федерации.</w:t>
      </w:r>
    </w:p>
    <w:p w:rsidR="00923E79" w:rsidRPr="007D583A" w:rsidRDefault="00923E79" w:rsidP="00923E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8. ЗАКЛЮЧИТЕЛЬНЫЕ ПОЛОЖЕНИЯ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8.1. Настоящий Договор вступает в силу </w:t>
      </w:r>
      <w:proofErr w:type="gram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даты</w:t>
      </w:r>
      <w:proofErr w:type="gram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его подписания и действует до полного выполнения Сторонами своих обязательств по настоящему Договору.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8.2. Все претензии по техническому состоянию Объекта могут быть заявлены Покупателем только в процессе приемки Объекта. В этом случае Продавец не несет ответственность за явные недостатки Объекта, установленные впоследствии, </w:t>
      </w:r>
      <w:proofErr w:type="spell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презюмируется</w:t>
      </w:r>
      <w:proofErr w:type="spell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8.3. В случае изменения у </w:t>
      </w:r>
      <w:proofErr w:type="gram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какой-либо</w:t>
      </w:r>
      <w:proofErr w:type="gram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8.5.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8.6. Договор составлен на __ листах в 3 (Трех) экземплярах, имеющих одинаковую юридическую силу, два из которых находятся у Сторон</w:t>
      </w:r>
      <w:bookmarkStart w:id="0" w:name="_GoBack"/>
      <w:bookmarkEnd w:id="0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один предоставляется в государственный орган, регистрирующий переход права собственности на Объект.</w:t>
      </w:r>
    </w:p>
    <w:p w:rsidR="00923E79" w:rsidRPr="007D583A" w:rsidRDefault="00923E79" w:rsidP="00923E79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9. АДРЕСА, РЕКВИЗИТЫ И ПОДПИСИ СТОРОН</w:t>
      </w:r>
    </w:p>
    <w:tbl>
      <w:tblPr>
        <w:tblW w:w="10390" w:type="dxa"/>
        <w:tblLayout w:type="fixed"/>
        <w:tblLook w:val="01E0" w:firstRow="1" w:lastRow="1" w:firstColumn="1" w:lastColumn="1" w:noHBand="0" w:noVBand="0"/>
      </w:tblPr>
      <w:tblGrid>
        <w:gridCol w:w="5353"/>
        <w:gridCol w:w="5037"/>
      </w:tblGrid>
      <w:tr w:rsidR="00923E79" w:rsidRPr="007D583A" w:rsidTr="0056392E">
        <w:tc>
          <w:tcPr>
            <w:tcW w:w="5353" w:type="dxa"/>
          </w:tcPr>
          <w:p w:rsidR="00923E79" w:rsidRPr="007D583A" w:rsidRDefault="00923E79" w:rsidP="00C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037" w:type="dxa"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923E79" w:rsidRPr="007D583A" w:rsidTr="0056392E">
        <w:tc>
          <w:tcPr>
            <w:tcW w:w="5353" w:type="dxa"/>
          </w:tcPr>
          <w:p w:rsidR="00A7109E" w:rsidRPr="00A7109E" w:rsidRDefault="00A7109E" w:rsidP="00A710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Финансовый управляющий </w:t>
            </w:r>
            <w:proofErr w:type="spellStart"/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граж</w:t>
            </w:r>
            <w:proofErr w:type="spellEnd"/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. 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Семеновой Елены Викторовны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Юрий Викторович 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Реквизиты для перечисления: получатель Семенова Елена Викторовна   ИНН 525204371601, л/</w:t>
            </w:r>
            <w:proofErr w:type="spellStart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сч</w:t>
            </w:r>
            <w:proofErr w:type="spellEnd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№ 40817810442006389505, Волго-Вятский банк </w:t>
            </w:r>
            <w:proofErr w:type="gramStart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AO C6ep6aнк, БИК 042202603, ИНН 7707083893, КПП 526002001, к/</w:t>
            </w:r>
            <w:proofErr w:type="spellStart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сч</w:t>
            </w:r>
            <w:proofErr w:type="spellEnd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30101810900000000603, 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Финансовый управляющий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Семеновой Елены Викторовны</w:t>
            </w:r>
          </w:p>
          <w:p w:rsidR="00923E79" w:rsidRPr="007D583A" w:rsidRDefault="00A7109E" w:rsidP="00A7109E">
            <w:pPr>
              <w:tabs>
                <w:tab w:val="left" w:pos="2340"/>
              </w:tabs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________________________ </w:t>
            </w:r>
            <w:proofErr w:type="spellStart"/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Ю.В.</w:t>
            </w:r>
          </w:p>
        </w:tc>
        <w:tc>
          <w:tcPr>
            <w:tcW w:w="5037" w:type="dxa"/>
            <w:vMerge w:val="restart"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Реквизиты для расчетов:</w:t>
            </w:r>
          </w:p>
          <w:p w:rsidR="00A7109E" w:rsidRDefault="00A7109E" w:rsidP="00A7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09E" w:rsidRDefault="00A7109E" w:rsidP="00A7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09E" w:rsidRPr="007D583A" w:rsidRDefault="00A7109E" w:rsidP="00A7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/____________/</w:t>
            </w:r>
          </w:p>
          <w:p w:rsidR="00A7109E" w:rsidRPr="007D583A" w:rsidRDefault="00A7109E" w:rsidP="00A7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Личная подпись</w:t>
            </w:r>
          </w:p>
          <w:p w:rsidR="00923E79" w:rsidRPr="007D583A" w:rsidRDefault="00A7109E" w:rsidP="00A710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 г.</w:t>
            </w:r>
          </w:p>
        </w:tc>
      </w:tr>
      <w:tr w:rsidR="00923E79" w:rsidRPr="007D583A" w:rsidTr="0056392E">
        <w:tc>
          <w:tcPr>
            <w:tcW w:w="5353" w:type="dxa"/>
          </w:tcPr>
          <w:p w:rsidR="00923E79" w:rsidRPr="00A7109E" w:rsidRDefault="00923E79" w:rsidP="00AC3687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vMerge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DE7" w:rsidRPr="00923E79" w:rsidRDefault="00050DE7" w:rsidP="00CA15D6"/>
    <w:sectPr w:rsidR="00050DE7" w:rsidRPr="00923E79" w:rsidSect="00CA15D6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77" w:rsidRDefault="00292577" w:rsidP="00923E79">
      <w:pPr>
        <w:spacing w:after="0" w:line="240" w:lineRule="auto"/>
      </w:pPr>
      <w:r>
        <w:separator/>
      </w:r>
    </w:p>
  </w:endnote>
  <w:endnote w:type="continuationSeparator" w:id="0">
    <w:p w:rsidR="00292577" w:rsidRDefault="00292577" w:rsidP="0092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77" w:rsidRDefault="00292577" w:rsidP="00923E79">
      <w:pPr>
        <w:spacing w:after="0" w:line="240" w:lineRule="auto"/>
      </w:pPr>
      <w:r>
        <w:separator/>
      </w:r>
    </w:p>
  </w:footnote>
  <w:footnote w:type="continuationSeparator" w:id="0">
    <w:p w:rsidR="00292577" w:rsidRDefault="00292577" w:rsidP="00923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EA1"/>
    <w:multiLevelType w:val="hybridMultilevel"/>
    <w:tmpl w:val="40E86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96D13"/>
    <w:multiLevelType w:val="hybridMultilevel"/>
    <w:tmpl w:val="61E04BC2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B5"/>
    <w:rsid w:val="00050DE7"/>
    <w:rsid w:val="00057EA4"/>
    <w:rsid w:val="000B66C0"/>
    <w:rsid w:val="00107695"/>
    <w:rsid w:val="00115975"/>
    <w:rsid w:val="001270BB"/>
    <w:rsid w:val="00136927"/>
    <w:rsid w:val="00252766"/>
    <w:rsid w:val="00292577"/>
    <w:rsid w:val="002E3DFA"/>
    <w:rsid w:val="00374DBC"/>
    <w:rsid w:val="004D5F9D"/>
    <w:rsid w:val="005569BC"/>
    <w:rsid w:val="00671B9E"/>
    <w:rsid w:val="006A4B98"/>
    <w:rsid w:val="006E06C4"/>
    <w:rsid w:val="006F3FB5"/>
    <w:rsid w:val="00851BE3"/>
    <w:rsid w:val="008826C7"/>
    <w:rsid w:val="008C1F16"/>
    <w:rsid w:val="00907688"/>
    <w:rsid w:val="00923E79"/>
    <w:rsid w:val="00946931"/>
    <w:rsid w:val="009C55E0"/>
    <w:rsid w:val="00A35FA0"/>
    <w:rsid w:val="00A7109E"/>
    <w:rsid w:val="00A80021"/>
    <w:rsid w:val="00AA48B8"/>
    <w:rsid w:val="00AB67AD"/>
    <w:rsid w:val="00AC3687"/>
    <w:rsid w:val="00B17877"/>
    <w:rsid w:val="00C55196"/>
    <w:rsid w:val="00CA15D6"/>
    <w:rsid w:val="00D81E21"/>
    <w:rsid w:val="00EE0C07"/>
    <w:rsid w:val="00F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79"/>
  </w:style>
  <w:style w:type="paragraph" w:styleId="1">
    <w:name w:val="heading 1"/>
    <w:basedOn w:val="a"/>
    <w:next w:val="a"/>
    <w:link w:val="10"/>
    <w:qFormat/>
    <w:rsid w:val="00050D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rsid w:val="0092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923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23E79"/>
    <w:rPr>
      <w:vertAlign w:val="superscript"/>
    </w:rPr>
  </w:style>
  <w:style w:type="character" w:customStyle="1" w:styleId="10">
    <w:name w:val="Заголовок 1 Знак"/>
    <w:basedOn w:val="a0"/>
    <w:link w:val="1"/>
    <w:rsid w:val="00050D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050DE7"/>
    <w:pPr>
      <w:spacing w:after="0" w:line="259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0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DE7"/>
  </w:style>
  <w:style w:type="character" w:customStyle="1" w:styleId="wmi-callto">
    <w:name w:val="wmi-callto"/>
    <w:basedOn w:val="a0"/>
    <w:rsid w:val="00050DE7"/>
  </w:style>
  <w:style w:type="character" w:styleId="a7">
    <w:name w:val="Emphasis"/>
    <w:basedOn w:val="a0"/>
    <w:qFormat/>
    <w:rsid w:val="00050DE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15D6"/>
  </w:style>
  <w:style w:type="paragraph" w:styleId="aa">
    <w:name w:val="footer"/>
    <w:basedOn w:val="a"/>
    <w:link w:val="ab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15D6"/>
  </w:style>
  <w:style w:type="character" w:styleId="ac">
    <w:name w:val="Hyperlink"/>
    <w:basedOn w:val="a0"/>
    <w:uiPriority w:val="99"/>
    <w:unhideWhenUsed/>
    <w:rsid w:val="006E0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79"/>
  </w:style>
  <w:style w:type="paragraph" w:styleId="1">
    <w:name w:val="heading 1"/>
    <w:basedOn w:val="a"/>
    <w:next w:val="a"/>
    <w:link w:val="10"/>
    <w:qFormat/>
    <w:rsid w:val="00050D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rsid w:val="0092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923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23E79"/>
    <w:rPr>
      <w:vertAlign w:val="superscript"/>
    </w:rPr>
  </w:style>
  <w:style w:type="character" w:customStyle="1" w:styleId="10">
    <w:name w:val="Заголовок 1 Знак"/>
    <w:basedOn w:val="a0"/>
    <w:link w:val="1"/>
    <w:rsid w:val="00050D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050DE7"/>
    <w:pPr>
      <w:spacing w:after="0" w:line="259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0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DE7"/>
  </w:style>
  <w:style w:type="character" w:customStyle="1" w:styleId="wmi-callto">
    <w:name w:val="wmi-callto"/>
    <w:basedOn w:val="a0"/>
    <w:rsid w:val="00050DE7"/>
  </w:style>
  <w:style w:type="character" w:styleId="a7">
    <w:name w:val="Emphasis"/>
    <w:basedOn w:val="a0"/>
    <w:qFormat/>
    <w:rsid w:val="00050DE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15D6"/>
  </w:style>
  <w:style w:type="paragraph" w:styleId="aa">
    <w:name w:val="footer"/>
    <w:basedOn w:val="a"/>
    <w:link w:val="ab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15D6"/>
  </w:style>
  <w:style w:type="character" w:styleId="ac">
    <w:name w:val="Hyperlink"/>
    <w:basedOn w:val="a0"/>
    <w:uiPriority w:val="99"/>
    <w:unhideWhenUsed/>
    <w:rsid w:val="006E0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Помошник_РИД</dc:creator>
  <cp:lastModifiedBy>AMD7480</cp:lastModifiedBy>
  <cp:revision>2</cp:revision>
  <dcterms:created xsi:type="dcterms:W3CDTF">2022-06-30T14:31:00Z</dcterms:created>
  <dcterms:modified xsi:type="dcterms:W3CDTF">2022-06-30T14:31:00Z</dcterms:modified>
</cp:coreProperties>
</file>