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1F6" w:rsidRDefault="00F641F6" w:rsidP="00F641F6">
      <w:pPr>
        <w:keepNext/>
        <w:spacing w:after="0" w:line="360" w:lineRule="auto"/>
        <w:jc w:val="center"/>
        <w:outlineLvl w:val="1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ДОГОВОР </w:t>
      </w:r>
    </w:p>
    <w:p w:rsidR="00F641F6" w:rsidRDefault="00F641F6" w:rsidP="00F641F6">
      <w:pPr>
        <w:spacing w:after="0" w:line="360" w:lineRule="auto"/>
        <w:ind w:right="-5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купли-продажи  имущества </w:t>
      </w:r>
    </w:p>
    <w:tbl>
      <w:tblPr>
        <w:tblW w:w="996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470"/>
        <w:gridCol w:w="5942"/>
        <w:gridCol w:w="540"/>
        <w:gridCol w:w="180"/>
        <w:gridCol w:w="685"/>
        <w:gridCol w:w="963"/>
        <w:gridCol w:w="180"/>
      </w:tblGrid>
      <w:tr w:rsidR="00F641F6" w:rsidTr="0061768B">
        <w:trPr>
          <w:trHeight w:val="365"/>
        </w:trPr>
        <w:tc>
          <w:tcPr>
            <w:tcW w:w="1470" w:type="dxa"/>
            <w:hideMark/>
          </w:tcPr>
          <w:p w:rsidR="00F641F6" w:rsidRDefault="00F641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942" w:type="dxa"/>
            <w:vAlign w:val="bottom"/>
            <w:hideMark/>
          </w:tcPr>
          <w:p w:rsidR="00F641F6" w:rsidRDefault="00F641F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641F6" w:rsidRDefault="00F641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  <w:hideMark/>
          </w:tcPr>
          <w:p w:rsidR="00F641F6" w:rsidRDefault="00F641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641F6" w:rsidRDefault="00F641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63" w:type="dxa"/>
            <w:vAlign w:val="bottom"/>
            <w:hideMark/>
          </w:tcPr>
          <w:p w:rsidR="00F641F6" w:rsidRDefault="00F641F6" w:rsidP="006919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810D9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6919E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80" w:type="dxa"/>
            <w:vAlign w:val="bottom"/>
          </w:tcPr>
          <w:p w:rsidR="00F641F6" w:rsidRDefault="00F641F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641F6" w:rsidRDefault="00730566" w:rsidP="00F641F6">
      <w:pPr>
        <w:spacing w:before="200" w:after="0" w:line="256" w:lineRule="auto"/>
        <w:ind w:firstLine="7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Финансовый управляющий Струговщикова В.В Каряпкина Ю.Д действующая на </w:t>
      </w:r>
      <w:r>
        <w:rPr>
          <w:rFonts w:ascii="Times New Roman" w:hAnsi="Times New Roman"/>
          <w:sz w:val="24"/>
          <w:szCs w:val="24"/>
        </w:rPr>
        <w:t xml:space="preserve">основании </w:t>
      </w:r>
      <w:r w:rsidR="0061768B">
        <w:rPr>
          <w:rFonts w:ascii="Times New Roman" w:hAnsi="Times New Roman"/>
          <w:sz w:val="24"/>
          <w:szCs w:val="24"/>
        </w:rPr>
        <w:t>Определения</w:t>
      </w:r>
      <w:r>
        <w:rPr>
          <w:rFonts w:ascii="Times New Roman" w:hAnsi="Times New Roman"/>
          <w:sz w:val="24"/>
          <w:szCs w:val="24"/>
        </w:rPr>
        <w:t xml:space="preserve"> Арбитражного суда Саратовской области </w:t>
      </w:r>
      <w:r>
        <w:rPr>
          <w:rFonts w:ascii="Times New Roman" w:hAnsi="Times New Roman"/>
          <w:bCs/>
          <w:sz w:val="24"/>
          <w:szCs w:val="24"/>
        </w:rPr>
        <w:t>по делу №</w:t>
      </w:r>
      <w:r w:rsidRPr="004334AB">
        <w:rPr>
          <w:color w:val="000000"/>
          <w:shd w:val="clear" w:color="auto" w:fill="FFFFFF"/>
        </w:rPr>
        <w:t>А</w:t>
      </w:r>
      <w:r>
        <w:rPr>
          <w:color w:val="000000"/>
          <w:shd w:val="clear" w:color="auto" w:fill="FFFFFF"/>
        </w:rPr>
        <w:t>57-16045/2017 от 13.08.2019 год</w:t>
      </w:r>
      <w:r w:rsidR="00F641F6">
        <w:rPr>
          <w:rFonts w:ascii="Times New Roman" w:hAnsi="Times New Roman"/>
          <w:sz w:val="24"/>
          <w:szCs w:val="24"/>
        </w:rPr>
        <w:t>.</w:t>
      </w:r>
      <w:r w:rsidR="00985570">
        <w:rPr>
          <w:rFonts w:ascii="Times New Roman" w:hAnsi="Times New Roman"/>
          <w:color w:val="000000"/>
          <w:sz w:val="24"/>
          <w:szCs w:val="24"/>
        </w:rPr>
        <w:t>, именуемый</w:t>
      </w:r>
      <w:r w:rsidR="00F641F6">
        <w:rPr>
          <w:rFonts w:ascii="Times New Roman" w:hAnsi="Times New Roman"/>
          <w:color w:val="000000"/>
          <w:sz w:val="24"/>
          <w:szCs w:val="24"/>
        </w:rPr>
        <w:t xml:space="preserve"> в дальнейшем «Продавец»,  и _________________________ в лице ___________________, действующий  на основании ________________________________, именуемый в дальнейшем «Покупатель», при совместном упоминании –  «Стороны», заключили настоящий договор о нижеследующем:</w:t>
      </w:r>
    </w:p>
    <w:p w:rsidR="00F641F6" w:rsidRDefault="00F641F6" w:rsidP="00F641F6">
      <w:pPr>
        <w:spacing w:before="280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 Предмет договора</w:t>
      </w:r>
    </w:p>
    <w:p w:rsidR="00F641F6" w:rsidRDefault="00F641F6" w:rsidP="00F641F6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1.1.  По настоящему  Договору Продавец:</w:t>
      </w:r>
    </w:p>
    <w:p w:rsidR="00F641F6" w:rsidRDefault="00F641F6" w:rsidP="00F641F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продал и передал  в собственность Покупателю принадлежащее ему недвижимое имущество, а Покупатель купил и принял следующее имущество (далее по тексту – Имущество), а именно:</w:t>
      </w:r>
    </w:p>
    <w:p w:rsidR="006919E6" w:rsidRDefault="0061768B" w:rsidP="00F641F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Лот № 1: </w:t>
      </w:r>
    </w:p>
    <w:tbl>
      <w:tblPr>
        <w:tblW w:w="946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40"/>
        <w:gridCol w:w="3905"/>
        <w:gridCol w:w="4122"/>
      </w:tblGrid>
      <w:tr w:rsidR="006919E6" w:rsidRPr="00153246" w:rsidTr="0021406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1-е помещение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Номер кадастрового квартала: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64:48:020310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Дата присвоения кадастрового номера: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16.09.2013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Ранее присвоенный государственный учетный номер: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Условный номер: 64-64-01/301/2006-103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Адрес: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Саратовская область, </w:t>
            </w:r>
            <w:proofErr w:type="gramStart"/>
            <w:r w:rsidRPr="00153246">
              <w:rPr>
                <w:color w:val="000000"/>
              </w:rPr>
              <w:t>г</w:t>
            </w:r>
            <w:proofErr w:type="gramEnd"/>
            <w:r w:rsidRPr="00153246">
              <w:rPr>
                <w:color w:val="000000"/>
              </w:rPr>
              <w:t xml:space="preserve"> Саратов, ул. Киевская, д. 6, </w:t>
            </w:r>
            <w:proofErr w:type="spellStart"/>
            <w:r w:rsidRPr="00153246">
              <w:rPr>
                <w:color w:val="000000"/>
              </w:rPr>
              <w:t>кв</w:t>
            </w:r>
            <w:proofErr w:type="spellEnd"/>
            <w:r w:rsidRPr="00153246">
              <w:rPr>
                <w:color w:val="000000"/>
              </w:rPr>
              <w:t xml:space="preserve"> 1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Площадь: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113.8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Назначение: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Наименование: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Номер, тип этажа, на котором расположено</w:t>
            </w:r>
            <w:r w:rsidRPr="00153246">
              <w:rPr>
                <w:color w:val="000000"/>
              </w:rPr>
              <w:br/>
              <w:t xml:space="preserve">помещение, </w:t>
            </w:r>
            <w:proofErr w:type="spellStart"/>
            <w:r w:rsidRPr="00153246">
              <w:rPr>
                <w:color w:val="000000"/>
              </w:rPr>
              <w:t>машино-место</w:t>
            </w:r>
            <w:proofErr w:type="spellEnd"/>
            <w:r w:rsidRPr="00153246">
              <w:rPr>
                <w:color w:val="000000"/>
              </w:rPr>
              <w:t>: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Этаж № 1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 xml:space="preserve">Вид жилого помещения: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 w:rsidRPr="00153246">
              <w:rPr>
                <w:color w:val="000000"/>
              </w:rPr>
              <w:t>данные отсутствуют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>
              <w:t>Общая долевая собственность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</w:pPr>
            <w:r>
              <w:t>1/2</w:t>
            </w:r>
          </w:p>
        </w:tc>
      </w:tr>
    </w:tbl>
    <w:p w:rsidR="006919E6" w:rsidRDefault="006919E6" w:rsidP="00F641F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tbl>
      <w:tblPr>
        <w:tblW w:w="946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40"/>
        <w:gridCol w:w="3905"/>
        <w:gridCol w:w="4122"/>
      </w:tblGrid>
      <w:tr w:rsidR="006919E6" w:rsidRPr="00153246" w:rsidTr="0021406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2-е помещение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Номер кадастрового квартала: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64:48:020310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Дата присвоения кадастрового номера: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10.09.2013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Ранее присвоенный государственный учетный номер: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Условный номер: 64-64-01/301/2006-102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Адрес: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Саратовская область, г Саратов, </w:t>
            </w:r>
            <w:proofErr w:type="spellStart"/>
            <w:proofErr w:type="gramStart"/>
            <w:r w:rsidRPr="00153246">
              <w:rPr>
                <w:color w:val="000000"/>
              </w:rPr>
              <w:t>ул</w:t>
            </w:r>
            <w:proofErr w:type="spellEnd"/>
            <w:proofErr w:type="gramEnd"/>
            <w:r w:rsidRPr="00153246">
              <w:rPr>
                <w:color w:val="000000"/>
              </w:rPr>
              <w:t xml:space="preserve"> Киевская, </w:t>
            </w:r>
            <w:proofErr w:type="spellStart"/>
            <w:r w:rsidRPr="00153246">
              <w:rPr>
                <w:color w:val="000000"/>
              </w:rPr>
              <w:t>д</w:t>
            </w:r>
            <w:proofErr w:type="spellEnd"/>
            <w:r w:rsidRPr="00153246">
              <w:rPr>
                <w:color w:val="000000"/>
              </w:rPr>
              <w:t xml:space="preserve"> 6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Площадь: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75.3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Назначение: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Наименование: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Номер, тип этажа, на котором расположено</w:t>
            </w:r>
            <w:r w:rsidRPr="00153246">
              <w:rPr>
                <w:color w:val="000000"/>
              </w:rPr>
              <w:br/>
              <w:t xml:space="preserve">помещение, </w:t>
            </w:r>
            <w:proofErr w:type="spellStart"/>
            <w:r w:rsidRPr="00153246">
              <w:rPr>
                <w:color w:val="000000"/>
              </w:rPr>
              <w:t>машино-место</w:t>
            </w:r>
            <w:proofErr w:type="spellEnd"/>
            <w:r w:rsidRPr="00153246">
              <w:rPr>
                <w:color w:val="000000"/>
              </w:rPr>
              <w:t>: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Этаж № 1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Вид жилого помещения: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данные отсутствуют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Кадастровая стоимость, руб.: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1492039.38</w:t>
            </w:r>
          </w:p>
        </w:tc>
      </w:tr>
      <w:tr w:rsidR="006919E6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E6" w:rsidRPr="00153246" w:rsidRDefault="006919E6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211ECB" w:rsidRDefault="006919E6" w:rsidP="00214065">
            <w:pPr>
              <w:jc w:val="both"/>
              <w:rPr>
                <w:color w:val="000000"/>
              </w:rPr>
            </w:pPr>
            <w:r w:rsidRPr="00211ECB">
              <w:rPr>
                <w:color w:val="000000"/>
              </w:rPr>
              <w:t>Общая долевая собственность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19E6" w:rsidRPr="00211ECB" w:rsidRDefault="006919E6" w:rsidP="00214065">
            <w:pPr>
              <w:jc w:val="both"/>
              <w:rPr>
                <w:color w:val="000000"/>
              </w:rPr>
            </w:pPr>
            <w:r w:rsidRPr="00211ECB">
              <w:rPr>
                <w:color w:val="000000"/>
              </w:rPr>
              <w:t>1/2</w:t>
            </w:r>
          </w:p>
        </w:tc>
      </w:tr>
    </w:tbl>
    <w:p w:rsidR="006919E6" w:rsidRDefault="006919E6" w:rsidP="00F641F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F641F6" w:rsidRDefault="00F641F6" w:rsidP="00F641F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Продавец гарантирует, что передаваемое в собственность Покупателю имущество свободно от прав третьих лиц, не арестовано, не заложено.</w:t>
      </w:r>
    </w:p>
    <w:p w:rsidR="00F641F6" w:rsidRDefault="00F641F6" w:rsidP="00F641F6">
      <w:pPr>
        <w:spacing w:after="120" w:line="240" w:lineRule="auto"/>
        <w:ind w:left="28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1.4. </w:t>
      </w:r>
      <w:r>
        <w:rPr>
          <w:rFonts w:ascii="Times New Roman" w:hAnsi="Times New Roman"/>
          <w:color w:val="000000"/>
          <w:sz w:val="24"/>
          <w:szCs w:val="24"/>
        </w:rPr>
        <w:t xml:space="preserve">Общая стоимость передаваемого </w:t>
      </w:r>
      <w:r w:rsidR="007631A9">
        <w:rPr>
          <w:rFonts w:ascii="Times New Roman" w:hAnsi="Times New Roman"/>
          <w:color w:val="000000"/>
          <w:sz w:val="24"/>
          <w:szCs w:val="24"/>
        </w:rPr>
        <w:t xml:space="preserve">имущества </w:t>
      </w:r>
      <w:r>
        <w:rPr>
          <w:rFonts w:ascii="Times New Roman" w:hAnsi="Times New Roman"/>
          <w:color w:val="000000"/>
          <w:sz w:val="24"/>
          <w:szCs w:val="24"/>
        </w:rPr>
        <w:t xml:space="preserve">определена на  торгах </w:t>
      </w:r>
      <w:r w:rsidR="000416AC">
        <w:rPr>
          <w:rFonts w:ascii="Times New Roman" w:hAnsi="Times New Roman"/>
          <w:color w:val="000000"/>
          <w:sz w:val="24"/>
          <w:szCs w:val="24"/>
        </w:rPr>
        <w:t xml:space="preserve"> посредством публичного предложения </w:t>
      </w:r>
      <w:r>
        <w:rPr>
          <w:rFonts w:ascii="Times New Roman" w:hAnsi="Times New Roman"/>
          <w:color w:val="000000"/>
          <w:sz w:val="24"/>
          <w:szCs w:val="24"/>
        </w:rPr>
        <w:t>согласно  Прото</w:t>
      </w:r>
      <w:r w:rsidR="001F544E">
        <w:rPr>
          <w:rFonts w:ascii="Times New Roman" w:hAnsi="Times New Roman"/>
          <w:color w:val="000000"/>
          <w:sz w:val="24"/>
          <w:szCs w:val="24"/>
        </w:rPr>
        <w:t xml:space="preserve">колу № __ от «___»_________ </w:t>
      </w:r>
      <w:r w:rsidR="00730566" w:rsidRPr="00730566">
        <w:rPr>
          <w:rFonts w:ascii="Times New Roman" w:hAnsi="Times New Roman"/>
          <w:color w:val="000000"/>
          <w:sz w:val="24"/>
          <w:szCs w:val="24"/>
        </w:rPr>
        <w:t>20</w:t>
      </w:r>
      <w:r w:rsidR="002A2D29">
        <w:rPr>
          <w:rFonts w:ascii="Times New Roman" w:hAnsi="Times New Roman"/>
          <w:color w:val="000000"/>
          <w:sz w:val="24"/>
          <w:szCs w:val="24"/>
        </w:rPr>
        <w:t>2</w:t>
      </w:r>
      <w:r w:rsidR="006919E6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года о результатах проведения торгов по продаже имущества </w:t>
      </w:r>
      <w:r w:rsidR="00730566">
        <w:rPr>
          <w:rFonts w:ascii="Times New Roman" w:hAnsi="Times New Roman"/>
          <w:sz w:val="24"/>
          <w:szCs w:val="24"/>
        </w:rPr>
        <w:t>Струговщикова В.</w:t>
      </w:r>
      <w:proofErr w:type="gramStart"/>
      <w:r w:rsidR="00730566">
        <w:rPr>
          <w:rFonts w:ascii="Times New Roman" w:hAnsi="Times New Roman"/>
          <w:sz w:val="24"/>
          <w:szCs w:val="24"/>
        </w:rPr>
        <w:t>В</w:t>
      </w:r>
      <w:proofErr w:type="gramEnd"/>
      <w:r w:rsidR="00730566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рамках проведения процедуры конкурсного производства по лоту и составляет _____________</w:t>
      </w:r>
      <w:r>
        <w:rPr>
          <w:rFonts w:ascii="Times New Roman" w:hAnsi="Times New Roman"/>
          <w:sz w:val="24"/>
          <w:szCs w:val="24"/>
        </w:rPr>
        <w:t xml:space="preserve">  (____________________________) рублей __ коп</w:t>
      </w:r>
      <w:r>
        <w:rPr>
          <w:rFonts w:ascii="Times New Roman" w:hAnsi="Times New Roman"/>
          <w:color w:val="000000"/>
          <w:sz w:val="24"/>
          <w:szCs w:val="24"/>
        </w:rPr>
        <w:t>. (НДС не облагается).</w:t>
      </w:r>
    </w:p>
    <w:p w:rsidR="00F641F6" w:rsidRDefault="00F641F6" w:rsidP="00F641F6">
      <w:pPr>
        <w:tabs>
          <w:tab w:val="left" w:pos="270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2. Порядок расчетов</w:t>
      </w:r>
    </w:p>
    <w:p w:rsidR="006919E6" w:rsidRDefault="00F641F6" w:rsidP="006919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2.1. Оплата производится </w:t>
      </w:r>
      <w:r w:rsidR="007631A9">
        <w:rPr>
          <w:rFonts w:ascii="Times New Roman" w:hAnsi="Times New Roman"/>
          <w:color w:val="000000"/>
          <w:sz w:val="24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</w:rPr>
        <w:t>Покупателем» денежными средствами в сумме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______________ (________________________________) 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рублей __ копеек в течение 30 дней с даты подписания настоящего Договора путем перечисления на расчетный счет Продавца.</w:t>
      </w:r>
      <w:r w:rsidR="006919E6" w:rsidRPr="006919E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919E6">
        <w:rPr>
          <w:rFonts w:ascii="Times New Roman" w:hAnsi="Times New Roman"/>
          <w:sz w:val="24"/>
          <w:szCs w:val="24"/>
        </w:rPr>
        <w:t>Р</w:t>
      </w:r>
      <w:proofErr w:type="gramEnd"/>
      <w:r w:rsidR="006919E6">
        <w:rPr>
          <w:rFonts w:ascii="Times New Roman" w:hAnsi="Times New Roman"/>
          <w:sz w:val="24"/>
          <w:szCs w:val="24"/>
        </w:rPr>
        <w:t>/с № 40817810906002999510</w:t>
      </w:r>
      <w:r w:rsidR="006919E6" w:rsidRPr="006919E6">
        <w:rPr>
          <w:rFonts w:ascii="Times New Roman" w:hAnsi="Times New Roman"/>
          <w:sz w:val="24"/>
          <w:szCs w:val="24"/>
        </w:rPr>
        <w:t xml:space="preserve"> </w:t>
      </w:r>
      <w:r w:rsidR="006919E6">
        <w:rPr>
          <w:rFonts w:ascii="Times New Roman" w:hAnsi="Times New Roman"/>
          <w:sz w:val="24"/>
          <w:szCs w:val="24"/>
        </w:rPr>
        <w:t>в АО «</w:t>
      </w:r>
      <w:proofErr w:type="spellStart"/>
      <w:r w:rsidR="006919E6">
        <w:rPr>
          <w:rFonts w:ascii="Times New Roman" w:hAnsi="Times New Roman"/>
          <w:sz w:val="24"/>
          <w:szCs w:val="24"/>
        </w:rPr>
        <w:t>Экономбанк</w:t>
      </w:r>
      <w:proofErr w:type="spellEnd"/>
      <w:r w:rsidR="006919E6">
        <w:rPr>
          <w:rFonts w:ascii="Times New Roman" w:hAnsi="Times New Roman"/>
          <w:sz w:val="24"/>
          <w:szCs w:val="24"/>
        </w:rPr>
        <w:t>», г. Саратов</w:t>
      </w:r>
      <w:r w:rsidR="006919E6">
        <w:rPr>
          <w:rFonts w:ascii="Times New Roman" w:hAnsi="Times New Roman"/>
          <w:color w:val="000000"/>
          <w:sz w:val="24"/>
          <w:szCs w:val="24"/>
        </w:rPr>
        <w:t>,</w:t>
      </w:r>
      <w:r w:rsidR="006919E6" w:rsidRPr="006919E6">
        <w:rPr>
          <w:rFonts w:ascii="Times New Roman" w:hAnsi="Times New Roman"/>
          <w:sz w:val="24"/>
          <w:szCs w:val="24"/>
        </w:rPr>
        <w:t xml:space="preserve"> </w:t>
      </w:r>
      <w:r w:rsidR="006919E6">
        <w:rPr>
          <w:rFonts w:ascii="Times New Roman" w:hAnsi="Times New Roman"/>
          <w:sz w:val="24"/>
          <w:szCs w:val="24"/>
        </w:rPr>
        <w:t>БИК 046311722</w:t>
      </w:r>
      <w:r w:rsidR="006919E6" w:rsidRPr="006919E6">
        <w:rPr>
          <w:rFonts w:ascii="Times New Roman" w:hAnsi="Times New Roman"/>
          <w:sz w:val="24"/>
          <w:szCs w:val="24"/>
        </w:rPr>
        <w:t xml:space="preserve"> </w:t>
      </w:r>
      <w:r w:rsidR="006919E6">
        <w:rPr>
          <w:rFonts w:ascii="Times New Roman" w:hAnsi="Times New Roman"/>
          <w:sz w:val="24"/>
          <w:szCs w:val="24"/>
        </w:rPr>
        <w:t>к/с 30101810100000000722</w:t>
      </w:r>
      <w:r w:rsidR="006919E6" w:rsidRPr="006919E6">
        <w:rPr>
          <w:rFonts w:ascii="Times New Roman" w:hAnsi="Times New Roman"/>
          <w:sz w:val="24"/>
          <w:szCs w:val="24"/>
        </w:rPr>
        <w:t xml:space="preserve"> </w:t>
      </w:r>
      <w:r w:rsidR="006919E6">
        <w:rPr>
          <w:rFonts w:ascii="Times New Roman" w:hAnsi="Times New Roman"/>
          <w:sz w:val="24"/>
          <w:szCs w:val="24"/>
        </w:rPr>
        <w:t>ИНН 645404464200</w:t>
      </w:r>
    </w:p>
    <w:p w:rsidR="006919E6" w:rsidRDefault="006919E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9E6" w:rsidRDefault="006919E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Сумма, подлежащая оплате, определена за вычетом задатка в сумме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___________ (__________________) </w:t>
      </w:r>
      <w:proofErr w:type="gramEnd"/>
      <w:r>
        <w:rPr>
          <w:rFonts w:ascii="Times New Roman" w:hAnsi="Times New Roman"/>
          <w:sz w:val="24"/>
          <w:szCs w:val="24"/>
        </w:rPr>
        <w:t>рублей ___ коп.</w:t>
      </w:r>
      <w:r>
        <w:rPr>
          <w:rFonts w:ascii="Times New Roman" w:hAnsi="Times New Roman"/>
          <w:color w:val="000000"/>
          <w:sz w:val="24"/>
          <w:szCs w:val="24"/>
        </w:rPr>
        <w:t>, внесенного в счет обеспечения участия в торгах на основании Платежного поручения № __ от «__» ________ 20</w:t>
      </w:r>
      <w:r w:rsidR="002A2D29">
        <w:rPr>
          <w:rFonts w:ascii="Times New Roman" w:hAnsi="Times New Roman"/>
          <w:color w:val="000000"/>
          <w:sz w:val="24"/>
          <w:szCs w:val="24"/>
        </w:rPr>
        <w:t>2</w:t>
      </w:r>
      <w:r w:rsidR="006919E6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>_ года.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2.2. Датой оплаты считается дата зачисления денежных средств на расчетный счет Продавца. 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 Возможна досрочная оплата суммы Договора.</w:t>
      </w:r>
    </w:p>
    <w:p w:rsidR="00F641F6" w:rsidRDefault="00F641F6" w:rsidP="00F641F6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2.4. В случае неоплаты Покупателем приобретенного имущества в установленный в настоящем Договоре срок Продавец имеет право расторгнуть настоящий Договор в одностороннем порядке.</w:t>
      </w:r>
    </w:p>
    <w:p w:rsidR="00F641F6" w:rsidRDefault="00F641F6" w:rsidP="00F641F6">
      <w:pPr>
        <w:tabs>
          <w:tab w:val="left" w:pos="270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641F6" w:rsidRDefault="00F641F6" w:rsidP="00F641F6">
      <w:pPr>
        <w:tabs>
          <w:tab w:val="left" w:pos="270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3.Срок действия договора.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3.1. Настоящий Договор вступает в силу с момента его подписания Сторонами и действует до полного исполнения Сторонами своих обязательств по нему.</w:t>
      </w:r>
    </w:p>
    <w:p w:rsidR="00F641F6" w:rsidRDefault="00F641F6" w:rsidP="00F641F6">
      <w:pPr>
        <w:tabs>
          <w:tab w:val="left" w:pos="270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641F6" w:rsidRDefault="00F641F6" w:rsidP="00F641F6">
      <w:pPr>
        <w:tabs>
          <w:tab w:val="left" w:pos="270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4.Передача имущества.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4.1. Покупатель перед проведением торгов произвел внутренний и наружный осмотр приобретаемого имущества (документации на него), удовлетворен его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техническим состоянием и претензий к Продавцу по состоянию приобретаемого имущества не имеет.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4.2. В соответствии со  ст. 556 ГК РФ Продавец и Покупатель осуществляют передачу имущества по передаточному акту, который составляется Сторонами в обязательном порядке в течение пяти рабочих дней с даты полной оплаты Покупателем суммы, указанной в п.2.1 настоящего Договора, и является неотъемлемой частью настоящего Договора.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4.3. После подписания акта приема-передачи имущества все расходы по ремонту, эксплуатации и содержанию данного имущества оплачиваются Покупателем.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4.4. Передаточный акт подписывается уполномоченными представителями Сторон.</w:t>
      </w:r>
    </w:p>
    <w:p w:rsidR="00F641F6" w:rsidRDefault="00F641F6" w:rsidP="00F641F6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41F6" w:rsidRDefault="00F641F6" w:rsidP="00F641F6">
      <w:pPr>
        <w:tabs>
          <w:tab w:val="left" w:pos="270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5.Возникновение права собственности.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5.1. Покупатель становится собственником имущества, указанного в п.1.1 настоящего Договора и подлежащего государственной регистрации, с момента государственной регистрации перехода права собственности на это имущество к Покупателю. 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5.2. Покупатель вправе обратиться для регистрации перехода к нему права собственности на приобретаемое имущество только после окончательного денежного расчета с Продавцом. 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5.3. Стороны обязаны предоставить все необходимые документы для осуществления государственной регистрации перехода права собственности на имущество, указанное в п. 1 настоящего Договора.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5.4.  Все расходы, связанные с  государственной регистрацией перехода права собственности и права собственности Покупателя, несет Покупатель. Расходы по данному оформлению не включаются в сумму, указанную в  п. 1.3  настоящего Договора.</w:t>
      </w:r>
    </w:p>
    <w:p w:rsidR="00F641F6" w:rsidRDefault="00F641F6" w:rsidP="00F641F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5.5. В соответствии со ст. 491 ГК РФ, до полной оплаты Покупателем имущества, указанного в п. 1.1 настоящего Договора, за Продавцом сохраняется право собственности на данное имущество.  Покупатель не вправе до перехода к нему права собственности отчуждать приобретаемое имущество или распоряжаться им иным образом.</w:t>
      </w:r>
    </w:p>
    <w:p w:rsidR="00F641F6" w:rsidRDefault="00F641F6" w:rsidP="00F641F6">
      <w:pPr>
        <w:spacing w:before="280"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6. Заключительные положения</w:t>
      </w:r>
    </w:p>
    <w:p w:rsidR="00F641F6" w:rsidRDefault="00F641F6" w:rsidP="00F641F6">
      <w:pPr>
        <w:spacing w:after="0" w:line="256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Все вопросы, возникающие между Сторонами, разрешаются </w:t>
      </w:r>
      <w:r w:rsidR="007631A9">
        <w:rPr>
          <w:rFonts w:ascii="Times New Roman" w:hAnsi="Times New Roman"/>
          <w:sz w:val="24"/>
          <w:szCs w:val="24"/>
        </w:rPr>
        <w:t>путем переговоров. В случае не</w:t>
      </w:r>
      <w:r>
        <w:rPr>
          <w:rFonts w:ascii="Times New Roman" w:hAnsi="Times New Roman"/>
          <w:sz w:val="24"/>
          <w:szCs w:val="24"/>
        </w:rPr>
        <w:t xml:space="preserve"> достижения согласия между Сторонами - спор разрешается в судебном порядке.</w:t>
      </w:r>
    </w:p>
    <w:p w:rsidR="00F641F6" w:rsidRDefault="00F641F6" w:rsidP="00F641F6">
      <w:pPr>
        <w:spacing w:after="0" w:line="256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Стороны освобождаются от ответственности за неисполнение или ненадлежащее исполнение настоящего Договора, если докажут, что нарушение условий настоящего Договора было вызвано действием непреодолимой силы или иными форс-мажорными обстоятельствами.</w:t>
      </w:r>
    </w:p>
    <w:p w:rsidR="00F641F6" w:rsidRDefault="00F641F6" w:rsidP="00F641F6">
      <w:pPr>
        <w:spacing w:after="0" w:line="216" w:lineRule="auto"/>
        <w:ind w:firstLine="7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6.3. Все изменения и дополнения к настоящему Договору действительны в случае их письменного оформления и подписания Сторонами.</w:t>
      </w:r>
    </w:p>
    <w:p w:rsidR="00F641F6" w:rsidRDefault="00F641F6" w:rsidP="00F641F6">
      <w:pPr>
        <w:spacing w:after="0" w:line="256" w:lineRule="auto"/>
        <w:ind w:firstLine="7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6.4. Настоящий Договор составлен в трех экземплярах, имеющих равную юридическую силу,  по одному для каждой из Сторон Договора, третий экземпляр – для органа государственной регистрации.</w:t>
      </w:r>
    </w:p>
    <w:p w:rsidR="0061768B" w:rsidRDefault="0061768B" w:rsidP="00F641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641F6" w:rsidRDefault="00F641F6" w:rsidP="00F641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7. Адреса и реквизиты Сторон:</w:t>
      </w:r>
    </w:p>
    <w:p w:rsidR="00A91D6D" w:rsidRDefault="00A91D6D" w:rsidP="00F641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10080" w:type="dxa"/>
        <w:tblInd w:w="-432" w:type="dxa"/>
        <w:tblLook w:val="01E0"/>
      </w:tblPr>
      <w:tblGrid>
        <w:gridCol w:w="4860"/>
        <w:gridCol w:w="5220"/>
      </w:tblGrid>
      <w:tr w:rsidR="00F641F6" w:rsidTr="00F641F6">
        <w:tc>
          <w:tcPr>
            <w:tcW w:w="4860" w:type="dxa"/>
          </w:tcPr>
          <w:p w:rsidR="00F641F6" w:rsidRDefault="00F641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F641F6" w:rsidRDefault="00F641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Продавец:</w:t>
            </w:r>
          </w:p>
          <w:p w:rsidR="00F641F6" w:rsidRDefault="00F641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5220" w:type="dxa"/>
          </w:tcPr>
          <w:p w:rsidR="00F641F6" w:rsidRDefault="00F641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F641F6" w:rsidRDefault="00F641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Покупатель:</w:t>
            </w:r>
          </w:p>
        </w:tc>
      </w:tr>
      <w:tr w:rsidR="00F641F6" w:rsidTr="00F641F6">
        <w:tc>
          <w:tcPr>
            <w:tcW w:w="4860" w:type="dxa"/>
            <w:hideMark/>
          </w:tcPr>
          <w:p w:rsidR="00F641F6" w:rsidRDefault="00730566" w:rsidP="0061768B">
            <w:pPr>
              <w:spacing w:after="0" w:line="256" w:lineRule="auto"/>
              <w:ind w:firstLine="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Финансовый управляющий </w:t>
            </w:r>
          </w:p>
          <w:p w:rsidR="00730566" w:rsidRDefault="00730566" w:rsidP="0061768B">
            <w:pPr>
              <w:spacing w:after="0" w:line="256" w:lineRule="auto"/>
              <w:ind w:firstLine="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Струговщикова В.В</w:t>
            </w:r>
            <w:r w:rsidR="0061768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220" w:type="dxa"/>
          </w:tcPr>
          <w:p w:rsidR="00F641F6" w:rsidRDefault="00F641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F641F6" w:rsidTr="00F641F6">
        <w:tc>
          <w:tcPr>
            <w:tcW w:w="4860" w:type="dxa"/>
            <w:hideMark/>
          </w:tcPr>
          <w:p w:rsidR="0061768B" w:rsidRDefault="0061768B" w:rsidP="007305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Почтовый адрес</w:t>
            </w:r>
            <w:r w:rsidR="00F641F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r w:rsidR="00730566">
              <w:rPr>
                <w:rFonts w:ascii="Times New Roman" w:hAnsi="Times New Roman"/>
                <w:sz w:val="24"/>
                <w:szCs w:val="24"/>
              </w:rPr>
              <w:t xml:space="preserve">410056, г.Саратов, </w:t>
            </w:r>
          </w:p>
          <w:p w:rsidR="00F641F6" w:rsidRDefault="00730566" w:rsidP="0073056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ул.Чернышевского, д. 100, оф.207</w:t>
            </w:r>
          </w:p>
        </w:tc>
        <w:tc>
          <w:tcPr>
            <w:tcW w:w="5220" w:type="dxa"/>
            <w:hideMark/>
          </w:tcPr>
          <w:p w:rsidR="00F641F6" w:rsidRDefault="00F641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адрес: </w:t>
            </w:r>
          </w:p>
        </w:tc>
      </w:tr>
      <w:tr w:rsidR="00955D43" w:rsidTr="00F641F6">
        <w:trPr>
          <w:trHeight w:val="758"/>
        </w:trPr>
        <w:tc>
          <w:tcPr>
            <w:tcW w:w="4860" w:type="dxa"/>
            <w:hideMark/>
          </w:tcPr>
          <w:p w:rsidR="00955D43" w:rsidRDefault="00955D43" w:rsidP="004C3C9F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r w:rsidRPr="00D67A29">
              <w:rPr>
                <w:rFonts w:ascii="Times New Roman" w:hAnsi="Times New Roman" w:cs="Times New Roman"/>
                <w:sz w:val="24"/>
                <w:szCs w:val="24"/>
              </w:rPr>
              <w:t xml:space="preserve">№40817810806002999513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</w:p>
          <w:p w:rsidR="00955D43" w:rsidRDefault="00955D43" w:rsidP="004C3C9F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Экономбанк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 г. Саратов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5220" w:type="dxa"/>
            <w:vMerge w:val="restart"/>
          </w:tcPr>
          <w:p w:rsidR="00955D43" w:rsidRDefault="00955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5D43" w:rsidRDefault="00955D4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5D43" w:rsidTr="00F641F6">
        <w:trPr>
          <w:trHeight w:val="533"/>
        </w:trPr>
        <w:tc>
          <w:tcPr>
            <w:tcW w:w="4860" w:type="dxa"/>
            <w:hideMark/>
          </w:tcPr>
          <w:p w:rsidR="00955D43" w:rsidRDefault="00955D43" w:rsidP="004C3C9F">
            <w:pPr>
              <w:autoSpaceDE w:val="0"/>
              <w:autoSpaceDN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БИК 046311722, </w:t>
            </w:r>
          </w:p>
          <w:p w:rsidR="00955D43" w:rsidRDefault="00955D43" w:rsidP="004C3C9F">
            <w:pPr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к/с 30101810100000000722,</w:t>
            </w:r>
          </w:p>
          <w:p w:rsidR="00955D43" w:rsidRDefault="00955D43" w:rsidP="004C3C9F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 645404464200</w:t>
            </w:r>
          </w:p>
          <w:p w:rsidR="00955D43" w:rsidRDefault="00955D43" w:rsidP="004C3C9F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55D43" w:rsidRDefault="00955D43" w:rsidP="004C3C9F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55D43" w:rsidRDefault="00955D4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641F6" w:rsidTr="00F641F6">
        <w:trPr>
          <w:trHeight w:val="1052"/>
        </w:trPr>
        <w:tc>
          <w:tcPr>
            <w:tcW w:w="4860" w:type="dxa"/>
          </w:tcPr>
          <w:p w:rsidR="00F641F6" w:rsidRPr="00A91D6D" w:rsidRDefault="00110383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Финансовый управляющий</w:t>
            </w:r>
          </w:p>
          <w:p w:rsidR="00110383" w:rsidRPr="00A91D6D" w:rsidRDefault="00110383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Струговщикова В.В</w:t>
            </w:r>
            <w:r w:rsid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  <w:p w:rsidR="00F641F6" w:rsidRDefault="00730566" w:rsidP="0073056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______________________</w:t>
            </w:r>
            <w:r w:rsidR="00F641F6"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_</w:t>
            </w:r>
            <w:r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Ю.Д</w:t>
            </w:r>
            <w:r w:rsidR="00345EB2"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 w:rsidRPr="00A91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Каряпкина</w:t>
            </w:r>
            <w:proofErr w:type="spellEnd"/>
          </w:p>
        </w:tc>
        <w:tc>
          <w:tcPr>
            <w:tcW w:w="5220" w:type="dxa"/>
          </w:tcPr>
          <w:p w:rsidR="00F641F6" w:rsidRDefault="00F6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641F6" w:rsidRDefault="00F641F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641F6" w:rsidRDefault="00F641F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641F6" w:rsidRDefault="00F641F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_____________________________ Ф. И. О                               </w:t>
            </w:r>
          </w:p>
        </w:tc>
      </w:tr>
    </w:tbl>
    <w:p w:rsidR="00F641F6" w:rsidRDefault="00F641F6" w:rsidP="00F641F6">
      <w:pPr>
        <w:rPr>
          <w:rFonts w:ascii="Calibri" w:hAnsi="Calibri"/>
        </w:rPr>
      </w:pPr>
    </w:p>
    <w:p w:rsidR="002578EB" w:rsidRDefault="002578EB"/>
    <w:sectPr w:rsidR="002578EB" w:rsidSect="00810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characterSpacingControl w:val="doNotCompress"/>
  <w:compat>
    <w:useFELayout/>
  </w:compat>
  <w:rsids>
    <w:rsidRoot w:val="00F641F6"/>
    <w:rsid w:val="000416AC"/>
    <w:rsid w:val="00110383"/>
    <w:rsid w:val="001F544E"/>
    <w:rsid w:val="002578EB"/>
    <w:rsid w:val="002667F1"/>
    <w:rsid w:val="002A2D29"/>
    <w:rsid w:val="00342CDB"/>
    <w:rsid w:val="00345EB2"/>
    <w:rsid w:val="0061768B"/>
    <w:rsid w:val="0065074A"/>
    <w:rsid w:val="006919E6"/>
    <w:rsid w:val="00730566"/>
    <w:rsid w:val="007631A9"/>
    <w:rsid w:val="007A1C72"/>
    <w:rsid w:val="00810141"/>
    <w:rsid w:val="00810D9D"/>
    <w:rsid w:val="008E7A12"/>
    <w:rsid w:val="00955D43"/>
    <w:rsid w:val="00985570"/>
    <w:rsid w:val="00A91D6D"/>
    <w:rsid w:val="00C3328B"/>
    <w:rsid w:val="00C66EB6"/>
    <w:rsid w:val="00DD02C2"/>
    <w:rsid w:val="00E94E3F"/>
    <w:rsid w:val="00F641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0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1023</Words>
  <Characters>5837</Characters>
  <Application>Microsoft Office Word</Application>
  <DocSecurity>0</DocSecurity>
  <Lines>48</Lines>
  <Paragraphs>13</Paragraphs>
  <ScaleCrop>false</ScaleCrop>
  <Company>Reanimator Extreme Edition</Company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3</cp:revision>
  <dcterms:created xsi:type="dcterms:W3CDTF">2022-11-23T10:25:00Z</dcterms:created>
  <dcterms:modified xsi:type="dcterms:W3CDTF">2022-11-23T10:34:00Z</dcterms:modified>
</cp:coreProperties>
</file>