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84" w:rsidRPr="008A743C" w:rsidRDefault="007A6A84" w:rsidP="007A6A8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ДОГОВОР О ЗАДАТКЕ</w:t>
      </w: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 по продаже имущества </w:t>
      </w: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ООО ПКФ «</w:t>
      </w:r>
      <w:proofErr w:type="spellStart"/>
      <w:r w:rsidRPr="008A743C">
        <w:rPr>
          <w:rFonts w:ascii="Times New Roman" w:hAnsi="Times New Roman" w:cs="Times New Roman"/>
          <w:sz w:val="24"/>
          <w:szCs w:val="24"/>
        </w:rPr>
        <w:t>Металлоцентр</w:t>
      </w:r>
      <w:proofErr w:type="spellEnd"/>
      <w:r w:rsidRPr="008A743C">
        <w:rPr>
          <w:rFonts w:ascii="Times New Roman" w:hAnsi="Times New Roman" w:cs="Times New Roman"/>
          <w:sz w:val="24"/>
          <w:szCs w:val="24"/>
        </w:rPr>
        <w:t xml:space="preserve"> Титан»</w:t>
      </w:r>
    </w:p>
    <w:p w:rsidR="007A6A84" w:rsidRPr="008A743C" w:rsidRDefault="007A6A84" w:rsidP="007A6A8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A6A84" w:rsidRPr="008A743C" w:rsidRDefault="007A6A84" w:rsidP="007A6A8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г. Екатеринбург </w:t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"___"  ___________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A743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6A84" w:rsidRPr="008A743C" w:rsidRDefault="007A6A84" w:rsidP="007A6A8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A6A84" w:rsidRPr="008A743C" w:rsidRDefault="007A6A84" w:rsidP="007A6A84">
      <w:pPr>
        <w:pStyle w:val="a3"/>
        <w:ind w:firstLine="360"/>
      </w:pPr>
      <w:r w:rsidRPr="008A743C">
        <w:t xml:space="preserve">     </w:t>
      </w:r>
      <w:proofErr w:type="gramStart"/>
      <w:r w:rsidRPr="008A743C">
        <w:t>ООО ПКФ «</w:t>
      </w:r>
      <w:proofErr w:type="spellStart"/>
      <w:r w:rsidRPr="008A743C">
        <w:t>Металлоцентр</w:t>
      </w:r>
      <w:proofErr w:type="spellEnd"/>
      <w:r w:rsidRPr="008A743C">
        <w:t xml:space="preserve"> Титан» (ИНН 7453246365, ОГРН 1127453009177, юридический адрес: 454091, г. Челябинск, пр.</w:t>
      </w:r>
      <w:proofErr w:type="gramEnd"/>
      <w:r w:rsidRPr="008A743C">
        <w:t xml:space="preserve"> </w:t>
      </w:r>
      <w:proofErr w:type="gramStart"/>
      <w:r w:rsidRPr="008A743C">
        <w:t xml:space="preserve">Ленина, д. 55А, оф. 703, в лице конкурсного управляющего </w:t>
      </w:r>
      <w:proofErr w:type="spellStart"/>
      <w:r w:rsidRPr="008A743C">
        <w:t>Вешкина</w:t>
      </w:r>
      <w:proofErr w:type="spellEnd"/>
      <w:r w:rsidRPr="008A743C">
        <w:t xml:space="preserve"> Алексея Кузьмича, действующего на основании Решения Арбитражного суда Челябинской области от 08.07.2022 г. по делу №А76-15924/2021, именуемое в дальнейшем "Организатор торгов" с одной стороны, и __________ в лице __________________, действующий на основании ________________, именуемое в дальнейшем «Претендент», с другой стороны, заключили настоящий договор о нижеследующем:</w:t>
      </w:r>
      <w:proofErr w:type="gramEnd"/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A6A84" w:rsidRPr="008A743C" w:rsidRDefault="007A6A84" w:rsidP="007A6A84">
      <w:pPr>
        <w:jc w:val="both"/>
        <w:rPr>
          <w:rStyle w:val="paragraph"/>
        </w:rPr>
      </w:pPr>
      <w:r w:rsidRPr="008A743C">
        <w:t xml:space="preserve">            1.1. </w:t>
      </w:r>
      <w:proofErr w:type="gramStart"/>
      <w:r w:rsidRPr="008A743C">
        <w:rPr>
          <w:color w:val="000000"/>
        </w:rPr>
        <w:t xml:space="preserve">Претендент перечисляет на специальный расчетный счет должника (продавца имущества) – </w:t>
      </w:r>
      <w:r w:rsidRPr="008A743C">
        <w:t>ООО ПКФ «</w:t>
      </w:r>
      <w:proofErr w:type="spellStart"/>
      <w:r w:rsidRPr="008A743C">
        <w:t>Металлоцентр</w:t>
      </w:r>
      <w:proofErr w:type="spellEnd"/>
      <w:r w:rsidRPr="008A743C">
        <w:t xml:space="preserve"> Титан» </w:t>
      </w:r>
      <w:r w:rsidRPr="008A743C">
        <w:rPr>
          <w:color w:val="000000"/>
        </w:rPr>
        <w:t xml:space="preserve">задаток в размере </w:t>
      </w:r>
      <w:r>
        <w:rPr>
          <w:color w:val="000000"/>
        </w:rPr>
        <w:t>1</w:t>
      </w:r>
      <w:r w:rsidRPr="008A743C">
        <w:rPr>
          <w:color w:val="000000"/>
        </w:rPr>
        <w:t>0</w:t>
      </w:r>
      <w:r>
        <w:rPr>
          <w:color w:val="000000"/>
        </w:rPr>
        <w:t xml:space="preserve"> </w:t>
      </w:r>
      <w:r w:rsidRPr="008A743C">
        <w:rPr>
          <w:color w:val="000000"/>
        </w:rPr>
        <w:t xml:space="preserve">% от цены, действующей на соответствующем интервале, </w:t>
      </w:r>
      <w:r w:rsidRPr="008A743C">
        <w:t xml:space="preserve"> в счет обеспечения оплаты приобретаемого на проводимых Организатором торгов по продаже имущества ООО ПКФ «</w:t>
      </w:r>
      <w:proofErr w:type="spellStart"/>
      <w:r w:rsidRPr="008A743C">
        <w:t>Металлоцентр</w:t>
      </w:r>
      <w:proofErr w:type="spellEnd"/>
      <w:r w:rsidRPr="008A743C">
        <w:t xml:space="preserve"> Титан». </w:t>
      </w:r>
      <w:proofErr w:type="gramEnd"/>
    </w:p>
    <w:p w:rsidR="007A6A84" w:rsidRPr="008A743C" w:rsidRDefault="007A6A84" w:rsidP="007A6A84">
      <w:pPr>
        <w:jc w:val="both"/>
      </w:pPr>
      <w:r w:rsidRPr="008A743C">
        <w:t xml:space="preserve">           1.2. Задаток устанавливается в размере </w:t>
      </w:r>
      <w:r>
        <w:t>1</w:t>
      </w:r>
      <w:r w:rsidRPr="008A743C">
        <w:t>0 (</w:t>
      </w:r>
      <w:bookmarkStart w:id="0" w:name="_GoBack"/>
      <w:bookmarkEnd w:id="0"/>
      <w:r w:rsidRPr="008A743C">
        <w:t>Десять) процентов от цены,</w:t>
      </w:r>
      <w:r w:rsidRPr="008A743C">
        <w:rPr>
          <w:color w:val="000000"/>
        </w:rPr>
        <w:t xml:space="preserve"> действующей на соответствующем интервале</w:t>
      </w:r>
      <w:r w:rsidRPr="008A743C">
        <w:t xml:space="preserve"> продажи имущества должника.</w:t>
      </w: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 xml:space="preserve"> 2.1. Претендент обязан:</w:t>
      </w:r>
    </w:p>
    <w:p w:rsidR="007A6A84" w:rsidRPr="008A743C" w:rsidRDefault="007A6A84" w:rsidP="007A6A84">
      <w:pPr>
        <w:jc w:val="both"/>
        <w:rPr>
          <w:rStyle w:val="paragraph"/>
        </w:rPr>
      </w:pPr>
      <w:r w:rsidRPr="008A743C">
        <w:t xml:space="preserve">           2.1.1. Обеспечить поступление указанных в п. 1.1 настоящего договора денежных средств на специальный расчетный счет должника (продавца имущества) – </w:t>
      </w:r>
      <w:r w:rsidRPr="008A743C">
        <w:rPr>
          <w:color w:val="000000"/>
        </w:rPr>
        <w:t>ООО ПК</w:t>
      </w:r>
      <w:r w:rsidRPr="008A743C">
        <w:t>Ф «</w:t>
      </w:r>
      <w:proofErr w:type="spellStart"/>
      <w:r w:rsidRPr="008A743C">
        <w:t>Металлоцентр</w:t>
      </w:r>
      <w:proofErr w:type="spellEnd"/>
      <w:r w:rsidRPr="008A743C">
        <w:t xml:space="preserve"> Титан».</w:t>
      </w:r>
      <w:r w:rsidRPr="008A743C">
        <w:rPr>
          <w:bCs/>
        </w:rPr>
        <w:t xml:space="preserve"> </w:t>
      </w:r>
      <w:r w:rsidRPr="008A743C">
        <w:t xml:space="preserve">Задаток считается внесенным </w:t>
      </w:r>
      <w:proofErr w:type="gramStart"/>
      <w:r w:rsidRPr="008A743C">
        <w:t>с даты зачисления</w:t>
      </w:r>
      <w:proofErr w:type="gramEnd"/>
      <w:r w:rsidRPr="008A743C">
        <w:t xml:space="preserve"> денежных средств на счет должника.</w:t>
      </w:r>
      <w:r w:rsidRPr="008A743C">
        <w:rPr>
          <w:rStyle w:val="paragraph"/>
        </w:rPr>
        <w:t xml:space="preserve"> Реквизиты для перечисления задатка: ООО ПКФ </w:t>
      </w:r>
      <w:proofErr w:type="spellStart"/>
      <w:r w:rsidRPr="008A743C">
        <w:rPr>
          <w:rStyle w:val="paragraph"/>
        </w:rPr>
        <w:t>Металлоцентр</w:t>
      </w:r>
      <w:proofErr w:type="spellEnd"/>
      <w:r w:rsidRPr="008A743C">
        <w:rPr>
          <w:rStyle w:val="paragraph"/>
        </w:rPr>
        <w:t xml:space="preserve"> Титан" ИНН 7453246365 р/с 40702810403020006291 в Ф-Л ЗАПАДНО-СИБИСКИЙ ПАО БАНКА «ФК ОТКРЫТИЕ» </w:t>
      </w:r>
      <w:proofErr w:type="spellStart"/>
      <w:r w:rsidRPr="008A743C">
        <w:rPr>
          <w:rStyle w:val="paragraph"/>
        </w:rPr>
        <w:t>г</w:t>
      </w:r>
      <w:proofErr w:type="gramStart"/>
      <w:r w:rsidRPr="008A743C">
        <w:rPr>
          <w:rStyle w:val="paragraph"/>
        </w:rPr>
        <w:t>.Х</w:t>
      </w:r>
      <w:proofErr w:type="gramEnd"/>
      <w:r w:rsidRPr="008A743C">
        <w:rPr>
          <w:rStyle w:val="paragraph"/>
        </w:rPr>
        <w:t>анты</w:t>
      </w:r>
      <w:proofErr w:type="spellEnd"/>
      <w:r w:rsidRPr="008A743C">
        <w:rPr>
          <w:rStyle w:val="paragraph"/>
        </w:rPr>
        <w:t xml:space="preserve"> - </w:t>
      </w:r>
      <w:proofErr w:type="spellStart"/>
      <w:r w:rsidRPr="008A743C">
        <w:rPr>
          <w:rStyle w:val="paragraph"/>
        </w:rPr>
        <w:t>Мансийск</w:t>
      </w:r>
      <w:proofErr w:type="spellEnd"/>
      <w:r w:rsidRPr="008A743C">
        <w:rPr>
          <w:rStyle w:val="paragraph"/>
        </w:rPr>
        <w:t xml:space="preserve"> БИК 047162812, к/с 30101810465777100812.</w:t>
      </w:r>
    </w:p>
    <w:p w:rsidR="007A6A84" w:rsidRPr="008A743C" w:rsidRDefault="007A6A84" w:rsidP="007A6A84">
      <w:pPr>
        <w:jc w:val="both"/>
      </w:pPr>
      <w:r w:rsidRPr="008A743C">
        <w:t xml:space="preserve">         2.1.2. В случае признания Претендента победителем торгов Победитель в срок не позднее 5 (Пяти) дней с момента получения соответствующего предложения конкурсного управляющего о заключении договора, заключает договор купли-продажи с продавцом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При отказе Победителя от заключения в установленный срок договора купли-продажи либо при уклонении от заключения указанного договора задаток ему Организатором торгов не возвращается, а Претендент утрачивает право на заключение договора купли-продажи.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2.2. Организатор торгов обязан: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до рассмотрения организатором торгов этой заявки вернуть задаток в срок не позднее 5 (Пяти) дней с момента получения уведомления об отзыве заявки на счет, указанный Претендентом.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2.2.2. В случае снятия предмета торгов с торгов, вернуть задаток в течение 5 (Пяти) рабочих дней со дня принятия решения об отмене торгов.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8A743C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заявки Претендента к участию в торгах</w:t>
      </w:r>
      <w:proofErr w:type="gramEnd"/>
      <w:r w:rsidRPr="008A743C">
        <w:rPr>
          <w:rFonts w:ascii="Times New Roman" w:hAnsi="Times New Roman" w:cs="Times New Roman"/>
          <w:sz w:val="24"/>
          <w:szCs w:val="24"/>
        </w:rPr>
        <w:t>, вернуть задаток в течение 5 (Пяти) рабочих дней со дня принятия такого решения.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победителем, вернуть задаток в течение 5 (Пяти) рабочих дней со дня подписания Организатором протокола о результатах проведения торгов.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2.2.5. В случае признания торгов </w:t>
      </w:r>
      <w:proofErr w:type="gramStart"/>
      <w:r w:rsidRPr="008A743C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8A743C">
        <w:rPr>
          <w:rFonts w:ascii="Times New Roman" w:hAnsi="Times New Roman" w:cs="Times New Roman"/>
          <w:sz w:val="24"/>
          <w:szCs w:val="24"/>
        </w:rPr>
        <w:t>, суммы внесенных задатков возвращаются в течение пяти рабочих дней с даты принятия решения об объявлении торгов несостоявшимися.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2.2.6. Внесенный задаток не возвращается победителю торгов в случае, если он: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- уклонится от заключения в установленный срок договора купли-продажи.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- не оплатит продаваемого на торгах Имущество должника в срок, установленный заключенным договором купли-продажи.</w:t>
      </w: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8A743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8A743C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Свердловской области.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A6A84" w:rsidRPr="008A743C" w:rsidRDefault="007A6A84" w:rsidP="007A6A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A84" w:rsidRPr="008A743C" w:rsidRDefault="007A6A84" w:rsidP="007A6A8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</w:p>
    <w:p w:rsidR="007A6A84" w:rsidRPr="008A743C" w:rsidRDefault="007A6A84" w:rsidP="007A6A84">
      <w:pPr>
        <w:jc w:val="both"/>
      </w:pPr>
    </w:p>
    <w:p w:rsidR="007A6A84" w:rsidRPr="008A743C" w:rsidRDefault="007A6A84" w:rsidP="007A6A84">
      <w:pPr>
        <w:jc w:val="both"/>
        <w:rPr>
          <w:rStyle w:val="paragraph"/>
        </w:rPr>
      </w:pPr>
      <w:r w:rsidRPr="008A743C">
        <w:t>Организатор торгов: Конкурсный управляющий ООО ПКФ «</w:t>
      </w:r>
      <w:proofErr w:type="spellStart"/>
      <w:r w:rsidRPr="008A743C">
        <w:t>Металлоцентр</w:t>
      </w:r>
      <w:proofErr w:type="spellEnd"/>
      <w:r w:rsidRPr="008A743C">
        <w:t xml:space="preserve"> Титан» </w:t>
      </w:r>
      <w:proofErr w:type="spellStart"/>
      <w:r w:rsidRPr="008A743C">
        <w:t>Вешкин</w:t>
      </w:r>
      <w:proofErr w:type="spellEnd"/>
      <w:r w:rsidRPr="008A743C">
        <w:t xml:space="preserve"> А.К. 620000, Свердловская область, г. Екатеринбург, пр. Ленина, д. 39, а/я 92,</w:t>
      </w:r>
      <w:r w:rsidRPr="008A743C">
        <w:rPr>
          <w:b/>
        </w:rPr>
        <w:t xml:space="preserve"> </w:t>
      </w:r>
      <w:r w:rsidRPr="008A743C">
        <w:rPr>
          <w:rStyle w:val="paragraph"/>
        </w:rPr>
        <w:t xml:space="preserve">ООО ПКФ </w:t>
      </w:r>
      <w:proofErr w:type="spellStart"/>
      <w:r w:rsidRPr="008A743C">
        <w:rPr>
          <w:rStyle w:val="paragraph"/>
        </w:rPr>
        <w:t>Металлоцентр</w:t>
      </w:r>
      <w:proofErr w:type="spellEnd"/>
      <w:r w:rsidRPr="008A743C">
        <w:rPr>
          <w:rStyle w:val="paragraph"/>
        </w:rPr>
        <w:t xml:space="preserve"> Титан" ИНН 7453246365 р/с 40702810403020006291 в Ф-Л ЗАПАДНО-СИБИСКИЙ ПАО БАНКА «ФК ОТКРЫТИЕ» </w:t>
      </w:r>
      <w:proofErr w:type="spellStart"/>
      <w:r w:rsidRPr="008A743C">
        <w:rPr>
          <w:rStyle w:val="paragraph"/>
        </w:rPr>
        <w:t>г</w:t>
      </w:r>
      <w:proofErr w:type="gramStart"/>
      <w:r w:rsidRPr="008A743C">
        <w:rPr>
          <w:rStyle w:val="paragraph"/>
        </w:rPr>
        <w:t>.Х</w:t>
      </w:r>
      <w:proofErr w:type="gramEnd"/>
      <w:r w:rsidRPr="008A743C">
        <w:rPr>
          <w:rStyle w:val="paragraph"/>
        </w:rPr>
        <w:t>анты</w:t>
      </w:r>
      <w:proofErr w:type="spellEnd"/>
      <w:r w:rsidRPr="008A743C">
        <w:rPr>
          <w:rStyle w:val="paragraph"/>
        </w:rPr>
        <w:t xml:space="preserve"> - </w:t>
      </w:r>
      <w:proofErr w:type="spellStart"/>
      <w:r w:rsidRPr="008A743C">
        <w:rPr>
          <w:rStyle w:val="paragraph"/>
        </w:rPr>
        <w:t>Мансийск</w:t>
      </w:r>
      <w:proofErr w:type="spellEnd"/>
      <w:r w:rsidRPr="008A743C">
        <w:rPr>
          <w:rStyle w:val="paragraph"/>
        </w:rPr>
        <w:t xml:space="preserve"> БИК 047162812, к/с 30101810465777100812.</w:t>
      </w:r>
    </w:p>
    <w:p w:rsidR="007A6A84" w:rsidRPr="008A743C" w:rsidRDefault="007A6A84" w:rsidP="007A6A84">
      <w:pPr>
        <w:jc w:val="both"/>
      </w:pPr>
    </w:p>
    <w:p w:rsidR="007A6A84" w:rsidRPr="008A743C" w:rsidRDefault="007A6A84" w:rsidP="007A6A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A6A84" w:rsidRPr="008A743C" w:rsidRDefault="007A6A84" w:rsidP="007A6A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8A743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</w:t>
      </w:r>
    </w:p>
    <w:p w:rsidR="007A6A84" w:rsidRPr="008A743C" w:rsidRDefault="007A6A84" w:rsidP="007A6A8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6. ПОДПИСИ СТОРОН</w:t>
      </w:r>
    </w:p>
    <w:p w:rsidR="007A6A84" w:rsidRPr="008A743C" w:rsidRDefault="007A6A84" w:rsidP="007A6A8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</w:t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  <w:t xml:space="preserve">                      Претендент:</w:t>
      </w:r>
    </w:p>
    <w:p w:rsidR="007A6A84" w:rsidRPr="00E72963" w:rsidRDefault="007A6A84" w:rsidP="007A6A84"/>
    <w:p w:rsidR="007A6A84" w:rsidRPr="00E72963" w:rsidRDefault="007A6A84" w:rsidP="007A6A84"/>
    <w:p w:rsidR="007A6A84" w:rsidRDefault="007A6A84" w:rsidP="007A6A84"/>
    <w:p w:rsidR="00D74C8C" w:rsidRDefault="00D74C8C"/>
    <w:sectPr w:rsidR="00D74C8C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84"/>
    <w:rsid w:val="007A6A84"/>
    <w:rsid w:val="00D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A6A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6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aragraph">
    <w:name w:val="paragraph"/>
    <w:basedOn w:val="a0"/>
    <w:rsid w:val="007A6A84"/>
  </w:style>
  <w:style w:type="paragraph" w:styleId="a3">
    <w:name w:val="Body Text"/>
    <w:basedOn w:val="a"/>
    <w:link w:val="a4"/>
    <w:rsid w:val="007A6A84"/>
    <w:pPr>
      <w:jc w:val="both"/>
    </w:pPr>
  </w:style>
  <w:style w:type="character" w:customStyle="1" w:styleId="a4">
    <w:name w:val="Основной текст Знак"/>
    <w:basedOn w:val="a0"/>
    <w:link w:val="a3"/>
    <w:rsid w:val="007A6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A6A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6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aragraph">
    <w:name w:val="paragraph"/>
    <w:basedOn w:val="a0"/>
    <w:rsid w:val="007A6A84"/>
  </w:style>
  <w:style w:type="paragraph" w:styleId="a3">
    <w:name w:val="Body Text"/>
    <w:basedOn w:val="a"/>
    <w:link w:val="a4"/>
    <w:rsid w:val="007A6A84"/>
    <w:pPr>
      <w:jc w:val="both"/>
    </w:pPr>
  </w:style>
  <w:style w:type="character" w:customStyle="1" w:styleId="a4">
    <w:name w:val="Основной текст Знак"/>
    <w:basedOn w:val="a0"/>
    <w:link w:val="a3"/>
    <w:rsid w:val="007A6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2023-04-27T04:56:00Z</dcterms:created>
  <dcterms:modified xsi:type="dcterms:W3CDTF">2023-04-27T04:59:00Z</dcterms:modified>
</cp:coreProperties>
</file>