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CE" w:rsidRPr="001357CE" w:rsidRDefault="001357CE" w:rsidP="001357CE">
      <w:pPr>
        <w:ind w:left="-567"/>
        <w:jc w:val="right"/>
        <w:rPr>
          <w:b/>
          <w:sz w:val="24"/>
          <w:szCs w:val="24"/>
          <w:u w:val="single"/>
        </w:rPr>
      </w:pPr>
      <w:r w:rsidRPr="001357CE">
        <w:rPr>
          <w:b/>
          <w:sz w:val="24"/>
          <w:szCs w:val="24"/>
          <w:u w:val="single"/>
        </w:rPr>
        <w:t>ПРОЕКТ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DC6EA9" w:rsidRPr="00C51E70" w:rsidRDefault="001357CE" w:rsidP="001357CE">
      <w:pPr>
        <w:ind w:left="-567"/>
        <w:jc w:val="center"/>
        <w:rPr>
          <w:b/>
          <w:sz w:val="24"/>
          <w:szCs w:val="24"/>
        </w:rPr>
      </w:pPr>
      <w:r w:rsidRPr="00C51E70">
        <w:rPr>
          <w:b/>
          <w:sz w:val="24"/>
          <w:szCs w:val="24"/>
        </w:rPr>
        <w:t>ДОГОВОР О ЗАДАТКЕ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1357CE" w:rsidRDefault="001357CE" w:rsidP="001357CE">
      <w:pPr>
        <w:ind w:left="-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Самара                                                                                             </w:t>
      </w:r>
      <w:r w:rsidR="007C58FC">
        <w:rPr>
          <w:sz w:val="24"/>
          <w:szCs w:val="24"/>
        </w:rPr>
        <w:t xml:space="preserve">            " ___ " _______ 2023</w:t>
      </w:r>
      <w:r>
        <w:rPr>
          <w:sz w:val="24"/>
          <w:szCs w:val="24"/>
        </w:rPr>
        <w:t xml:space="preserve"> года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BB42EC" w:rsidP="00C51E70">
      <w:pPr>
        <w:ind w:left="-567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Вишняков Анатолий Николаевич</w:t>
      </w:r>
      <w:r w:rsidR="001357CE">
        <w:rPr>
          <w:sz w:val="24"/>
          <w:szCs w:val="24"/>
        </w:rPr>
        <w:t xml:space="preserve">, именуемый в дальнейшем "Продавец", в лице финансового управляющего </w:t>
      </w:r>
      <w:proofErr w:type="spellStart"/>
      <w:r w:rsidR="001357CE">
        <w:rPr>
          <w:sz w:val="24"/>
          <w:szCs w:val="24"/>
        </w:rPr>
        <w:t>Зайко</w:t>
      </w:r>
      <w:proofErr w:type="spellEnd"/>
      <w:r w:rsidR="001357CE">
        <w:rPr>
          <w:sz w:val="24"/>
          <w:szCs w:val="24"/>
        </w:rPr>
        <w:t xml:space="preserve"> А.К. (далее – 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Организатор торгов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), действующий на основании Решения Арбитражн</w:t>
      </w:r>
      <w:r>
        <w:rPr>
          <w:sz w:val="24"/>
          <w:szCs w:val="24"/>
        </w:rPr>
        <w:t>ого суда Самарской области от 30.01.2023</w:t>
      </w:r>
      <w:r w:rsidR="001357CE">
        <w:rPr>
          <w:sz w:val="24"/>
          <w:szCs w:val="24"/>
        </w:rPr>
        <w:t>г. по делу А55-</w:t>
      </w:r>
      <w:r>
        <w:rPr>
          <w:sz w:val="24"/>
          <w:szCs w:val="24"/>
        </w:rPr>
        <w:t>37847/2022</w:t>
      </w:r>
      <w:r w:rsidR="001357CE">
        <w:rPr>
          <w:sz w:val="24"/>
          <w:szCs w:val="24"/>
        </w:rPr>
        <w:t xml:space="preserve"> и Федерального закона "О несостоятельности (банкротстве)" № 127-ФЗ, с одной стороны, и ____________________________, именуемый в дальнейшем 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Заявитель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, в лице ____________________________, действующий на основании ________________________, с другой стороны, заключили настоящий договор о нижеследующем:</w:t>
      </w:r>
      <w:proofErr w:type="gramEnd"/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AE73DE" w:rsidP="00AE73DE">
      <w:pPr>
        <w:ind w:left="-567"/>
        <w:jc w:val="center"/>
        <w:rPr>
          <w:sz w:val="24"/>
          <w:szCs w:val="24"/>
        </w:rPr>
      </w:pPr>
      <w:r>
        <w:rPr>
          <w:sz w:val="24"/>
          <w:szCs w:val="24"/>
        </w:rPr>
        <w:t>1. Предмет договора</w:t>
      </w:r>
    </w:p>
    <w:p w:rsidR="00AE73DE" w:rsidRDefault="00AE73DE" w:rsidP="00AE73DE">
      <w:pPr>
        <w:ind w:left="-567"/>
        <w:jc w:val="center"/>
        <w:rPr>
          <w:sz w:val="24"/>
          <w:szCs w:val="24"/>
        </w:rPr>
      </w:pPr>
    </w:p>
    <w:p w:rsidR="00AE73DE" w:rsidRP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 xml:space="preserve">1.1. </w:t>
      </w:r>
      <w:r w:rsidR="00AE73DE" w:rsidRPr="005E76D8">
        <w:rPr>
          <w:rFonts w:cs="Times New Roman"/>
          <w:sz w:val="24"/>
          <w:szCs w:val="24"/>
        </w:rPr>
        <w:t xml:space="preserve">Заявитель для участия </w:t>
      </w:r>
      <w:r w:rsidR="00AE73DE" w:rsidRPr="00BB42EC">
        <w:rPr>
          <w:rFonts w:cs="Times New Roman"/>
          <w:sz w:val="24"/>
          <w:szCs w:val="24"/>
        </w:rPr>
        <w:t>в торгах по продаж</w:t>
      </w:r>
      <w:r w:rsidR="003F42EC" w:rsidRPr="00BB42EC">
        <w:rPr>
          <w:rFonts w:cs="Times New Roman"/>
          <w:sz w:val="24"/>
          <w:szCs w:val="24"/>
        </w:rPr>
        <w:t>е имущества должника по Лоту № 2</w:t>
      </w:r>
      <w:r w:rsidR="00AE73DE" w:rsidRPr="00BB42EC">
        <w:rPr>
          <w:rFonts w:cs="Times New Roman"/>
          <w:sz w:val="24"/>
          <w:szCs w:val="24"/>
        </w:rPr>
        <w:t xml:space="preserve"> </w:t>
      </w:r>
      <w:r w:rsidR="007C58FC" w:rsidRPr="00BB42EC">
        <w:rPr>
          <w:rFonts w:cs="Times New Roman"/>
          <w:sz w:val="24"/>
          <w:szCs w:val="24"/>
        </w:rPr>
        <w:t>–</w:t>
      </w:r>
      <w:r w:rsidR="00BB42EC" w:rsidRPr="00BB42EC">
        <w:rPr>
          <w:rFonts w:cs="Times New Roman"/>
          <w:sz w:val="24"/>
          <w:szCs w:val="24"/>
        </w:rPr>
        <w:t xml:space="preserve"> Земельный участок общ</w:t>
      </w:r>
      <w:proofErr w:type="gramStart"/>
      <w:r w:rsidR="00BB42EC" w:rsidRPr="00BB42EC">
        <w:rPr>
          <w:rFonts w:cs="Times New Roman"/>
          <w:sz w:val="24"/>
          <w:szCs w:val="24"/>
        </w:rPr>
        <w:t>.</w:t>
      </w:r>
      <w:proofErr w:type="gramEnd"/>
      <w:r w:rsidR="00BB42EC" w:rsidRPr="00BB42EC">
        <w:rPr>
          <w:rFonts w:cs="Times New Roman"/>
          <w:sz w:val="24"/>
          <w:szCs w:val="24"/>
        </w:rPr>
        <w:t xml:space="preserve"> </w:t>
      </w:r>
      <w:proofErr w:type="gramStart"/>
      <w:r w:rsidR="00BB42EC" w:rsidRPr="00BB42EC">
        <w:rPr>
          <w:rFonts w:cs="Times New Roman"/>
          <w:sz w:val="24"/>
          <w:szCs w:val="24"/>
        </w:rPr>
        <w:t>п</w:t>
      </w:r>
      <w:proofErr w:type="gramEnd"/>
      <w:r w:rsidR="00BB42EC" w:rsidRPr="00BB42EC">
        <w:rPr>
          <w:rFonts w:cs="Times New Roman"/>
          <w:sz w:val="24"/>
          <w:szCs w:val="24"/>
        </w:rPr>
        <w:t xml:space="preserve">лощадью 24 кв.м., кадастровый № 63:27:0704007:1023, адрес: Самарская обл., </w:t>
      </w:r>
      <w:proofErr w:type="spellStart"/>
      <w:r w:rsidR="00BB42EC" w:rsidRPr="00BB42EC">
        <w:rPr>
          <w:rFonts w:cs="Times New Roman"/>
          <w:sz w:val="24"/>
          <w:szCs w:val="24"/>
        </w:rPr>
        <w:t>Нефтегорский</w:t>
      </w:r>
      <w:proofErr w:type="spellEnd"/>
      <w:r w:rsidR="00BB42EC" w:rsidRPr="00BB42EC">
        <w:rPr>
          <w:rFonts w:cs="Times New Roman"/>
          <w:sz w:val="24"/>
          <w:szCs w:val="24"/>
        </w:rPr>
        <w:t xml:space="preserve"> р-н, </w:t>
      </w:r>
      <w:proofErr w:type="gramStart"/>
      <w:r w:rsidR="00BB42EC" w:rsidRPr="00BB42EC">
        <w:rPr>
          <w:rFonts w:cs="Times New Roman"/>
          <w:sz w:val="24"/>
          <w:szCs w:val="24"/>
        </w:rPr>
        <w:t>г</w:t>
      </w:r>
      <w:proofErr w:type="gramEnd"/>
      <w:r w:rsidR="00BB42EC" w:rsidRPr="00BB42EC">
        <w:rPr>
          <w:rFonts w:cs="Times New Roman"/>
          <w:sz w:val="24"/>
          <w:szCs w:val="24"/>
        </w:rPr>
        <w:t>. Нефтегорск, массив № 3, блок 21, гараж № 61</w:t>
      </w:r>
      <w:r w:rsidR="00AE73DE" w:rsidRPr="00BB42EC">
        <w:rPr>
          <w:rFonts w:cs="Times New Roman"/>
          <w:sz w:val="24"/>
          <w:szCs w:val="24"/>
        </w:rPr>
        <w:t>, который в</w:t>
      </w:r>
      <w:r w:rsidR="00BB42EC">
        <w:rPr>
          <w:rFonts w:cs="Times New Roman"/>
          <w:sz w:val="24"/>
          <w:szCs w:val="24"/>
        </w:rPr>
        <w:t>ыставляется на открытые торги 29</w:t>
      </w:r>
      <w:r w:rsidR="007C58FC" w:rsidRPr="00BB42EC">
        <w:rPr>
          <w:rFonts w:cs="Times New Roman"/>
          <w:sz w:val="24"/>
          <w:szCs w:val="24"/>
        </w:rPr>
        <w:t>.</w:t>
      </w:r>
      <w:r w:rsidR="00BB42EC">
        <w:rPr>
          <w:rFonts w:cs="Times New Roman"/>
          <w:sz w:val="24"/>
          <w:szCs w:val="24"/>
        </w:rPr>
        <w:t>12</w:t>
      </w:r>
      <w:r w:rsidR="007C58FC" w:rsidRPr="00BB42EC">
        <w:rPr>
          <w:rFonts w:cs="Times New Roman"/>
          <w:sz w:val="24"/>
          <w:szCs w:val="24"/>
        </w:rPr>
        <w:t>.2023</w:t>
      </w:r>
      <w:r w:rsidR="00AE73DE" w:rsidRPr="00BB42EC">
        <w:rPr>
          <w:rFonts w:cs="Times New Roman"/>
          <w:sz w:val="24"/>
          <w:szCs w:val="24"/>
        </w:rPr>
        <w:t>г. перечисляет, а Продавец принимает на реквизиты ЗАО "Уральская</w:t>
      </w:r>
      <w:r w:rsidR="00AE73DE" w:rsidRPr="005E76D8">
        <w:rPr>
          <w:rFonts w:cs="Times New Roman"/>
          <w:sz w:val="24"/>
          <w:szCs w:val="24"/>
        </w:rPr>
        <w:t xml:space="preserve"> электронная торговая площадка"</w:t>
      </w:r>
      <w:r w:rsidR="00882D61" w:rsidRPr="005E76D8">
        <w:rPr>
          <w:rFonts w:cs="Times New Roman"/>
          <w:sz w:val="24"/>
          <w:szCs w:val="24"/>
        </w:rPr>
        <w:t xml:space="preserve"> (далее</w:t>
      </w:r>
      <w:r w:rsidR="00882D61" w:rsidRPr="00593B71">
        <w:rPr>
          <w:rFonts w:cs="Times New Roman"/>
          <w:sz w:val="24"/>
          <w:szCs w:val="24"/>
        </w:rPr>
        <w:t xml:space="preserve"> – ЗАО "УЭТП")</w:t>
      </w:r>
      <w:r w:rsidR="00AE73DE" w:rsidRPr="00593B71">
        <w:rPr>
          <w:rFonts w:cs="Times New Roman"/>
          <w:sz w:val="24"/>
          <w:szCs w:val="24"/>
        </w:rPr>
        <w:t xml:space="preserve"> (ПАО "Московский кредитный банк" г. Москва; ИНН 6658372471; КПП 665801001; БИК 044525659; к/с 30101810745250000659, </w:t>
      </w:r>
      <w:proofErr w:type="spellStart"/>
      <w:proofErr w:type="gramStart"/>
      <w:r w:rsidR="00AE73DE" w:rsidRPr="00593B71">
        <w:rPr>
          <w:rFonts w:cs="Times New Roman"/>
          <w:sz w:val="24"/>
          <w:szCs w:val="24"/>
        </w:rPr>
        <w:t>р</w:t>
      </w:r>
      <w:proofErr w:type="spellEnd"/>
      <w:proofErr w:type="gramEnd"/>
      <w:r w:rsidR="00AE73DE" w:rsidRPr="00593B71">
        <w:rPr>
          <w:rFonts w:cs="Times New Roman"/>
          <w:sz w:val="24"/>
          <w:szCs w:val="24"/>
        </w:rPr>
        <w:t>/с 4070281010297</w:t>
      </w:r>
      <w:r w:rsidR="006C57FC" w:rsidRPr="00593B71">
        <w:rPr>
          <w:rFonts w:cs="Times New Roman"/>
          <w:sz w:val="24"/>
          <w:szCs w:val="24"/>
        </w:rPr>
        <w:t xml:space="preserve">0000003) задаток в размере </w:t>
      </w:r>
      <w:r w:rsidR="00BB42EC">
        <w:rPr>
          <w:rFonts w:cs="Times New Roman"/>
          <w:sz w:val="24"/>
          <w:szCs w:val="24"/>
        </w:rPr>
        <w:t>1 560</w:t>
      </w:r>
      <w:r w:rsidR="00AE73DE" w:rsidRPr="007D27C2">
        <w:rPr>
          <w:rFonts w:cs="Times New Roman"/>
          <w:sz w:val="24"/>
          <w:szCs w:val="24"/>
        </w:rPr>
        <w:t xml:space="preserve"> (</w:t>
      </w:r>
      <w:r w:rsidR="00BB42EC">
        <w:rPr>
          <w:rFonts w:cs="Times New Roman"/>
          <w:sz w:val="24"/>
          <w:szCs w:val="24"/>
        </w:rPr>
        <w:t>Одна тысяча пятьсот шестьдесят</w:t>
      </w:r>
      <w:r w:rsidR="007C58FC">
        <w:rPr>
          <w:rFonts w:cs="Times New Roman"/>
          <w:sz w:val="24"/>
          <w:szCs w:val="24"/>
        </w:rPr>
        <w:t>) руб. 0</w:t>
      </w:r>
      <w:r w:rsidR="00AE73DE" w:rsidRPr="007D27C2">
        <w:rPr>
          <w:rFonts w:cs="Times New Roman"/>
          <w:sz w:val="24"/>
          <w:szCs w:val="24"/>
        </w:rPr>
        <w:t>0 коп.</w:t>
      </w:r>
    </w:p>
    <w:p w:rsidR="00AE73DE" w:rsidRPr="007D27C2" w:rsidRDefault="00AE73DE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>Ук</w:t>
      </w:r>
      <w:r w:rsidR="005E76D8">
        <w:rPr>
          <w:rFonts w:cs="Times New Roman"/>
          <w:sz w:val="24"/>
          <w:szCs w:val="24"/>
        </w:rPr>
        <w:t>азанный задаток составляет сумму</w:t>
      </w:r>
      <w:r w:rsidRPr="007D27C2">
        <w:rPr>
          <w:rFonts w:cs="Times New Roman"/>
          <w:sz w:val="24"/>
          <w:szCs w:val="24"/>
        </w:rPr>
        <w:t xml:space="preserve"> (д</w:t>
      </w:r>
      <w:r w:rsidR="005E76D8">
        <w:rPr>
          <w:rFonts w:cs="Times New Roman"/>
          <w:sz w:val="24"/>
          <w:szCs w:val="24"/>
        </w:rPr>
        <w:t>алее – "Задаток"), вносимую</w:t>
      </w:r>
      <w:r w:rsidRPr="007D27C2">
        <w:rPr>
          <w:rFonts w:cs="Times New Roman"/>
          <w:sz w:val="24"/>
          <w:szCs w:val="24"/>
        </w:rPr>
        <w:t xml:space="preserve"> Заявителем в качестве обеспечения оплаты Лота № 1, в случае победы на торгах.</w:t>
      </w:r>
    </w:p>
    <w:p w:rsidR="00AE73DE" w:rsidRPr="009D326C" w:rsidRDefault="00AE73DE" w:rsidP="00AE73DE">
      <w:pPr>
        <w:ind w:left="-567"/>
        <w:jc w:val="both"/>
        <w:rPr>
          <w:rFonts w:cs="Times New Roman"/>
          <w:sz w:val="24"/>
          <w:szCs w:val="24"/>
        </w:rPr>
      </w:pPr>
    </w:p>
    <w:p w:rsidR="00AE73DE" w:rsidRPr="009D326C" w:rsidRDefault="007D27C2" w:rsidP="007D27C2">
      <w:pPr>
        <w:ind w:left="-567"/>
        <w:jc w:val="center"/>
        <w:rPr>
          <w:rFonts w:cs="Times New Roman"/>
          <w:sz w:val="24"/>
          <w:szCs w:val="24"/>
        </w:rPr>
      </w:pPr>
      <w:r w:rsidRPr="009D326C">
        <w:rPr>
          <w:rFonts w:cs="Times New Roman"/>
          <w:sz w:val="24"/>
          <w:szCs w:val="24"/>
        </w:rPr>
        <w:t>2. Передача денежных средств</w:t>
      </w:r>
    </w:p>
    <w:p w:rsidR="007D27C2" w:rsidRDefault="007D27C2" w:rsidP="007D27C2">
      <w:pPr>
        <w:ind w:left="-567"/>
        <w:jc w:val="center"/>
        <w:rPr>
          <w:rFonts w:ascii="Arial Narrow" w:hAnsi="Arial Narrow"/>
          <w:sz w:val="18"/>
          <w:szCs w:val="18"/>
        </w:rPr>
      </w:pPr>
    </w:p>
    <w:p w:rsid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2.1. Денежные средства, указанные в п. 1.1. настоящего договора, должны быть внесены Заявителем на счет Продавца, указанный в настоящем договоре, не позднее даты и времени окончания приема заявок на участие в аукционе и считаются внесенными с момента их зачисления на счет </w:t>
      </w:r>
      <w:r w:rsidRPr="007D27C2">
        <w:rPr>
          <w:rFonts w:cs="Times New Roman"/>
          <w:sz w:val="24"/>
          <w:szCs w:val="24"/>
        </w:rPr>
        <w:t>ЗАО "</w:t>
      </w:r>
      <w:r w:rsidR="00882D61">
        <w:rPr>
          <w:rFonts w:cs="Times New Roman"/>
          <w:sz w:val="24"/>
          <w:szCs w:val="24"/>
        </w:rPr>
        <w:t>УЭТП</w:t>
      </w:r>
      <w:r w:rsidRPr="007D27C2">
        <w:rPr>
          <w:rFonts w:cs="Times New Roman"/>
          <w:sz w:val="24"/>
          <w:szCs w:val="24"/>
        </w:rPr>
        <w:t>"</w:t>
      </w:r>
      <w:r w:rsidR="00882D61">
        <w:rPr>
          <w:rFonts w:cs="Times New Roman"/>
          <w:sz w:val="24"/>
          <w:szCs w:val="24"/>
        </w:rPr>
        <w:t>. Документом, подтверждающим внесение задатка на счет ЗАО "УЭТП", является копия платежного поручения с отметкой банка о принятии, которую Заявитель обязан представить Организатору торгов до момента окончания приема заявок на участие в аукционе.</w:t>
      </w:r>
    </w:p>
    <w:p w:rsidR="00882D61" w:rsidRDefault="00882D61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2.2. Организатор торгов обязуется распоряжаться задатком в соответствии </w:t>
      </w:r>
      <w:proofErr w:type="gramStart"/>
      <w:r>
        <w:rPr>
          <w:rFonts w:cs="Times New Roman"/>
          <w:sz w:val="24"/>
          <w:szCs w:val="24"/>
        </w:rPr>
        <w:t>со</w:t>
      </w:r>
      <w:proofErr w:type="gramEnd"/>
      <w:r>
        <w:rPr>
          <w:rFonts w:cs="Times New Roman"/>
          <w:sz w:val="24"/>
          <w:szCs w:val="24"/>
        </w:rPr>
        <w:t xml:space="preserve"> разделом 3 настоящего договора.</w:t>
      </w:r>
    </w:p>
    <w:p w:rsidR="00882D61" w:rsidRDefault="00882D61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8F1B23" w:rsidRDefault="008F1B23" w:rsidP="007D27C2">
      <w:pPr>
        <w:ind w:left="-567"/>
        <w:jc w:val="both"/>
        <w:rPr>
          <w:rFonts w:cs="Times New Roman"/>
          <w:sz w:val="24"/>
          <w:szCs w:val="24"/>
        </w:rPr>
      </w:pPr>
    </w:p>
    <w:p w:rsidR="008F1B23" w:rsidRDefault="008F1B23" w:rsidP="008F1B23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 Возврат денежных средств</w:t>
      </w:r>
    </w:p>
    <w:p w:rsidR="008F1B23" w:rsidRDefault="008F1B23" w:rsidP="008F1B23">
      <w:pPr>
        <w:ind w:left="-567"/>
        <w:jc w:val="center"/>
        <w:rPr>
          <w:rFonts w:cs="Times New Roman"/>
          <w:sz w:val="24"/>
          <w:szCs w:val="24"/>
        </w:rPr>
      </w:pP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3.1. В случае если Заявитель не допущен к участию в торгах, Организатор торгов обязуется перечислить сумму задатка на указанный Заявителем в настоящем договоре счет в течение пяти дней </w:t>
      </w:r>
      <w:proofErr w:type="gramStart"/>
      <w:r>
        <w:rPr>
          <w:rFonts w:cs="Times New Roman"/>
          <w:sz w:val="24"/>
          <w:szCs w:val="24"/>
        </w:rPr>
        <w:t>с даты подписания</w:t>
      </w:r>
      <w:proofErr w:type="gramEnd"/>
      <w:r>
        <w:rPr>
          <w:rFonts w:cs="Times New Roman"/>
          <w:sz w:val="24"/>
          <w:szCs w:val="24"/>
        </w:rPr>
        <w:t xml:space="preserve"> протокола об определении участников торгов.</w:t>
      </w: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3.2. В случае если Заявитель не признан победителем торгов, Продавец обязуется перечислить сумму задатка на указанный Заявителем в настоящем договоре счет в течение пяти рабочих дней со дня подписания протокола о результатах проведения торгов.</w:t>
      </w: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3.3. В случае отзыва Заявителем в установленном порядке заявки на участие в торгах, Организатор торгов обязуется перечислить сумму задатка на указанный Заявителем в настоящем договоре счет </w:t>
      </w:r>
      <w:r w:rsidR="00FC1A52">
        <w:rPr>
          <w:rFonts w:cs="Times New Roman"/>
          <w:sz w:val="24"/>
          <w:szCs w:val="24"/>
        </w:rPr>
        <w:t xml:space="preserve">в течение пяти дней </w:t>
      </w:r>
      <w:proofErr w:type="gramStart"/>
      <w:r w:rsidR="00FC1A52">
        <w:rPr>
          <w:rFonts w:cs="Times New Roman"/>
          <w:sz w:val="24"/>
          <w:szCs w:val="24"/>
        </w:rPr>
        <w:t>с даты получения</w:t>
      </w:r>
      <w:proofErr w:type="gramEnd"/>
      <w:r w:rsidR="00FC1A52">
        <w:rPr>
          <w:rFonts w:cs="Times New Roman"/>
          <w:sz w:val="24"/>
          <w:szCs w:val="24"/>
        </w:rPr>
        <w:t xml:space="preserve"> Организатором торгов письменного уведомления от Заявителя об отзыве заявки.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3.4. В случае если Заявитель, признанный победителем торгов, не заключает Договор купли-продажи имущества в течение пяти дней с момента получения победителем аукциона предложения о заключении Договора купли-продажи имущества, внесенный задаток ему не возвращается.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3.5. Заявителю, признанному победителем торгов и заключившему с Продавцом Договор купли-</w:t>
      </w:r>
      <w:proofErr w:type="gramStart"/>
      <w:r>
        <w:rPr>
          <w:rFonts w:cs="Times New Roman"/>
          <w:sz w:val="24"/>
          <w:szCs w:val="24"/>
        </w:rPr>
        <w:t>продажи имущества, внесенные в качестве задатка денежные средства не возвращаются</w:t>
      </w:r>
      <w:proofErr w:type="gramEnd"/>
      <w:r>
        <w:rPr>
          <w:rFonts w:cs="Times New Roman"/>
          <w:sz w:val="24"/>
          <w:szCs w:val="24"/>
        </w:rPr>
        <w:t xml:space="preserve"> и учитываются Продавцом как первоначальный платеж в соответствии с указанным Договором купли-продажи имущества.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3.6. В с</w:t>
      </w:r>
      <w:r w:rsidR="00B73EE1">
        <w:rPr>
          <w:rFonts w:cs="Times New Roman"/>
          <w:sz w:val="24"/>
          <w:szCs w:val="24"/>
        </w:rPr>
        <w:t xml:space="preserve">лучае признания торгов </w:t>
      </w:r>
      <w:proofErr w:type="gramStart"/>
      <w:r w:rsidR="00B73EE1">
        <w:rPr>
          <w:rFonts w:cs="Times New Roman"/>
          <w:sz w:val="24"/>
          <w:szCs w:val="24"/>
        </w:rPr>
        <w:t>несостоявшимися</w:t>
      </w:r>
      <w:proofErr w:type="gramEnd"/>
      <w:r w:rsidR="00B73EE1">
        <w:rPr>
          <w:rFonts w:cs="Times New Roman"/>
          <w:sz w:val="24"/>
          <w:szCs w:val="24"/>
        </w:rPr>
        <w:t xml:space="preserve"> Продавец перечисляет Заявителю сумму задатка в течение пяти рабочих дней со дня подписания</w:t>
      </w:r>
      <w:r w:rsidR="00F20D45">
        <w:rPr>
          <w:rFonts w:cs="Times New Roman"/>
          <w:sz w:val="24"/>
          <w:szCs w:val="24"/>
        </w:rPr>
        <w:t xml:space="preserve"> протокола о результатах проведения торгов (признания торгов несостоявшимися), либо учитывает его как первоначальный платеж в случае заключения Договора купли-продажи имущества с Заявителем, как с единственным участником торгов.</w:t>
      </w:r>
    </w:p>
    <w:p w:rsidR="00F20D45" w:rsidRDefault="00F20D45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3.7. В случае приостановления или отмены аукциона Продавец в течение пяти дней </w:t>
      </w:r>
      <w:proofErr w:type="gramStart"/>
      <w:r>
        <w:rPr>
          <w:rFonts w:cs="Times New Roman"/>
          <w:sz w:val="24"/>
          <w:szCs w:val="24"/>
        </w:rPr>
        <w:t>с даты опубликования</w:t>
      </w:r>
      <w:proofErr w:type="gramEnd"/>
      <w:r>
        <w:rPr>
          <w:rFonts w:cs="Times New Roman"/>
          <w:sz w:val="24"/>
          <w:szCs w:val="24"/>
        </w:rPr>
        <w:t xml:space="preserve"> об этом информационного сообщения перечисляет Заявителю сумму задатка на счет, указанный Заявителем в настоящем договоре.</w:t>
      </w:r>
    </w:p>
    <w:p w:rsidR="00F20D45" w:rsidRDefault="00F20D45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3.8. При отсутств</w:t>
      </w:r>
      <w:proofErr w:type="gramStart"/>
      <w:r>
        <w:rPr>
          <w:rFonts w:cs="Times New Roman"/>
          <w:sz w:val="24"/>
          <w:szCs w:val="24"/>
        </w:rPr>
        <w:t>ии у О</w:t>
      </w:r>
      <w:proofErr w:type="gramEnd"/>
      <w:r>
        <w:rPr>
          <w:rFonts w:cs="Times New Roman"/>
          <w:sz w:val="24"/>
          <w:szCs w:val="24"/>
        </w:rPr>
        <w:t>рганизатора торгов информации о банковских счетах Заявителя, возврат задатка осуществляется путем внесения его на депозит нотариуса с отнесением всех расходов, удерживаемых из причитающейся к возврату суммы, на Заявителя.</w:t>
      </w:r>
    </w:p>
    <w:p w:rsidR="00F20D45" w:rsidRDefault="00F20D45" w:rsidP="008F1B23">
      <w:pPr>
        <w:ind w:left="-567"/>
        <w:jc w:val="both"/>
        <w:rPr>
          <w:rFonts w:cs="Times New Roman"/>
          <w:sz w:val="24"/>
          <w:szCs w:val="24"/>
        </w:rPr>
      </w:pPr>
    </w:p>
    <w:p w:rsidR="00F20D45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 Срок действия договора</w:t>
      </w:r>
    </w:p>
    <w:p w:rsidR="00990582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4.1. Настоящий договор вступает в силу с момента его подписания Сторонами и прекращает свое действие исполнением Сторонами своих обязательств, предусмотренных настоящим договором.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4.2. Настоящий договор регулируется действующим законодательством Российской Федерации.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4.3. Все споры и разногласия будут решаться Сторонами путем переговоров. В случае невозможности разрешения споров и разногласий путем переговоров она будут переданы на разрешение в суд.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4.4. Настоящий договор составлен в двух экземплярах, имеющих одинаковую юридическую силу, по одному для каждой из Сторон.</w:t>
      </w:r>
    </w:p>
    <w:p w:rsidR="00990582" w:rsidRDefault="00990582" w:rsidP="00990582">
      <w:pPr>
        <w:ind w:left="-567"/>
        <w:jc w:val="both"/>
        <w:rPr>
          <w:rFonts w:cs="Times New Roman"/>
          <w:sz w:val="24"/>
          <w:szCs w:val="24"/>
        </w:rPr>
      </w:pPr>
    </w:p>
    <w:tbl>
      <w:tblPr>
        <w:tblStyle w:val="a3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90582" w:rsidTr="00C51E70">
        <w:tc>
          <w:tcPr>
            <w:tcW w:w="4785" w:type="dxa"/>
          </w:tcPr>
          <w:p w:rsidR="00990582" w:rsidRPr="00C51E70" w:rsidRDefault="00990582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>Продавец:</w:t>
            </w:r>
          </w:p>
          <w:p w:rsidR="00BB42EC" w:rsidRPr="00C51E70" w:rsidRDefault="00BB42EC" w:rsidP="00BB42E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Вишняков Анатолий Николаевич</w:t>
            </w:r>
          </w:p>
          <w:p w:rsidR="00BB42EC" w:rsidRDefault="00BB42EC" w:rsidP="00BB42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10.09.1956 г.р.</w:t>
            </w:r>
          </w:p>
          <w:p w:rsidR="00BB42EC" w:rsidRDefault="00BB42EC" w:rsidP="00BB42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636101454416</w:t>
            </w:r>
          </w:p>
          <w:p w:rsidR="00BB42EC" w:rsidRDefault="00BB42EC" w:rsidP="00BB42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СНИЛС 020-239-770-13</w:t>
            </w:r>
          </w:p>
          <w:p w:rsidR="00BB42EC" w:rsidRDefault="00BB42EC" w:rsidP="00BB42EC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Самарская</w:t>
            </w:r>
            <w:proofErr w:type="gramEnd"/>
            <w:r>
              <w:rPr>
                <w:sz w:val="24"/>
                <w:szCs w:val="24"/>
              </w:rPr>
              <w:t xml:space="preserve"> обл., Алексеевский р-н,</w:t>
            </w:r>
          </w:p>
          <w:p w:rsidR="00BB42EC" w:rsidRDefault="00BB42EC" w:rsidP="00BB42EC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. Герасимовка, ул. Садовая,</w:t>
            </w:r>
          </w:p>
          <w:p w:rsidR="00BB42EC" w:rsidRDefault="00BB42EC" w:rsidP="00BB42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26, кв. 2</w:t>
            </w: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0714AE" w:rsidRDefault="000714AE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>Финансовый управляющий</w:t>
            </w:r>
          </w:p>
          <w:p w:rsid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 xml:space="preserve">гр. </w:t>
            </w:r>
            <w:r w:rsidR="00BB42EC">
              <w:rPr>
                <w:rFonts w:cs="Times New Roman"/>
                <w:b/>
                <w:sz w:val="24"/>
                <w:szCs w:val="24"/>
              </w:rPr>
              <w:t>Вишнякова А.Н.</w:t>
            </w:r>
          </w:p>
          <w:p w:rsidR="00CA48AB" w:rsidRPr="00C51E70" w:rsidRDefault="00CA48AB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 xml:space="preserve">___________________ /А.К. </w:t>
            </w:r>
            <w:proofErr w:type="spellStart"/>
            <w:r w:rsidRPr="00C51E70">
              <w:rPr>
                <w:b/>
                <w:sz w:val="24"/>
                <w:szCs w:val="24"/>
              </w:rPr>
              <w:t>Зайко</w:t>
            </w:r>
            <w:proofErr w:type="spellEnd"/>
            <w:r w:rsidRPr="00C51E70">
              <w:rPr>
                <w:b/>
                <w:sz w:val="24"/>
                <w:szCs w:val="24"/>
              </w:rPr>
              <w:t>/</w:t>
            </w:r>
          </w:p>
        </w:tc>
        <w:tc>
          <w:tcPr>
            <w:tcW w:w="4786" w:type="dxa"/>
          </w:tcPr>
          <w:p w:rsidR="00990582" w:rsidRPr="000714AE" w:rsidRDefault="000714AE" w:rsidP="00990582">
            <w:pPr>
              <w:jc w:val="both"/>
              <w:rPr>
                <w:b/>
                <w:sz w:val="24"/>
                <w:szCs w:val="24"/>
              </w:rPr>
            </w:pPr>
            <w:r w:rsidRPr="000714AE">
              <w:rPr>
                <w:b/>
                <w:sz w:val="24"/>
                <w:szCs w:val="24"/>
              </w:rPr>
              <w:t>Заявитель:</w:t>
            </w:r>
          </w:p>
        </w:tc>
      </w:tr>
    </w:tbl>
    <w:p w:rsidR="00990582" w:rsidRPr="001357CE" w:rsidRDefault="00990582" w:rsidP="00990582">
      <w:pPr>
        <w:ind w:left="-567"/>
        <w:jc w:val="both"/>
        <w:rPr>
          <w:sz w:val="24"/>
          <w:szCs w:val="24"/>
        </w:rPr>
      </w:pPr>
    </w:p>
    <w:sectPr w:rsidR="00990582" w:rsidRPr="001357CE" w:rsidSect="00C51E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357CE"/>
    <w:rsid w:val="00020640"/>
    <w:rsid w:val="00053CEA"/>
    <w:rsid w:val="000714AE"/>
    <w:rsid w:val="001357CE"/>
    <w:rsid w:val="00207E3B"/>
    <w:rsid w:val="002D276B"/>
    <w:rsid w:val="003408BF"/>
    <w:rsid w:val="003F42EC"/>
    <w:rsid w:val="00405D95"/>
    <w:rsid w:val="004864A7"/>
    <w:rsid w:val="00593B71"/>
    <w:rsid w:val="005E76D8"/>
    <w:rsid w:val="006C57FC"/>
    <w:rsid w:val="007C58FC"/>
    <w:rsid w:val="007D27C2"/>
    <w:rsid w:val="00882D61"/>
    <w:rsid w:val="008A2A2F"/>
    <w:rsid w:val="008F1B23"/>
    <w:rsid w:val="00990582"/>
    <w:rsid w:val="009D326C"/>
    <w:rsid w:val="009E1362"/>
    <w:rsid w:val="00AE73DE"/>
    <w:rsid w:val="00B73EE1"/>
    <w:rsid w:val="00BB42EC"/>
    <w:rsid w:val="00C46E95"/>
    <w:rsid w:val="00C51E70"/>
    <w:rsid w:val="00CA48AB"/>
    <w:rsid w:val="00DC6EA9"/>
    <w:rsid w:val="00E740B7"/>
    <w:rsid w:val="00ED7205"/>
    <w:rsid w:val="00F20D45"/>
    <w:rsid w:val="00FC1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5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08E76-E8F0-49AA-B281-D81BD842C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798</Words>
  <Characters>4551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2023-11-22T08:18:00Z</dcterms:created>
  <dcterms:modified xsi:type="dcterms:W3CDTF">2023-11-22T08:18:00Z</dcterms:modified>
</cp:coreProperties>
</file>