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6C7E88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г.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6C7E88">
        <w:rPr>
          <w:rFonts w:ascii="Times New Roman" w:hAnsi="Times New Roman"/>
          <w:sz w:val="22"/>
        </w:rPr>
        <w:t> </w:t>
      </w:r>
      <w:r w:rsidR="00D873DF">
        <w:rPr>
          <w:rFonts w:ascii="Times New Roman" w:hAnsi="Times New Roman"/>
          <w:sz w:val="22"/>
          <w:lang w:val="ru-RU"/>
        </w:rPr>
        <w:t>2024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6C7E88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="00C867E2">
        <w:rPr>
          <w:rFonts w:ascii="Times New Roman" w:eastAsia="Times New Roman" w:hAnsi="Times New Roman"/>
          <w:sz w:val="22"/>
          <w:lang w:val="ru-RU"/>
        </w:rPr>
        <w:t>Ишмуратовой Зульфии Сафаргалеевны</w:t>
      </w:r>
      <w:r w:rsidR="00C867E2" w:rsidRPr="00C867E2">
        <w:rPr>
          <w:rFonts w:ascii="Times New Roman" w:eastAsia="Times New Roman" w:hAnsi="Times New Roman"/>
          <w:sz w:val="22"/>
          <w:lang w:val="ru-RU"/>
        </w:rPr>
        <w:t xml:space="preserve"> (15.11.1970 г.р., место рождения: г. Куса Челябинской области, адрес регистрации: Челябинская область, Аргаяшский район, д. Акбашева, ул. Первомайская, д. 7, кв. 1, СНИЛС 017-023- 781 16, ИНН 742602488707)</w:t>
      </w:r>
      <w:r w:rsidR="00B87ED2" w:rsidRPr="006C7E88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Бондаренко Алексей Александрович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>, действ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ующий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B45BC3" w:rsidRPr="00B45BC3">
        <w:rPr>
          <w:rFonts w:ascii="Times New Roman" w:eastAsia="Times New Roman" w:hAnsi="Times New Roman"/>
          <w:sz w:val="22"/>
          <w:lang w:val="ru-RU"/>
        </w:rPr>
        <w:t xml:space="preserve">Решения </w:t>
      </w:r>
      <w:r w:rsidR="00C867E2" w:rsidRPr="00C867E2">
        <w:rPr>
          <w:rFonts w:ascii="Times New Roman" w:eastAsia="Times New Roman" w:hAnsi="Times New Roman"/>
          <w:sz w:val="22"/>
          <w:lang w:val="ru-RU"/>
        </w:rPr>
        <w:t>Арбитражного суда Челябинской области от 15.08.2022г. по делу № А76-17273/2022</w:t>
      </w:r>
      <w:r w:rsidR="006A4521" w:rsidRPr="006C7E88">
        <w:rPr>
          <w:rFonts w:ascii="Times New Roman" w:eastAsia="Times New Roman" w:hAnsi="Times New Roman"/>
          <w:sz w:val="22"/>
          <w:lang w:val="ru-RU"/>
        </w:rPr>
        <w:t> </w:t>
      </w:r>
      <w:r w:rsidR="001C44E2" w:rsidRPr="006C7E88">
        <w:rPr>
          <w:rFonts w:ascii="Times New Roman" w:eastAsia="Times New Roman" w:hAnsi="Times New Roman"/>
          <w:sz w:val="22"/>
          <w:lang w:val="ru-RU"/>
        </w:rPr>
        <w:t> </w:t>
      </w:r>
      <w:r w:rsidR="00077F47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6C7E88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дальнейшем «Заявитель»,  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основании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__________________________________________________________,с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другой стороны,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заключили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 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6C7E88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1.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ПРЕДМЕТ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sz w:val="22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>
        <w:rPr>
          <w:rFonts w:eastAsia="Times New Roman"/>
          <w:sz w:val="22"/>
        </w:rPr>
        <w:t xml:space="preserve"> должника</w:t>
      </w:r>
      <w:r w:rsidRPr="006C7E88">
        <w:rPr>
          <w:rFonts w:eastAsia="Times New Roman"/>
          <w:sz w:val="22"/>
        </w:rPr>
        <w:t>, проводимых __.__.20__г. в __ ч</w:t>
      </w:r>
      <w:r w:rsidR="006C7E88" w:rsidRPr="006C7E88">
        <w:rPr>
          <w:rFonts w:eastAsia="Times New Roman"/>
          <w:sz w:val="22"/>
        </w:rPr>
        <w:t>ас.__ мин. на сайте «www.</w:t>
      </w:r>
      <w:r w:rsidR="00892C26">
        <w:rPr>
          <w:rFonts w:eastAsia="Times New Roman"/>
          <w:sz w:val="22"/>
        </w:rPr>
        <w:t>________</w:t>
      </w:r>
      <w:r w:rsidRPr="006C7E88">
        <w:rPr>
          <w:rFonts w:eastAsia="Times New Roman"/>
          <w:sz w:val="22"/>
        </w:rPr>
        <w:t>.ru» перечисляет задаток в размере ___________________ на расчетный счет:</w:t>
      </w:r>
    </w:p>
    <w:p w:rsidR="00BD5E58" w:rsidRPr="006C7E88" w:rsidRDefault="00D873DF" w:rsidP="00D516E9">
      <w:pPr>
        <w:ind w:firstLine="708"/>
        <w:jc w:val="both"/>
        <w:rPr>
          <w:rFonts w:eastAsia="Times New Roman"/>
          <w:sz w:val="22"/>
        </w:rPr>
      </w:pPr>
      <w:r w:rsidRPr="00D873DF">
        <w:rPr>
          <w:rFonts w:eastAsia="Times New Roman"/>
          <w:sz w:val="22"/>
        </w:rPr>
        <w:t>Ишмуратова Зульфия Сафаргалеевна, номер счета – 40817810872000609359, Банк получателя – Челябинское отделение №8597 ПАО Сбербанк, БИК – 047501602, Корр.счет – 30101810700000000602, ИНН банка 7707083893, КПП банка 745302001</w:t>
      </w:r>
      <w:r w:rsidR="001A55E5" w:rsidRPr="00D873DF">
        <w:rPr>
          <w:rFonts w:eastAsia="Times New Roman"/>
          <w:sz w:val="22"/>
        </w:rPr>
        <w:t>.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bCs/>
          <w:sz w:val="22"/>
        </w:rPr>
        <w:t>Заявитель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 xml:space="preserve">передает, а </w:t>
      </w:r>
      <w:r w:rsidRPr="006C7E88">
        <w:rPr>
          <w:rFonts w:eastAsia="Times New Roman"/>
          <w:bCs/>
          <w:sz w:val="22"/>
        </w:rPr>
        <w:t>Организатор торгов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 xml:space="preserve">- заключить с Продавцом договор купли </w:t>
      </w:r>
      <w:r w:rsidRPr="006C7E88">
        <w:rPr>
          <w:sz w:val="22"/>
        </w:rPr>
        <w:noBreakHyphen/>
        <w:t xml:space="preserve"> продажи имущества по Лоту № ____ в случае, если </w:t>
      </w:r>
      <w:r w:rsidRPr="006C7E88">
        <w:rPr>
          <w:bCs/>
          <w:sz w:val="22"/>
        </w:rPr>
        <w:t>Заявитель</w:t>
      </w:r>
      <w:r w:rsidRPr="006C7E88">
        <w:rPr>
          <w:b/>
          <w:bCs/>
          <w:sz w:val="22"/>
        </w:rPr>
        <w:t xml:space="preserve"> </w:t>
      </w:r>
      <w:r w:rsidRPr="006C7E88">
        <w:rPr>
          <w:sz w:val="22"/>
        </w:rPr>
        <w:t>окажется победителем торгов;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>- оплатить имущество, приобретенное в ходе торгов в указанные сроки.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2.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ВНЕСЕНИЯ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должен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быть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Заявителем 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1.1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 счет   не позднее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окончания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приема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заявок,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указанной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информационном сообщении 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 проведении открытых  торгов, 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считается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внесенным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 поступления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 задатка до даты окончания приема заявок на расчетный счет должника обязательства Заявителя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внесению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6C7E88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6C7E88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6C7E88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6C7E88">
        <w:rPr>
          <w:rFonts w:ascii="Times New Roman" w:hAnsi="Times New Roman"/>
          <w:sz w:val="22"/>
          <w:lang w:val="ru-RU"/>
        </w:rPr>
        <w:t>).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должник не вправе распоряжаться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 денежными средствами, поступившими на его счет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 качестве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2.4.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денежные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средства,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соответствии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договором,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проценты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3.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ВОЗВРАТА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И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УДЕРЖАНИЯ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</w:t>
      </w:r>
      <w:r w:rsidR="00D873DF">
        <w:rPr>
          <w:rFonts w:ascii="Times New Roman" w:hAnsi="Times New Roman"/>
          <w:sz w:val="22"/>
          <w:lang w:val="ru-RU"/>
        </w:rPr>
        <w:t xml:space="preserve"> открытого аукциона.</w:t>
      </w:r>
      <w:bookmarkStart w:id="0" w:name="_GoBack"/>
      <w:bookmarkEnd w:id="0"/>
    </w:p>
    <w:p w:rsidR="00613B84" w:rsidRPr="006C7E88" w:rsidRDefault="00613B8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6C7E88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4.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СРОК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ДЕЙСТВИЯ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НАСТОЯЩЕГО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BD5E58" w:rsidRPr="006C7E88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вступает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силу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момента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6C7E88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возможные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разногласия,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связанные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исполнением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будут разрешаться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Сторонами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невозможности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разрешения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 разногласий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они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передаются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разрешение в Арбитражный суд Челябинской области.</w:t>
      </w:r>
    </w:p>
    <w:p w:rsidR="00480D91" w:rsidRPr="006C7E88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lastRenderedPageBreak/>
        <w:t>5.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МЕСТО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НАХОЖДЕНИЯ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И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БАНКОВСКИЕ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РЕКВИЗИТЫ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6C7E88" w:rsidRDefault="00684296">
      <w:pPr>
        <w:pStyle w:val="HTML0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«Организатор торгов»: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D516E9" w:rsidRPr="006C7E88" w:rsidRDefault="00C867E2" w:rsidP="00D516E9">
      <w:pPr>
        <w:jc w:val="both"/>
        <w:rPr>
          <w:color w:val="000000"/>
          <w:sz w:val="22"/>
        </w:rPr>
      </w:pPr>
      <w:r w:rsidRPr="006C7E88">
        <w:rPr>
          <w:rFonts w:eastAsia="Times New Roman"/>
          <w:sz w:val="22"/>
        </w:rPr>
        <w:t xml:space="preserve">Финансовый управляющий должника </w:t>
      </w:r>
      <w:r>
        <w:rPr>
          <w:rFonts w:eastAsia="Times New Roman"/>
          <w:sz w:val="22"/>
        </w:rPr>
        <w:t>Ишмуратовой Зульфии Сафаргалеевны</w:t>
      </w:r>
      <w:r w:rsidRPr="00C867E2">
        <w:rPr>
          <w:rFonts w:eastAsia="Times New Roman"/>
          <w:sz w:val="22"/>
        </w:rPr>
        <w:t xml:space="preserve"> (15.11.1970 г.р., место рождения: г. Куса Челябинской области, адрес регистрации: Челябинская область, Аргаяшский район, д. Акбашева, ул. Первомайская, д. 7, кв. 1, СНИЛС 017-023- 781 16, ИНН 742602488707)</w:t>
      </w:r>
      <w:r w:rsidRPr="006C7E88">
        <w:rPr>
          <w:rFonts w:eastAsia="Times New Roman"/>
          <w:sz w:val="22"/>
        </w:rPr>
        <w:t xml:space="preserve">, Бондаренко Алексей Александрович, действующий на основании </w:t>
      </w:r>
      <w:r w:rsidRPr="00B45BC3">
        <w:rPr>
          <w:rFonts w:eastAsia="Times New Roman"/>
          <w:sz w:val="22"/>
        </w:rPr>
        <w:t xml:space="preserve">Решения </w:t>
      </w:r>
      <w:r w:rsidRPr="00C867E2">
        <w:rPr>
          <w:rFonts w:eastAsia="Times New Roman"/>
          <w:sz w:val="22"/>
        </w:rPr>
        <w:t>Арбитражного суда Челябинской области от 15.08.2022г. по делу № А76-17273/2022</w:t>
      </w:r>
      <w:r w:rsidR="00080B7D" w:rsidRPr="006C7E88">
        <w:rPr>
          <w:rFonts w:eastAsia="Times New Roman"/>
          <w:sz w:val="22"/>
        </w:rPr>
        <w:t>  </w:t>
      </w: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«Заявитель»: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jc w:val="center"/>
        <w:rPr>
          <w:sz w:val="22"/>
        </w:rPr>
      </w:pPr>
      <w:r w:rsidRPr="006C7E88">
        <w:rPr>
          <w:b/>
          <w:sz w:val="22"/>
        </w:rPr>
        <w:t>ПОДПИСИ СТОРОН: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684296">
      <w:pPr>
        <w:tabs>
          <w:tab w:val="center" w:pos="4677"/>
        </w:tabs>
        <w:jc w:val="both"/>
        <w:rPr>
          <w:sz w:val="22"/>
        </w:rPr>
      </w:pPr>
      <w:r w:rsidRPr="006C7E88">
        <w:rPr>
          <w:b/>
          <w:sz w:val="22"/>
        </w:rPr>
        <w:t>«Организатор торгов»</w:t>
      </w:r>
      <w:r w:rsidRPr="006C7E88">
        <w:rPr>
          <w:b/>
          <w:sz w:val="22"/>
        </w:rPr>
        <w:tab/>
        <w:t xml:space="preserve">                                         «Заявитель»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6C7E88" w:rsidRDefault="00684296">
      <w:pPr>
        <w:tabs>
          <w:tab w:val="left" w:pos="5505"/>
        </w:tabs>
        <w:jc w:val="both"/>
        <w:rPr>
          <w:sz w:val="22"/>
        </w:rPr>
      </w:pPr>
      <w:r w:rsidRPr="006C7E88">
        <w:rPr>
          <w:sz w:val="22"/>
        </w:rPr>
        <w:t xml:space="preserve">___________________________                                     </w:t>
      </w:r>
      <w:r w:rsidRPr="006C7E88">
        <w:rPr>
          <w:sz w:val="22"/>
        </w:rPr>
        <w:tab/>
        <w:t xml:space="preserve">   _______________________________</w:t>
      </w: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4C2C9D">
      <w:pPr>
        <w:jc w:val="both"/>
        <w:rPr>
          <w:sz w:val="22"/>
        </w:rPr>
      </w:pPr>
      <w:r w:rsidRPr="006C7E88">
        <w:rPr>
          <w:sz w:val="22"/>
        </w:rPr>
        <w:t>________________ /</w:t>
      </w:r>
      <w:r w:rsidR="006C7E88" w:rsidRPr="006C7E88">
        <w:rPr>
          <w:sz w:val="22"/>
        </w:rPr>
        <w:t>Бондаренко А.А.</w:t>
      </w:r>
      <w:r w:rsidR="00684296" w:rsidRPr="006C7E88">
        <w:rPr>
          <w:sz w:val="22"/>
        </w:rPr>
        <w:t xml:space="preserve"> /                                          ________________ /_______________/</w:t>
      </w:r>
    </w:p>
    <w:p w:rsidR="00BD5E58" w:rsidRPr="006C7E88" w:rsidRDefault="00684296">
      <w:pPr>
        <w:jc w:val="both"/>
        <w:rPr>
          <w:sz w:val="22"/>
        </w:rPr>
      </w:pPr>
      <w:r w:rsidRPr="006C7E88">
        <w:rPr>
          <w:rFonts w:eastAsia="Times New Roman"/>
          <w:sz w:val="22"/>
        </w:rPr>
        <w:t xml:space="preserve">           </w:t>
      </w:r>
      <w:r w:rsidRPr="006C7E88">
        <w:rPr>
          <w:sz w:val="22"/>
        </w:rPr>
        <w:t xml:space="preserve">подпись                                                                                     </w:t>
      </w:r>
      <w:r w:rsidRPr="006C7E88">
        <w:rPr>
          <w:sz w:val="22"/>
        </w:rPr>
        <w:tab/>
        <w:t xml:space="preserve">          подпись</w:t>
      </w:r>
    </w:p>
    <w:p w:rsidR="00BD5E58" w:rsidRPr="006C7E88" w:rsidRDefault="00BD5E58">
      <w:pPr>
        <w:rPr>
          <w:sz w:val="22"/>
        </w:rPr>
      </w:pPr>
    </w:p>
    <w:sectPr w:rsidR="00BD5E58" w:rsidRPr="006C7E88">
      <w:footerReference w:type="default" r:id="rId7"/>
      <w:footerReference w:type="firs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973" w:rsidRDefault="00A92973">
      <w:r>
        <w:separator/>
      </w:r>
    </w:p>
  </w:endnote>
  <w:endnote w:type="continuationSeparator" w:id="0">
    <w:p w:rsidR="00A92973" w:rsidRDefault="00A9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D873DF" w:rsidRPr="00D873DF">
                            <w:rPr>
                              <w:rStyle w:val="af"/>
                              <w:noProof/>
                            </w:rPr>
                            <w:t>2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D873DF" w:rsidRPr="00D873DF">
                      <w:rPr>
                        <w:rStyle w:val="af"/>
                        <w:noProof/>
                      </w:rPr>
                      <w:t>2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973" w:rsidRDefault="00A92973">
      <w:pPr>
        <w:pStyle w:val="GenStyleDefPar"/>
      </w:pPr>
      <w:r>
        <w:separator/>
      </w:r>
    </w:p>
  </w:footnote>
  <w:footnote w:type="continuationSeparator" w:id="0">
    <w:p w:rsidR="00A92973" w:rsidRDefault="00A92973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43D1"/>
    <w:rsid w:val="00302678"/>
    <w:rsid w:val="003103D0"/>
    <w:rsid w:val="00310535"/>
    <w:rsid w:val="003215AF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734D0"/>
    <w:rsid w:val="0077541C"/>
    <w:rsid w:val="00775791"/>
    <w:rsid w:val="007936A9"/>
    <w:rsid w:val="00795DAA"/>
    <w:rsid w:val="00797DE5"/>
    <w:rsid w:val="007A1079"/>
    <w:rsid w:val="007A5434"/>
    <w:rsid w:val="008042E8"/>
    <w:rsid w:val="00814353"/>
    <w:rsid w:val="00816EA1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92973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65B19"/>
    <w:rsid w:val="00C71E78"/>
    <w:rsid w:val="00C72091"/>
    <w:rsid w:val="00C76F1C"/>
    <w:rsid w:val="00C855BE"/>
    <w:rsid w:val="00C867E2"/>
    <w:rsid w:val="00CC5B8F"/>
    <w:rsid w:val="00CE1A20"/>
    <w:rsid w:val="00D12F4F"/>
    <w:rsid w:val="00D43950"/>
    <w:rsid w:val="00D5087C"/>
    <w:rsid w:val="00D516E9"/>
    <w:rsid w:val="00D77A55"/>
    <w:rsid w:val="00D84633"/>
    <w:rsid w:val="00D873DF"/>
    <w:rsid w:val="00D87D20"/>
    <w:rsid w:val="00D92A45"/>
    <w:rsid w:val="00D943D4"/>
    <w:rsid w:val="00D97E46"/>
    <w:rsid w:val="00DA1805"/>
    <w:rsid w:val="00DA68DD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5441C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515AFF-4D32-4B91-97EB-289E5DAD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13</cp:revision>
  <dcterms:created xsi:type="dcterms:W3CDTF">2022-02-22T16:37:00Z</dcterms:created>
  <dcterms:modified xsi:type="dcterms:W3CDTF">2024-02-20T11:55:00Z</dcterms:modified>
</cp:coreProperties>
</file>