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E7B" w:rsidRDefault="00377E7B" w:rsidP="00377E7B">
      <w:pPr>
        <w:pStyle w:val="ConsNormal"/>
        <w:tabs>
          <w:tab w:val="num" w:pos="-2977"/>
        </w:tabs>
        <w:ind w:firstLine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Проект договора</w:t>
      </w:r>
    </w:p>
    <w:p w:rsidR="00377E7B" w:rsidRDefault="00377E7B" w:rsidP="00377E7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купли-продажи </w:t>
      </w:r>
      <w:r>
        <w:rPr>
          <w:b/>
          <w:snapToGrid w:val="0"/>
          <w:color w:val="000000"/>
          <w:sz w:val="24"/>
          <w:szCs w:val="24"/>
        </w:rPr>
        <w:t>имущества</w:t>
      </w:r>
    </w:p>
    <w:p w:rsidR="00377E7B" w:rsidRDefault="00377E7B" w:rsidP="00377E7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377E7B" w:rsidRDefault="00377E7B" w:rsidP="00377E7B">
      <w:pPr>
        <w:autoSpaceDE w:val="0"/>
        <w:autoSpaceDN w:val="0"/>
        <w:adjustRightInd w:val="0"/>
        <w:rPr>
          <w:sz w:val="24"/>
          <w:szCs w:val="24"/>
        </w:rPr>
      </w:pPr>
      <w:proofErr w:type="spellStart"/>
      <w:r>
        <w:rPr>
          <w:sz w:val="24"/>
          <w:szCs w:val="24"/>
        </w:rPr>
        <w:t>г.Кострома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"___"___________ 2024 г.</w:t>
      </w:r>
    </w:p>
    <w:p w:rsidR="00377E7B" w:rsidRDefault="00377E7B" w:rsidP="00377E7B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proofErr w:type="gramStart"/>
      <w:r w:rsidRPr="00377E7B">
        <w:rPr>
          <w:snapToGrid w:val="0"/>
          <w:color w:val="000000"/>
          <w:sz w:val="24"/>
          <w:szCs w:val="24"/>
        </w:rPr>
        <w:t>Финансовый  управляющий</w:t>
      </w:r>
      <w:proofErr w:type="gramEnd"/>
      <w:r w:rsidRPr="00377E7B">
        <w:rPr>
          <w:snapToGrid w:val="0"/>
          <w:color w:val="000000"/>
          <w:sz w:val="24"/>
          <w:szCs w:val="24"/>
        </w:rPr>
        <w:t xml:space="preserve"> </w:t>
      </w:r>
      <w:proofErr w:type="spellStart"/>
      <w:r w:rsidRPr="00377E7B">
        <w:rPr>
          <w:snapToGrid w:val="0"/>
          <w:color w:val="000000"/>
          <w:sz w:val="24"/>
          <w:szCs w:val="24"/>
        </w:rPr>
        <w:t>физ.лица</w:t>
      </w:r>
      <w:proofErr w:type="spellEnd"/>
      <w:r w:rsidRPr="00377E7B">
        <w:rPr>
          <w:snapToGrid w:val="0"/>
          <w:color w:val="000000"/>
          <w:sz w:val="24"/>
          <w:szCs w:val="24"/>
        </w:rPr>
        <w:t xml:space="preserve"> </w:t>
      </w:r>
      <w:proofErr w:type="spellStart"/>
      <w:r w:rsidRPr="00377E7B">
        <w:rPr>
          <w:snapToGrid w:val="0"/>
          <w:color w:val="000000"/>
          <w:sz w:val="24"/>
          <w:szCs w:val="24"/>
        </w:rPr>
        <w:t>Бобкова</w:t>
      </w:r>
      <w:proofErr w:type="spellEnd"/>
      <w:r w:rsidRPr="00377E7B">
        <w:rPr>
          <w:snapToGrid w:val="0"/>
          <w:color w:val="000000"/>
          <w:sz w:val="24"/>
          <w:szCs w:val="24"/>
        </w:rPr>
        <w:t xml:space="preserve"> С.В. Швецов Павел Владимирович, действующий на основании решения Арбитражного суда Костромской области № А31-8134/2023 от 04.09.2023 г.</w:t>
      </w:r>
      <w:r>
        <w:rPr>
          <w:snapToGrid w:val="0"/>
          <w:color w:val="000000"/>
          <w:sz w:val="24"/>
          <w:szCs w:val="24"/>
        </w:rPr>
        <w:t>,</w:t>
      </w:r>
      <w:r>
        <w:rPr>
          <w:sz w:val="24"/>
          <w:szCs w:val="24"/>
        </w:rPr>
        <w:t xml:space="preserve"> именуемый в дальнейшем «Продавец» с одной стороны, и ______________, именуем__ в дальнейшем «Покупатель», в лице _____________, </w:t>
      </w:r>
      <w:proofErr w:type="spellStart"/>
      <w:r>
        <w:rPr>
          <w:sz w:val="24"/>
          <w:szCs w:val="24"/>
        </w:rPr>
        <w:t>действующ</w:t>
      </w:r>
      <w:proofErr w:type="spellEnd"/>
      <w:r>
        <w:rPr>
          <w:sz w:val="24"/>
          <w:szCs w:val="24"/>
        </w:rPr>
        <w:t>___ на основании __________, с другой стороны, заключили настоящий Договор о нижеследующем:</w:t>
      </w:r>
    </w:p>
    <w:p w:rsidR="00377E7B" w:rsidRDefault="00377E7B" w:rsidP="00377E7B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377E7B" w:rsidRDefault="00377E7B" w:rsidP="00377E7B">
      <w:pPr>
        <w:numPr>
          <w:ilvl w:val="0"/>
          <w:numId w:val="1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ПРЕДМЕТ ДОГОВОРА</w:t>
      </w:r>
    </w:p>
    <w:p w:rsidR="00377E7B" w:rsidRDefault="00377E7B" w:rsidP="00377E7B">
      <w:pPr>
        <w:pStyle w:val="ConsPlusNonformat"/>
        <w:numPr>
          <w:ilvl w:val="1"/>
          <w:numId w:val="2"/>
        </w:numPr>
        <w:ind w:left="0" w:firstLine="567"/>
        <w:jc w:val="both"/>
        <w:rPr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Продавец продал, а Покупатель купил на открытых торгах в электронной форме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имущество </w:t>
      </w:r>
      <w:proofErr w:type="spellStart"/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Бобкова</w:t>
      </w:r>
      <w:proofErr w:type="spellEnd"/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С.В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.:</w:t>
      </w:r>
    </w:p>
    <w:p w:rsidR="00377E7B" w:rsidRDefault="00377E7B" w:rsidP="00377E7B">
      <w:pPr>
        <w:pStyle w:val="ConsPlusNonformat"/>
        <w:ind w:firstLine="567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377E7B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- 19/98 доли в праве собственности на квартиру, площадью 49,3 </w:t>
      </w:r>
      <w:proofErr w:type="spellStart"/>
      <w:r w:rsidRPr="00377E7B">
        <w:rPr>
          <w:rFonts w:ascii="Times New Roman" w:hAnsi="Times New Roman" w:cs="Times New Roman"/>
          <w:snapToGrid w:val="0"/>
          <w:color w:val="000000"/>
          <w:sz w:val="24"/>
          <w:szCs w:val="24"/>
        </w:rPr>
        <w:t>кв.м</w:t>
      </w:r>
      <w:proofErr w:type="spellEnd"/>
      <w:r w:rsidRPr="00377E7B">
        <w:rPr>
          <w:rFonts w:ascii="Times New Roman" w:hAnsi="Times New Roman" w:cs="Times New Roman"/>
          <w:snapToGrid w:val="0"/>
          <w:color w:val="000000"/>
          <w:sz w:val="24"/>
          <w:szCs w:val="24"/>
        </w:rPr>
        <w:t>., расположенную по адресу: Костромская область, р-н. Костромской, г. Кострома, ул. 1 Мая, д. 10, кв. 5, кадастровый номер 44:27:040101:192</w:t>
      </w:r>
    </w:p>
    <w:p w:rsidR="00377E7B" w:rsidRDefault="00377E7B" w:rsidP="00377E7B">
      <w:pPr>
        <w:pStyle w:val="ConsPlu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Указанное имущество</w:t>
      </w:r>
      <w:r>
        <w:rPr>
          <w:rFonts w:ascii="Times New Roman" w:hAnsi="Times New Roman" w:cs="Times New Roman"/>
          <w:sz w:val="24"/>
          <w:szCs w:val="24"/>
        </w:rPr>
        <w:t xml:space="preserve"> принадлежит продавцу на праве собственности и </w:t>
      </w:r>
      <w:r>
        <w:rPr>
          <w:rFonts w:ascii="Times New Roman" w:hAnsi="Times New Roman" w:cs="Times New Roman"/>
          <w:sz w:val="24"/>
          <w:szCs w:val="24"/>
        </w:rPr>
        <w:t xml:space="preserve">не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является предметом залога.</w:t>
      </w:r>
    </w:p>
    <w:p w:rsidR="00377E7B" w:rsidRDefault="00377E7B" w:rsidP="00377E7B">
      <w:pPr>
        <w:pStyle w:val="ConsPlusNonformat"/>
        <w:numPr>
          <w:ilvl w:val="1"/>
          <w:numId w:val="2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Настоящий договор заключен на основании протокола №____от «___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_________2024 года по результатам торгов на открытом аукционе в электронной форме с открытой формой представления предложений о цене имущества.</w:t>
      </w:r>
    </w:p>
    <w:p w:rsidR="00377E7B" w:rsidRDefault="00377E7B" w:rsidP="00377E7B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</w:p>
    <w:p w:rsidR="00377E7B" w:rsidRDefault="00377E7B" w:rsidP="00377E7B">
      <w:pPr>
        <w:numPr>
          <w:ilvl w:val="0"/>
          <w:numId w:val="1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ОПЛАТА ПО ДОГОВОРУ.</w:t>
      </w:r>
    </w:p>
    <w:p w:rsidR="00377E7B" w:rsidRDefault="00377E7B" w:rsidP="00377E7B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Цена </w:t>
      </w:r>
      <w:proofErr w:type="gramStart"/>
      <w:r>
        <w:rPr>
          <w:sz w:val="24"/>
          <w:szCs w:val="24"/>
        </w:rPr>
        <w:t>продажи  имущества</w:t>
      </w:r>
      <w:proofErr w:type="gramEnd"/>
      <w:r>
        <w:rPr>
          <w:sz w:val="24"/>
          <w:szCs w:val="24"/>
        </w:rPr>
        <w:t xml:space="preserve"> </w:t>
      </w:r>
      <w:r>
        <w:rPr>
          <w:snapToGrid w:val="0"/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составляет - _________ тысяч рублей, в том числе НДС - _________ тысяч рублей.</w:t>
      </w:r>
    </w:p>
    <w:p w:rsidR="00377E7B" w:rsidRDefault="00377E7B" w:rsidP="00377E7B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Цена </w:t>
      </w:r>
      <w:proofErr w:type="gramStart"/>
      <w:r>
        <w:rPr>
          <w:sz w:val="24"/>
          <w:szCs w:val="24"/>
        </w:rPr>
        <w:t>продажи  имущества</w:t>
      </w:r>
      <w:proofErr w:type="gramEnd"/>
      <w:r>
        <w:rPr>
          <w:sz w:val="24"/>
          <w:szCs w:val="24"/>
        </w:rPr>
        <w:t xml:space="preserve"> определена на основании открытых торгов в электронной форме  посредством аукциона, состоявшихся – «___» _________2024 года.</w:t>
      </w:r>
    </w:p>
    <w:p w:rsidR="00377E7B" w:rsidRDefault="00377E7B" w:rsidP="00377E7B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Оплата по договору производится в следующем порядке: оплата в сумме _____________ тысяч рублей производится Покупателем в течение 5 дней с даты подписания договора путем перечисления денежных средств на расчетный счет Продавца.</w:t>
      </w:r>
    </w:p>
    <w:p w:rsidR="00377E7B" w:rsidRDefault="00377E7B" w:rsidP="00377E7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E7B" w:rsidRDefault="00377E7B" w:rsidP="00377E7B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ОБЯЗАТЕЛЬСТВА СТОРОН.                                     </w:t>
      </w:r>
    </w:p>
    <w:p w:rsidR="00377E7B" w:rsidRDefault="00377E7B" w:rsidP="00377E7B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Продавец гарантирует Покупателю, что продаваемое имущество</w:t>
      </w:r>
      <w:r>
        <w:rPr>
          <w:snapToGrid w:val="0"/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на момент заключения Договора никому не продано, в споре или под запрещением (арестом) не состоит.</w:t>
      </w:r>
    </w:p>
    <w:p w:rsidR="00377E7B" w:rsidRDefault="00377E7B" w:rsidP="00377E7B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Покупатель ознакомился с техническим состоянием приобретаемых объектов недвижимости, оборудования, транспорта и претензий к его качеству не имеет.</w:t>
      </w:r>
    </w:p>
    <w:p w:rsidR="00377E7B" w:rsidRDefault="00377E7B" w:rsidP="00377E7B">
      <w:pPr>
        <w:numPr>
          <w:ilvl w:val="1"/>
          <w:numId w:val="3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Продавец обязуется передать имущество в том качественном состоянии, в каком оно находится в день подписания Договора. </w:t>
      </w:r>
    </w:p>
    <w:p w:rsidR="00377E7B" w:rsidRDefault="00377E7B" w:rsidP="00377E7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E7B" w:rsidRDefault="00377E7B" w:rsidP="00377E7B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РАЗРЕШЕНИЕ СПОРОВ</w:t>
      </w:r>
    </w:p>
    <w:p w:rsidR="00377E7B" w:rsidRDefault="00377E7B" w:rsidP="00377E7B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 РФ.</w:t>
      </w:r>
    </w:p>
    <w:p w:rsidR="00377E7B" w:rsidRDefault="00377E7B" w:rsidP="00377E7B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 </w:t>
      </w:r>
      <w:proofErr w:type="spellStart"/>
      <w:r>
        <w:rPr>
          <w:sz w:val="24"/>
          <w:szCs w:val="24"/>
        </w:rPr>
        <w:t>неурегулировании</w:t>
      </w:r>
      <w:proofErr w:type="spellEnd"/>
      <w:r>
        <w:rPr>
          <w:sz w:val="24"/>
          <w:szCs w:val="24"/>
        </w:rPr>
        <w:t xml:space="preserve"> в процессе переговоров спорных вопросов споры разрешаются в суде в порядке, установленном действующим законодательством РФ.</w:t>
      </w:r>
    </w:p>
    <w:p w:rsidR="00377E7B" w:rsidRDefault="00377E7B" w:rsidP="00377E7B">
      <w:pPr>
        <w:autoSpaceDE w:val="0"/>
        <w:autoSpaceDN w:val="0"/>
        <w:adjustRightInd w:val="0"/>
        <w:ind w:left="600"/>
        <w:jc w:val="both"/>
        <w:rPr>
          <w:sz w:val="24"/>
          <w:szCs w:val="24"/>
        </w:rPr>
      </w:pPr>
    </w:p>
    <w:p w:rsidR="00377E7B" w:rsidRDefault="00377E7B" w:rsidP="00377E7B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ЗАКЛЮЧИТЕЛЬНЫЕ ПОЛОЖЕНИЯ</w:t>
      </w:r>
    </w:p>
    <w:p w:rsidR="00377E7B" w:rsidRDefault="00377E7B" w:rsidP="00377E7B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Расходы по государственной регистрации перехода права несет Покупатель.</w:t>
      </w:r>
    </w:p>
    <w:p w:rsidR="00377E7B" w:rsidRDefault="00377E7B" w:rsidP="00377E7B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Все уведомления и сообщения должны направляться в письменной форме.</w:t>
      </w:r>
    </w:p>
    <w:p w:rsidR="00377E7B" w:rsidRDefault="00377E7B" w:rsidP="00377E7B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Во всем остальном, что не предусмотрено настоящим Договором, стороны руководствуются действующим законодательством РФ.</w:t>
      </w:r>
    </w:p>
    <w:p w:rsidR="00377E7B" w:rsidRDefault="00377E7B" w:rsidP="00377E7B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Настоящий Договор составлен в трех экземплярах, имеющих равную юридическую силу, из которых </w:t>
      </w:r>
      <w:proofErr w:type="gramStart"/>
      <w:r>
        <w:rPr>
          <w:sz w:val="24"/>
          <w:szCs w:val="24"/>
        </w:rPr>
        <w:t>по  одному</w:t>
      </w:r>
      <w:proofErr w:type="gramEnd"/>
      <w:r>
        <w:rPr>
          <w:sz w:val="24"/>
          <w:szCs w:val="24"/>
        </w:rPr>
        <w:t xml:space="preserve"> каждой из сторон и один - в дело правоустанавливающих документов Управления Федеральной регистрационной службы по Костромской области.</w:t>
      </w:r>
    </w:p>
    <w:p w:rsidR="00377E7B" w:rsidRDefault="00377E7B" w:rsidP="00377E7B">
      <w:pPr>
        <w:numPr>
          <w:ilvl w:val="1"/>
          <w:numId w:val="4"/>
        </w:numPr>
        <w:autoSpaceDE w:val="0"/>
        <w:autoSpaceDN w:val="0"/>
        <w:adjustRightInd w:val="0"/>
        <w:ind w:left="0" w:firstLine="600"/>
        <w:jc w:val="both"/>
        <w:rPr>
          <w:sz w:val="24"/>
          <w:szCs w:val="24"/>
        </w:rPr>
      </w:pPr>
      <w:r>
        <w:rPr>
          <w:sz w:val="24"/>
          <w:szCs w:val="24"/>
        </w:rPr>
        <w:t>Адреса и платежные реквизиты сторон:</w:t>
      </w:r>
    </w:p>
    <w:p w:rsidR="00377E7B" w:rsidRDefault="00377E7B" w:rsidP="00377E7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Продавец: __________________________________________________________________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Покупатель: ________________________________________________________________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ПОДПИСИ СТОРОН: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Продавец: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Покупатель: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77E7B" w:rsidRDefault="00377E7B" w:rsidP="00377E7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 (___________________.)                                    __________________</w:t>
      </w:r>
    </w:p>
    <w:p w:rsidR="00377E7B" w:rsidRDefault="00377E7B" w:rsidP="00377E7B"/>
    <w:p w:rsidR="00377E7B" w:rsidRDefault="00377E7B" w:rsidP="00377E7B"/>
    <w:p w:rsidR="001802C3" w:rsidRDefault="001802C3"/>
    <w:sectPr w:rsidR="00180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E158C"/>
    <w:multiLevelType w:val="multilevel"/>
    <w:tmpl w:val="78083D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25" w:hanging="525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800" w:hanging="720"/>
      </w:pPr>
    </w:lvl>
    <w:lvl w:ilvl="4">
      <w:start w:val="1"/>
      <w:numFmt w:val="decimal"/>
      <w:isLgl/>
      <w:lvlText w:val="%1.%2.%3.%4.%5."/>
      <w:lvlJc w:val="left"/>
      <w:pPr>
        <w:ind w:left="2400" w:hanging="1080"/>
      </w:pPr>
    </w:lvl>
    <w:lvl w:ilvl="5">
      <w:start w:val="1"/>
      <w:numFmt w:val="decimal"/>
      <w:isLgl/>
      <w:lvlText w:val="%1.%2.%3.%4.%5.%6."/>
      <w:lvlJc w:val="left"/>
      <w:pPr>
        <w:ind w:left="2640" w:hanging="1080"/>
      </w:pPr>
    </w:lvl>
    <w:lvl w:ilvl="6">
      <w:start w:val="1"/>
      <w:numFmt w:val="decimal"/>
      <w:isLgl/>
      <w:lvlText w:val="%1.%2.%3.%4.%5.%6.%7."/>
      <w:lvlJc w:val="left"/>
      <w:pPr>
        <w:ind w:left="3240" w:hanging="1440"/>
      </w:pPr>
    </w:lvl>
    <w:lvl w:ilvl="7">
      <w:start w:val="1"/>
      <w:numFmt w:val="decimal"/>
      <w:isLgl/>
      <w:lvlText w:val="%1.%2.%3.%4.%5.%6.%7.%8."/>
      <w:lvlJc w:val="left"/>
      <w:pPr>
        <w:ind w:left="3480" w:hanging="1440"/>
      </w:pPr>
    </w:lvl>
    <w:lvl w:ilvl="8">
      <w:start w:val="1"/>
      <w:numFmt w:val="decimal"/>
      <w:isLgl/>
      <w:lvlText w:val="%1.%2.%3.%4.%5.%6.%7.%8.%9."/>
      <w:lvlJc w:val="left"/>
      <w:pPr>
        <w:ind w:left="4080" w:hanging="1800"/>
      </w:pPr>
    </w:lvl>
  </w:abstractNum>
  <w:abstractNum w:abstractNumId="1" w15:restartNumberingAfterBreak="0">
    <w:nsid w:val="08D4650A"/>
    <w:multiLevelType w:val="multilevel"/>
    <w:tmpl w:val="47FA9E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245" w:hanging="525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800" w:hanging="720"/>
      </w:pPr>
    </w:lvl>
    <w:lvl w:ilvl="4">
      <w:start w:val="1"/>
      <w:numFmt w:val="decimal"/>
      <w:isLgl/>
      <w:lvlText w:val="%1.%2.%3.%4.%5."/>
      <w:lvlJc w:val="left"/>
      <w:pPr>
        <w:ind w:left="2400" w:hanging="1080"/>
      </w:pPr>
    </w:lvl>
    <w:lvl w:ilvl="5">
      <w:start w:val="1"/>
      <w:numFmt w:val="decimal"/>
      <w:isLgl/>
      <w:lvlText w:val="%1.%2.%3.%4.%5.%6."/>
      <w:lvlJc w:val="left"/>
      <w:pPr>
        <w:ind w:left="2640" w:hanging="1080"/>
      </w:pPr>
    </w:lvl>
    <w:lvl w:ilvl="6">
      <w:start w:val="1"/>
      <w:numFmt w:val="decimal"/>
      <w:isLgl/>
      <w:lvlText w:val="%1.%2.%3.%4.%5.%6.%7."/>
      <w:lvlJc w:val="left"/>
      <w:pPr>
        <w:ind w:left="3240" w:hanging="1440"/>
      </w:pPr>
    </w:lvl>
    <w:lvl w:ilvl="7">
      <w:start w:val="1"/>
      <w:numFmt w:val="decimal"/>
      <w:isLgl/>
      <w:lvlText w:val="%1.%2.%3.%4.%5.%6.%7.%8."/>
      <w:lvlJc w:val="left"/>
      <w:pPr>
        <w:ind w:left="3480" w:hanging="1440"/>
      </w:pPr>
    </w:lvl>
    <w:lvl w:ilvl="8">
      <w:start w:val="1"/>
      <w:numFmt w:val="decimal"/>
      <w:isLgl/>
      <w:lvlText w:val="%1.%2.%3.%4.%5.%6.%7.%8.%9."/>
      <w:lvlJc w:val="left"/>
      <w:pPr>
        <w:ind w:left="4080" w:hanging="1800"/>
      </w:pPr>
    </w:lvl>
  </w:abstractNum>
  <w:abstractNum w:abstractNumId="2" w15:restartNumberingAfterBreak="0">
    <w:nsid w:val="3692412E"/>
    <w:multiLevelType w:val="multilevel"/>
    <w:tmpl w:val="A004590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25" w:hanging="525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800" w:hanging="720"/>
      </w:pPr>
    </w:lvl>
    <w:lvl w:ilvl="4">
      <w:start w:val="1"/>
      <w:numFmt w:val="decimal"/>
      <w:isLgl/>
      <w:lvlText w:val="%1.%2.%3.%4.%5."/>
      <w:lvlJc w:val="left"/>
      <w:pPr>
        <w:ind w:left="2400" w:hanging="1080"/>
      </w:pPr>
    </w:lvl>
    <w:lvl w:ilvl="5">
      <w:start w:val="1"/>
      <w:numFmt w:val="decimal"/>
      <w:isLgl/>
      <w:lvlText w:val="%1.%2.%3.%4.%5.%6."/>
      <w:lvlJc w:val="left"/>
      <w:pPr>
        <w:ind w:left="2640" w:hanging="1080"/>
      </w:pPr>
    </w:lvl>
    <w:lvl w:ilvl="6">
      <w:start w:val="1"/>
      <w:numFmt w:val="decimal"/>
      <w:isLgl/>
      <w:lvlText w:val="%1.%2.%3.%4.%5.%6.%7."/>
      <w:lvlJc w:val="left"/>
      <w:pPr>
        <w:ind w:left="3240" w:hanging="1440"/>
      </w:pPr>
    </w:lvl>
    <w:lvl w:ilvl="7">
      <w:start w:val="1"/>
      <w:numFmt w:val="decimal"/>
      <w:isLgl/>
      <w:lvlText w:val="%1.%2.%3.%4.%5.%6.%7.%8."/>
      <w:lvlJc w:val="left"/>
      <w:pPr>
        <w:ind w:left="3480" w:hanging="1440"/>
      </w:pPr>
    </w:lvl>
    <w:lvl w:ilvl="8">
      <w:start w:val="1"/>
      <w:numFmt w:val="decimal"/>
      <w:isLgl/>
      <w:lvlText w:val="%1.%2.%3.%4.%5.%6.%7.%8.%9."/>
      <w:lvlJc w:val="left"/>
      <w:pPr>
        <w:ind w:left="4080" w:hanging="1800"/>
      </w:pPr>
    </w:lvl>
  </w:abstractNum>
  <w:abstractNum w:abstractNumId="3" w15:restartNumberingAfterBreak="0">
    <w:nsid w:val="72144211"/>
    <w:multiLevelType w:val="multilevel"/>
    <w:tmpl w:val="6E2CFFCC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25" w:hanging="525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800" w:hanging="720"/>
      </w:pPr>
    </w:lvl>
    <w:lvl w:ilvl="4">
      <w:start w:val="1"/>
      <w:numFmt w:val="decimal"/>
      <w:isLgl/>
      <w:lvlText w:val="%1.%2.%3.%4.%5."/>
      <w:lvlJc w:val="left"/>
      <w:pPr>
        <w:ind w:left="2400" w:hanging="1080"/>
      </w:pPr>
    </w:lvl>
    <w:lvl w:ilvl="5">
      <w:start w:val="1"/>
      <w:numFmt w:val="decimal"/>
      <w:isLgl/>
      <w:lvlText w:val="%1.%2.%3.%4.%5.%6."/>
      <w:lvlJc w:val="left"/>
      <w:pPr>
        <w:ind w:left="2640" w:hanging="1080"/>
      </w:pPr>
    </w:lvl>
    <w:lvl w:ilvl="6">
      <w:start w:val="1"/>
      <w:numFmt w:val="decimal"/>
      <w:isLgl/>
      <w:lvlText w:val="%1.%2.%3.%4.%5.%6.%7."/>
      <w:lvlJc w:val="left"/>
      <w:pPr>
        <w:ind w:left="3240" w:hanging="1440"/>
      </w:pPr>
    </w:lvl>
    <w:lvl w:ilvl="7">
      <w:start w:val="1"/>
      <w:numFmt w:val="decimal"/>
      <w:isLgl/>
      <w:lvlText w:val="%1.%2.%3.%4.%5.%6.%7.%8."/>
      <w:lvlJc w:val="left"/>
      <w:pPr>
        <w:ind w:left="3480" w:hanging="1440"/>
      </w:pPr>
    </w:lvl>
    <w:lvl w:ilvl="8">
      <w:start w:val="1"/>
      <w:numFmt w:val="decimal"/>
      <w:isLgl/>
      <w:lvlText w:val="%1.%2.%3.%4.%5.%6.%7.%8.%9."/>
      <w:lvlJc w:val="left"/>
      <w:pPr>
        <w:ind w:left="4080" w:hanging="180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E7B"/>
    <w:rsid w:val="001802C3"/>
    <w:rsid w:val="0037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C9572"/>
  <w15:chartTrackingRefBased/>
  <w15:docId w15:val="{D3C9F982-96D8-4E0C-888C-4C23BD0B0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E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377E7B"/>
    <w:pPr>
      <w:snapToGrid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377E7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7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 Швецов</dc:creator>
  <cp:keywords/>
  <dc:description/>
  <cp:lastModifiedBy>Павел Швецов</cp:lastModifiedBy>
  <cp:revision>1</cp:revision>
  <dcterms:created xsi:type="dcterms:W3CDTF">2024-07-31T19:12:00Z</dcterms:created>
  <dcterms:modified xsi:type="dcterms:W3CDTF">2024-07-31T19:13:00Z</dcterms:modified>
</cp:coreProperties>
</file>