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E58" w:rsidRDefault="00194C64">
      <w:pPr>
        <w:pStyle w:val="ConsNormal"/>
        <w:tabs>
          <w:tab w:val="left" w:pos="-2967"/>
        </w:tabs>
        <w:ind w:firstLine="0"/>
      </w:pP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 w:rsidR="00684296">
        <w:rPr>
          <w:rFonts w:ascii="Times New Roman" w:hAnsi="Times New Roman"/>
          <w:sz w:val="22"/>
        </w:rPr>
        <w:t xml:space="preserve"> </w:t>
      </w:r>
    </w:p>
    <w:p w:rsidR="00BD5E58" w:rsidRPr="006C7E88" w:rsidRDefault="00684296">
      <w:pPr>
        <w:pStyle w:val="HTML0"/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 xml:space="preserve">ДОГОВОР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О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ЗАДАТКЕ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</w:t>
      </w:r>
      <w:r w:rsidRPr="006C7E88">
        <w:rPr>
          <w:rFonts w:ascii="Times New Roman" w:hAnsi="Times New Roman"/>
          <w:b/>
          <w:sz w:val="22"/>
          <w:lang w:val="ru-RU"/>
        </w:rPr>
        <w:br/>
      </w:r>
    </w:p>
    <w:p w:rsidR="00BD5E58" w:rsidRPr="00D16067" w:rsidRDefault="00684296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г.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Челябинск            </w:t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  <w:t xml:space="preserve">                     «__» _________</w:t>
      </w:r>
      <w:r w:rsidRPr="00D16067">
        <w:rPr>
          <w:rFonts w:ascii="Times New Roman" w:hAnsi="Times New Roman"/>
          <w:szCs w:val="20"/>
        </w:rPr>
        <w:t> </w:t>
      </w:r>
      <w:r w:rsidR="006866D9">
        <w:rPr>
          <w:rFonts w:ascii="Times New Roman" w:hAnsi="Times New Roman"/>
          <w:szCs w:val="20"/>
          <w:lang w:val="ru-RU"/>
        </w:rPr>
        <w:t>2024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года                                     </w:t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eastAsia="Times New Roman" w:hAnsi="Times New Roman"/>
          <w:szCs w:val="20"/>
          <w:lang w:val="ru-RU"/>
        </w:rPr>
        <w:tab/>
      </w:r>
      <w:r w:rsidRPr="00D16067">
        <w:rPr>
          <w:rFonts w:ascii="Times New Roman" w:eastAsia="Times New Roman" w:hAnsi="Times New Roman"/>
          <w:szCs w:val="20"/>
          <w:lang w:val="ru-RU"/>
        </w:rPr>
        <w:tab/>
        <w:t xml:space="preserve">        </w:t>
      </w:r>
      <w:r w:rsidRPr="00D16067">
        <w:rPr>
          <w:rFonts w:ascii="Times New Roman" w:eastAsia="Times New Roman" w:hAnsi="Times New Roman"/>
          <w:szCs w:val="20"/>
          <w:lang w:val="ru-RU"/>
        </w:rPr>
        <w:tab/>
        <w:t xml:space="preserve">                     </w:t>
      </w:r>
    </w:p>
    <w:p w:rsidR="00BD5E58" w:rsidRPr="00D16067" w:rsidRDefault="00855A8A">
      <w:pPr>
        <w:pStyle w:val="HTML0"/>
        <w:tabs>
          <w:tab w:val="left" w:pos="-3230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Cs w:val="20"/>
          <w:lang w:val="ru-RU"/>
        </w:rPr>
      </w:pPr>
      <w:r>
        <w:rPr>
          <w:rFonts w:ascii="Times New Roman" w:eastAsia="Times New Roman" w:hAnsi="Times New Roman"/>
          <w:szCs w:val="20"/>
          <w:lang w:val="ru-RU"/>
        </w:rPr>
        <w:t xml:space="preserve">Организатор торгов - </w:t>
      </w:r>
      <w:r w:rsidR="00684296" w:rsidRPr="00D16067">
        <w:rPr>
          <w:rFonts w:ascii="Times New Roman" w:eastAsia="Times New Roman" w:hAnsi="Times New Roman"/>
          <w:szCs w:val="20"/>
          <w:lang w:val="ru-RU"/>
        </w:rPr>
        <w:t>Финансовый управляющий должника</w:t>
      </w:r>
      <w:r w:rsidR="003C49CC" w:rsidRPr="00D16067">
        <w:rPr>
          <w:rFonts w:ascii="Times New Roman" w:eastAsia="Times New Roman" w:hAnsi="Times New Roman"/>
          <w:szCs w:val="20"/>
          <w:lang w:val="ru-RU"/>
        </w:rPr>
        <w:t xml:space="preserve"> </w:t>
      </w:r>
      <w:r w:rsidR="00E461E5" w:rsidRPr="00E461E5">
        <w:rPr>
          <w:rFonts w:ascii="Times New Roman" w:eastAsia="Times New Roman" w:hAnsi="Times New Roman"/>
          <w:lang w:val="ru-RU" w:eastAsia="ru-RU"/>
        </w:rPr>
        <w:t>Акбаев</w:t>
      </w:r>
      <w:r w:rsidR="00E461E5">
        <w:rPr>
          <w:rFonts w:ascii="Times New Roman" w:eastAsia="Times New Roman" w:hAnsi="Times New Roman"/>
          <w:lang w:val="ru-RU" w:eastAsia="ru-RU"/>
        </w:rPr>
        <w:t>а</w:t>
      </w:r>
      <w:r w:rsidR="00E461E5" w:rsidRPr="00E461E5">
        <w:rPr>
          <w:rFonts w:ascii="Times New Roman" w:eastAsia="Times New Roman" w:hAnsi="Times New Roman"/>
          <w:lang w:val="ru-RU" w:eastAsia="ru-RU"/>
        </w:rPr>
        <w:t xml:space="preserve"> Фарит</w:t>
      </w:r>
      <w:r w:rsidR="00E461E5">
        <w:rPr>
          <w:rFonts w:ascii="Times New Roman" w:eastAsia="Times New Roman" w:hAnsi="Times New Roman"/>
          <w:lang w:val="ru-RU" w:eastAsia="ru-RU"/>
        </w:rPr>
        <w:t>а</w:t>
      </w:r>
      <w:r w:rsidR="00E461E5" w:rsidRPr="00E461E5">
        <w:rPr>
          <w:rFonts w:ascii="Times New Roman" w:eastAsia="Times New Roman" w:hAnsi="Times New Roman"/>
          <w:lang w:val="ru-RU" w:eastAsia="ru-RU"/>
        </w:rPr>
        <w:t xml:space="preserve"> Абдуллович</w:t>
      </w:r>
      <w:r w:rsidR="00E461E5">
        <w:rPr>
          <w:rFonts w:ascii="Times New Roman" w:eastAsia="Times New Roman" w:hAnsi="Times New Roman"/>
          <w:lang w:val="ru-RU" w:eastAsia="ru-RU"/>
        </w:rPr>
        <w:t>а</w:t>
      </w:r>
      <w:r w:rsidR="00E461E5" w:rsidRPr="00E461E5">
        <w:rPr>
          <w:rFonts w:ascii="Times New Roman" w:eastAsia="Times New Roman" w:hAnsi="Times New Roman"/>
          <w:lang w:val="ru-RU" w:eastAsia="ru-RU"/>
        </w:rPr>
        <w:t xml:space="preserve"> (26.02.1968 года рождения, место рождения: с. Субботино Сафакулевского района Курганской области, СНИЛС 029-185-455 71, ИНН 451900324041, адрес регистрации: 641089, Курганская область, Сафакулевский район, с. Субботино, ул. Мира, д. 6)</w:t>
      </w:r>
      <w:r w:rsidR="00980B32" w:rsidRPr="00D16067">
        <w:rPr>
          <w:rFonts w:ascii="Times New Roman" w:hAnsi="Times New Roman"/>
          <w:szCs w:val="20"/>
          <w:lang w:val="ru-RU"/>
        </w:rPr>
        <w:t xml:space="preserve"> </w:t>
      </w:r>
      <w:r w:rsidR="00E461E5">
        <w:rPr>
          <w:rFonts w:ascii="Times New Roman" w:hAnsi="Times New Roman"/>
          <w:szCs w:val="20"/>
          <w:lang w:val="ru-RU"/>
        </w:rPr>
        <w:t>Косых Денис Александрович</w:t>
      </w:r>
      <w:r>
        <w:rPr>
          <w:rFonts w:ascii="Times New Roman" w:hAnsi="Times New Roman"/>
          <w:szCs w:val="20"/>
          <w:lang w:val="ru-RU"/>
        </w:rPr>
        <w:t>, действующий</w:t>
      </w:r>
      <w:r w:rsidRPr="00855A8A">
        <w:rPr>
          <w:rFonts w:ascii="Times New Roman" w:hAnsi="Times New Roman"/>
          <w:szCs w:val="20"/>
          <w:lang w:val="ru-RU"/>
        </w:rPr>
        <w:t xml:space="preserve"> на основании </w:t>
      </w:r>
      <w:r w:rsidR="00E461E5" w:rsidRPr="00E461E5">
        <w:rPr>
          <w:rFonts w:ascii="Times New Roman" w:eastAsia="Times New Roman" w:hAnsi="Times New Roman"/>
          <w:lang w:val="ru-RU" w:eastAsia="ru-RU"/>
        </w:rPr>
        <w:t>Определения Арбитражного суда Курганской области от 25.04.2024г. (резолютивная часть, дата публикации в картотеке арбитражных дел от 26.04.2024г.) по делу № А34-2722/2024</w:t>
      </w:r>
      <w:r w:rsidR="00077F47" w:rsidRPr="00D16067">
        <w:rPr>
          <w:rFonts w:ascii="Times New Roman" w:hAnsi="Times New Roman"/>
          <w:szCs w:val="20"/>
          <w:lang w:val="ru-RU"/>
        </w:rPr>
        <w:t xml:space="preserve"> </w:t>
      </w:r>
      <w:r w:rsidR="00684296" w:rsidRPr="00D16067">
        <w:rPr>
          <w:rFonts w:ascii="Times New Roman" w:hAnsi="Times New Roman"/>
          <w:szCs w:val="20"/>
          <w:lang w:val="ru-RU"/>
        </w:rPr>
        <w:t>с одной стороны, и</w:t>
      </w:r>
      <w:r w:rsidR="00684296" w:rsidRPr="00D16067">
        <w:rPr>
          <w:rFonts w:ascii="Times New Roman" w:eastAsia="Times New Roman" w:hAnsi="Times New Roman"/>
          <w:szCs w:val="20"/>
          <w:lang w:val="ru-RU"/>
        </w:rPr>
        <w:t xml:space="preserve"> </w:t>
      </w:r>
    </w:p>
    <w:p w:rsidR="00BD5E58" w:rsidRPr="00D16067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0"/>
          <w:tab w:val="left" w:pos="0"/>
          <w:tab w:val="left" w:pos="9072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____________________________________________________________________________________, именуемый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дальнейшем «Заявитель</w:t>
      </w:r>
      <w:r w:rsidR="007453AA" w:rsidRPr="00D16067">
        <w:rPr>
          <w:rFonts w:ascii="Times New Roman" w:hAnsi="Times New Roman"/>
          <w:szCs w:val="20"/>
          <w:lang w:val="ru-RU"/>
        </w:rPr>
        <w:t>», 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лице ____________________________________________, действующего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основании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__________________________________________________________,с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другой стороны,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заключили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настоящий Договор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нижеследующем:</w:t>
      </w:r>
    </w:p>
    <w:p w:rsidR="00BD5E58" w:rsidRPr="00D16067" w:rsidRDefault="00BD5E58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1.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ПРЕДМЕТ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</w:t>
      </w:r>
      <w:r w:rsidRPr="00D16067">
        <w:rPr>
          <w:rFonts w:ascii="Times New Roman" w:eastAsia="Times New Roman" w:hAnsi="Times New Roman"/>
          <w:b/>
          <w:szCs w:val="20"/>
          <w:lang w:val="ru-RU"/>
        </w:rPr>
        <w:t>ДОГОВОРА</w:t>
      </w:r>
    </w:p>
    <w:p w:rsidR="00BD5E58" w:rsidRPr="00D16067" w:rsidRDefault="00684296">
      <w:pPr>
        <w:ind w:firstLine="709"/>
        <w:jc w:val="both"/>
        <w:rPr>
          <w:rFonts w:eastAsia="Times New Roman"/>
          <w:szCs w:val="20"/>
        </w:rPr>
      </w:pPr>
      <w:r w:rsidRPr="00D16067">
        <w:rPr>
          <w:rFonts w:eastAsia="Times New Roman"/>
          <w:szCs w:val="20"/>
        </w:rPr>
        <w:t>1.1 В соответствии с условиями настоящего Договора Заявитель  для  участия  в  открытых торгах по Лоту № ____ по продаже имущества</w:t>
      </w:r>
      <w:r w:rsidR="00892C26" w:rsidRPr="00D16067">
        <w:rPr>
          <w:rFonts w:eastAsia="Times New Roman"/>
          <w:szCs w:val="20"/>
        </w:rPr>
        <w:t xml:space="preserve"> должника</w:t>
      </w:r>
      <w:r w:rsidRPr="00D16067">
        <w:rPr>
          <w:rFonts w:eastAsia="Times New Roman"/>
          <w:szCs w:val="20"/>
        </w:rPr>
        <w:t>, проводимых __.__.20__г. в __ ч</w:t>
      </w:r>
      <w:r w:rsidR="006C7E88" w:rsidRPr="00D16067">
        <w:rPr>
          <w:rFonts w:eastAsia="Times New Roman"/>
          <w:szCs w:val="20"/>
        </w:rPr>
        <w:t>ас.__ мин. на сайте «www.</w:t>
      </w:r>
      <w:r w:rsidR="00892C26" w:rsidRPr="00D16067">
        <w:rPr>
          <w:rFonts w:eastAsia="Times New Roman"/>
          <w:szCs w:val="20"/>
        </w:rPr>
        <w:t>________</w:t>
      </w:r>
      <w:r w:rsidRPr="00D16067">
        <w:rPr>
          <w:rFonts w:eastAsia="Times New Roman"/>
          <w:szCs w:val="20"/>
        </w:rPr>
        <w:t>.ru» перечисляет задаток в размере ___________________ на расчетный счет:</w:t>
      </w:r>
    </w:p>
    <w:p w:rsidR="00E461E5" w:rsidRDefault="00E461E5" w:rsidP="00E461E5">
      <w:pPr>
        <w:ind w:firstLine="708"/>
        <w:jc w:val="both"/>
        <w:rPr>
          <w:lang w:eastAsia="ru-RU"/>
        </w:rPr>
      </w:pPr>
      <w:r>
        <w:rPr>
          <w:lang w:eastAsia="ru-RU"/>
        </w:rPr>
        <w:t>Получатель: Акбаев Фарит Абдуллович</w:t>
      </w:r>
    </w:p>
    <w:p w:rsidR="00E461E5" w:rsidRDefault="00E461E5" w:rsidP="00E461E5">
      <w:pPr>
        <w:ind w:firstLine="708"/>
        <w:jc w:val="both"/>
        <w:rPr>
          <w:lang w:eastAsia="ru-RU"/>
        </w:rPr>
      </w:pPr>
      <w:r>
        <w:rPr>
          <w:lang w:eastAsia="ru-RU"/>
        </w:rPr>
        <w:t>ИНН банка: 4401116480</w:t>
      </w:r>
    </w:p>
    <w:p w:rsidR="00E461E5" w:rsidRDefault="00E461E5" w:rsidP="00E461E5">
      <w:pPr>
        <w:ind w:firstLine="708"/>
        <w:jc w:val="both"/>
        <w:rPr>
          <w:lang w:eastAsia="ru-RU"/>
        </w:rPr>
      </w:pPr>
      <w:r>
        <w:rPr>
          <w:lang w:eastAsia="ru-RU"/>
        </w:rPr>
        <w:t>Счёт: 40817810350182644745 в ФИЛИАЛ "ЦЕНТРАЛЬНЫЙ" ПАО "СОВКОМБАНК";</w:t>
      </w:r>
    </w:p>
    <w:p w:rsidR="00E461E5" w:rsidRDefault="00E461E5" w:rsidP="00E461E5">
      <w:pPr>
        <w:ind w:firstLine="708"/>
        <w:jc w:val="both"/>
        <w:rPr>
          <w:lang w:eastAsia="ru-RU"/>
        </w:rPr>
      </w:pPr>
      <w:r>
        <w:rPr>
          <w:lang w:eastAsia="ru-RU"/>
        </w:rPr>
        <w:t>БИК: 045004763;</w:t>
      </w:r>
    </w:p>
    <w:p w:rsidR="00BD5E58" w:rsidRPr="00D16067" w:rsidRDefault="00E461E5" w:rsidP="00E461E5">
      <w:pPr>
        <w:ind w:firstLine="708"/>
        <w:jc w:val="both"/>
        <w:rPr>
          <w:rFonts w:eastAsia="Times New Roman"/>
          <w:szCs w:val="20"/>
        </w:rPr>
      </w:pPr>
      <w:r>
        <w:rPr>
          <w:lang w:eastAsia="ru-RU"/>
        </w:rPr>
        <w:t>Корр.счёт: 30101810150040000763</w:t>
      </w:r>
    </w:p>
    <w:p w:rsidR="00BD5E58" w:rsidRPr="00D16067" w:rsidRDefault="00684296">
      <w:pPr>
        <w:ind w:firstLine="709"/>
        <w:jc w:val="both"/>
        <w:rPr>
          <w:rFonts w:eastAsia="Times New Roman"/>
          <w:szCs w:val="20"/>
        </w:rPr>
      </w:pPr>
      <w:r w:rsidRPr="00D16067">
        <w:rPr>
          <w:rFonts w:eastAsia="Times New Roman"/>
          <w:bCs/>
          <w:szCs w:val="20"/>
        </w:rPr>
        <w:t>Заявитель</w:t>
      </w:r>
      <w:r w:rsidRPr="00D16067">
        <w:rPr>
          <w:rFonts w:eastAsia="Times New Roman"/>
          <w:b/>
          <w:bCs/>
          <w:szCs w:val="20"/>
        </w:rPr>
        <w:t xml:space="preserve"> </w:t>
      </w:r>
      <w:r w:rsidRPr="00D16067">
        <w:rPr>
          <w:rFonts w:eastAsia="Times New Roman"/>
          <w:szCs w:val="20"/>
        </w:rPr>
        <w:t xml:space="preserve">передает, а </w:t>
      </w:r>
      <w:r w:rsidRPr="00D16067">
        <w:rPr>
          <w:rFonts w:eastAsia="Times New Roman"/>
          <w:bCs/>
          <w:szCs w:val="20"/>
        </w:rPr>
        <w:t>Организатор торгов</w:t>
      </w:r>
      <w:r w:rsidRPr="00D16067">
        <w:rPr>
          <w:rFonts w:eastAsia="Times New Roman"/>
          <w:b/>
          <w:bCs/>
          <w:szCs w:val="20"/>
        </w:rPr>
        <w:t xml:space="preserve"> </w:t>
      </w:r>
      <w:r w:rsidRPr="00D16067">
        <w:rPr>
          <w:rFonts w:eastAsia="Times New Roman"/>
          <w:szCs w:val="20"/>
        </w:rPr>
        <w:t>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BD5E58" w:rsidRPr="00D16067" w:rsidRDefault="00684296">
      <w:pPr>
        <w:ind w:firstLine="709"/>
        <w:jc w:val="both"/>
        <w:rPr>
          <w:szCs w:val="20"/>
        </w:rPr>
      </w:pPr>
      <w:r w:rsidRPr="00D16067">
        <w:rPr>
          <w:szCs w:val="20"/>
        </w:rPr>
        <w:t xml:space="preserve">- заключить с Продавцом договор купли </w:t>
      </w:r>
      <w:r w:rsidRPr="00D16067">
        <w:rPr>
          <w:szCs w:val="20"/>
        </w:rPr>
        <w:noBreakHyphen/>
        <w:t xml:space="preserve"> продажи имущества по Лоту № ____ в случае, если </w:t>
      </w:r>
      <w:r w:rsidRPr="00D16067">
        <w:rPr>
          <w:bCs/>
          <w:szCs w:val="20"/>
        </w:rPr>
        <w:t>Заявитель</w:t>
      </w:r>
      <w:r w:rsidRPr="00D16067">
        <w:rPr>
          <w:b/>
          <w:bCs/>
          <w:szCs w:val="20"/>
        </w:rPr>
        <w:t xml:space="preserve"> </w:t>
      </w:r>
      <w:r w:rsidRPr="00D16067">
        <w:rPr>
          <w:szCs w:val="20"/>
        </w:rPr>
        <w:t>окажется победителем торгов;</w:t>
      </w:r>
    </w:p>
    <w:p w:rsidR="00BD5E58" w:rsidRPr="00D16067" w:rsidRDefault="00684296">
      <w:pPr>
        <w:ind w:firstLine="709"/>
        <w:jc w:val="both"/>
        <w:rPr>
          <w:szCs w:val="20"/>
        </w:rPr>
      </w:pPr>
      <w:r w:rsidRPr="00D16067">
        <w:rPr>
          <w:szCs w:val="20"/>
        </w:rPr>
        <w:t>- оплатить имущество, приобретенное в ходе торгов в указанные сроки.</w:t>
      </w:r>
    </w:p>
    <w:p w:rsidR="00BD5E58" w:rsidRPr="00D16067" w:rsidRDefault="00BD5E58">
      <w:pPr>
        <w:pStyle w:val="HTML0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2.</w:t>
      </w:r>
      <w:r w:rsidRPr="00D16067">
        <w:rPr>
          <w:rFonts w:ascii="Times New Roman" w:hAnsi="Times New Roman"/>
          <w:b/>
          <w:szCs w:val="20"/>
        </w:rPr>
        <w:t> </w:t>
      </w:r>
      <w:r w:rsidR="007453AA" w:rsidRPr="00D16067">
        <w:rPr>
          <w:rFonts w:ascii="Times New Roman" w:hAnsi="Times New Roman"/>
          <w:b/>
          <w:szCs w:val="20"/>
          <w:lang w:val="ru-RU"/>
        </w:rPr>
        <w:t xml:space="preserve">ПОРЯДОК </w:t>
      </w:r>
      <w:r w:rsidR="007453AA" w:rsidRPr="006866D9">
        <w:rPr>
          <w:rFonts w:ascii="Times New Roman" w:hAnsi="Times New Roman"/>
          <w:b/>
          <w:szCs w:val="20"/>
          <w:lang w:val="ru-RU"/>
        </w:rPr>
        <w:t>ВНЕСЕНИЯ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ЗАДАТКА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Задаток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должен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быть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Заявителем 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указанный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1.1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Договора счет   не позднее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окончания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приема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заявок,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указанной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информационном </w:t>
      </w:r>
      <w:r w:rsidR="007453AA" w:rsidRPr="00D16067">
        <w:rPr>
          <w:rFonts w:ascii="Times New Roman" w:hAnsi="Times New Roman"/>
          <w:szCs w:val="20"/>
          <w:lang w:val="ru-RU"/>
        </w:rPr>
        <w:t xml:space="preserve">сообщении </w:t>
      </w:r>
      <w:r w:rsidR="007453AA" w:rsidRPr="006866D9">
        <w:rPr>
          <w:rFonts w:ascii="Times New Roman" w:hAnsi="Times New Roman"/>
          <w:szCs w:val="20"/>
          <w:lang w:val="ru-RU"/>
        </w:rPr>
        <w:t>о</w:t>
      </w:r>
      <w:r w:rsidRPr="00D16067">
        <w:rPr>
          <w:rFonts w:ascii="Times New Roman" w:hAnsi="Times New Roman"/>
          <w:szCs w:val="20"/>
          <w:lang w:val="ru-RU"/>
        </w:rPr>
        <w:t xml:space="preserve"> проведении </w:t>
      </w:r>
      <w:r w:rsidR="007453AA" w:rsidRPr="00D16067">
        <w:rPr>
          <w:rFonts w:ascii="Times New Roman" w:hAnsi="Times New Roman"/>
          <w:szCs w:val="20"/>
          <w:lang w:val="ru-RU"/>
        </w:rPr>
        <w:t>открытых торгов</w:t>
      </w:r>
      <w:r w:rsidRPr="00D16067">
        <w:rPr>
          <w:rFonts w:ascii="Times New Roman" w:hAnsi="Times New Roman"/>
          <w:szCs w:val="20"/>
          <w:lang w:val="ru-RU"/>
        </w:rPr>
        <w:t>, 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считается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внесенным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поступления задатка на указанный расчетный счет. 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случае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не </w:t>
      </w:r>
      <w:r w:rsidR="007453AA" w:rsidRPr="00D16067">
        <w:rPr>
          <w:rFonts w:ascii="Times New Roman" w:hAnsi="Times New Roman"/>
          <w:szCs w:val="20"/>
          <w:lang w:val="ru-RU"/>
        </w:rPr>
        <w:t>поступления</w:t>
      </w:r>
      <w:r w:rsidR="007453AA" w:rsidRPr="00D16067">
        <w:rPr>
          <w:rFonts w:ascii="Times New Roman" w:hAnsi="Times New Roman"/>
          <w:szCs w:val="20"/>
        </w:rPr>
        <w:t> </w:t>
      </w:r>
      <w:r w:rsidR="007453AA" w:rsidRPr="00D16067">
        <w:rPr>
          <w:rFonts w:ascii="Times New Roman" w:hAnsi="Times New Roman"/>
          <w:szCs w:val="20"/>
          <w:lang w:val="ru-RU"/>
        </w:rPr>
        <w:t>задатка</w:t>
      </w:r>
      <w:r w:rsidRPr="00D16067">
        <w:rPr>
          <w:rFonts w:ascii="Times New Roman" w:hAnsi="Times New Roman"/>
          <w:szCs w:val="20"/>
          <w:lang w:val="ru-RU"/>
        </w:rPr>
        <w:t xml:space="preserve"> до даты окончания приема заявок на расчетный счет должника обязательства Заявителя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внесению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задатка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считаются невыполненными. 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2.2. В назначении платежа должно быть указано, оплата задатка по Договору о задатке (</w:t>
      </w:r>
      <w:r w:rsidRPr="00D16067">
        <w:rPr>
          <w:rFonts w:ascii="Times New Roman" w:hAnsi="Times New Roman"/>
          <w:i/>
          <w:szCs w:val="20"/>
          <w:lang w:val="ru-RU"/>
        </w:rPr>
        <w:t>указать дату подписания Договора о задатке</w:t>
      </w:r>
      <w:r w:rsidRPr="00D16067">
        <w:rPr>
          <w:rFonts w:ascii="Times New Roman" w:hAnsi="Times New Roman"/>
          <w:szCs w:val="20"/>
          <w:lang w:val="ru-RU"/>
        </w:rPr>
        <w:t>) для участия в открытых торгах по (</w:t>
      </w:r>
      <w:r w:rsidRPr="00D16067">
        <w:rPr>
          <w:rFonts w:ascii="Times New Roman" w:hAnsi="Times New Roman"/>
          <w:i/>
          <w:szCs w:val="20"/>
          <w:lang w:val="ru-RU"/>
        </w:rPr>
        <w:t>номер и наименование лота</w:t>
      </w:r>
      <w:r w:rsidRPr="00D16067">
        <w:rPr>
          <w:rFonts w:ascii="Times New Roman" w:hAnsi="Times New Roman"/>
          <w:szCs w:val="20"/>
          <w:lang w:val="ru-RU"/>
        </w:rPr>
        <w:t>).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2.3. В случае не указания в назначении платежа сведений, перечисленных в п.2.2. настоящего договора, задаток будет считаться неоплаченным.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должник не вправе </w:t>
      </w:r>
      <w:r w:rsidR="007453AA" w:rsidRPr="00D16067">
        <w:rPr>
          <w:rFonts w:ascii="Times New Roman" w:hAnsi="Times New Roman"/>
          <w:szCs w:val="20"/>
          <w:lang w:val="ru-RU"/>
        </w:rPr>
        <w:t>распоряжаться</w:t>
      </w:r>
      <w:r w:rsidR="007453AA" w:rsidRPr="00D16067">
        <w:rPr>
          <w:rFonts w:ascii="Times New Roman" w:hAnsi="Times New Roman"/>
          <w:szCs w:val="20"/>
        </w:rPr>
        <w:t> </w:t>
      </w:r>
      <w:r w:rsidR="007453AA" w:rsidRPr="00D16067">
        <w:rPr>
          <w:rFonts w:ascii="Times New Roman" w:hAnsi="Times New Roman"/>
          <w:szCs w:val="20"/>
          <w:lang w:val="ru-RU"/>
        </w:rPr>
        <w:t>денежными</w:t>
      </w:r>
      <w:r w:rsidRPr="00D16067">
        <w:rPr>
          <w:rFonts w:ascii="Times New Roman" w:hAnsi="Times New Roman"/>
          <w:szCs w:val="20"/>
          <w:lang w:val="ru-RU"/>
        </w:rPr>
        <w:t xml:space="preserve"> средствами, поступившими на его счет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 качестве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задатка.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2.4.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денежные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средства,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перечисленные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соответствии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договором,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проценты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 начисляются.</w:t>
      </w:r>
    </w:p>
    <w:p w:rsidR="00BD5E58" w:rsidRPr="00D16067" w:rsidRDefault="00BD5E58">
      <w:pPr>
        <w:pStyle w:val="HTML0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3.</w:t>
      </w:r>
      <w:r w:rsidRPr="00D16067">
        <w:rPr>
          <w:rFonts w:ascii="Times New Roman" w:hAnsi="Times New Roman"/>
          <w:b/>
          <w:szCs w:val="20"/>
        </w:rPr>
        <w:t> </w:t>
      </w:r>
      <w:r w:rsidR="007453AA" w:rsidRPr="00D16067">
        <w:rPr>
          <w:rFonts w:ascii="Times New Roman" w:hAnsi="Times New Roman"/>
          <w:b/>
          <w:szCs w:val="20"/>
          <w:lang w:val="ru-RU"/>
        </w:rPr>
        <w:t xml:space="preserve">ПОРЯДОК </w:t>
      </w:r>
      <w:r w:rsidR="007453AA" w:rsidRPr="006866D9">
        <w:rPr>
          <w:rFonts w:ascii="Times New Roman" w:hAnsi="Times New Roman"/>
          <w:b/>
          <w:szCs w:val="20"/>
          <w:lang w:val="ru-RU"/>
        </w:rPr>
        <w:t>ВОЗВРАТА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И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УДЕРЖАНИЯ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ЗАДАТКА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Задаток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:rsidR="00BD5E58" w:rsidRPr="00D16067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left" w:pos="-2150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3.2.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Задаток возвращается на расчетный </w:t>
      </w:r>
      <w:r w:rsidR="007453AA" w:rsidRPr="00D16067">
        <w:rPr>
          <w:rFonts w:ascii="Times New Roman" w:hAnsi="Times New Roman"/>
          <w:szCs w:val="20"/>
          <w:lang w:val="ru-RU"/>
        </w:rPr>
        <w:t>счет, с</w:t>
      </w:r>
      <w:r w:rsidRPr="00D16067">
        <w:rPr>
          <w:rFonts w:ascii="Times New Roman" w:hAnsi="Times New Roman"/>
          <w:szCs w:val="20"/>
          <w:lang w:val="ru-RU"/>
        </w:rPr>
        <w:t xml:space="preserve"> которого была произведена оплата задатка. </w:t>
      </w:r>
    </w:p>
    <w:p w:rsidR="00613B84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3.3. Задаток не подлежит возврату Победителю открытых торгов или единственному участнику</w:t>
      </w:r>
      <w:r w:rsidR="00350182">
        <w:rPr>
          <w:rFonts w:ascii="Times New Roman" w:hAnsi="Times New Roman"/>
          <w:szCs w:val="20"/>
          <w:lang w:val="ru-RU"/>
        </w:rPr>
        <w:t xml:space="preserve"> аукциона.</w:t>
      </w:r>
    </w:p>
    <w:p w:rsidR="00F24CBB" w:rsidRPr="00D16067" w:rsidRDefault="00F24CBB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tabs>
          <w:tab w:val="clear" w:pos="916"/>
          <w:tab w:val="left" w:pos="0"/>
        </w:tabs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4.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СРОК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ДЕЙСТВИЯ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НАСТОЯЩЕГО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ДОГОВОРА</w:t>
      </w:r>
    </w:p>
    <w:p w:rsidR="00BD5E58" w:rsidRPr="00D16067" w:rsidRDefault="00684296">
      <w:pPr>
        <w:pStyle w:val="HTML0"/>
        <w:tabs>
          <w:tab w:val="clear" w:pos="916"/>
          <w:tab w:val="left" w:pos="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4.1.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вступает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силу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момента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BD5E58" w:rsidRPr="00D16067" w:rsidRDefault="00684296">
      <w:pPr>
        <w:pStyle w:val="HTML0"/>
        <w:tabs>
          <w:tab w:val="clear" w:pos="8244"/>
          <w:tab w:val="clear" w:pos="10076"/>
          <w:tab w:val="left" w:pos="10348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4.2.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Все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возможные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споры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разногласия,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связанные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исполнением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Договора,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будут разрешаться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Сторонами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путем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переговоров.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случае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невозможности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разрешения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споров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 разногласий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путем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переговоров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они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передаются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разрешение в Арбитражный суд Челябинской области.</w:t>
      </w:r>
    </w:p>
    <w:p w:rsidR="00BD5E58" w:rsidRPr="00D16067" w:rsidRDefault="00684296">
      <w:pPr>
        <w:jc w:val="center"/>
        <w:rPr>
          <w:szCs w:val="20"/>
        </w:rPr>
      </w:pPr>
      <w:r w:rsidRPr="00D16067">
        <w:rPr>
          <w:b/>
          <w:szCs w:val="20"/>
        </w:rPr>
        <w:t>ПОДПИСИ СТОРОН:</w:t>
      </w:r>
    </w:p>
    <w:p w:rsidR="00BD5E58" w:rsidRPr="00D16067" w:rsidRDefault="00BD5E58">
      <w:pPr>
        <w:jc w:val="both"/>
        <w:rPr>
          <w:b/>
          <w:szCs w:val="20"/>
        </w:rPr>
      </w:pPr>
    </w:p>
    <w:p w:rsidR="00BD5E58" w:rsidRPr="00D16067" w:rsidRDefault="00BD5E58">
      <w:pPr>
        <w:jc w:val="both"/>
        <w:rPr>
          <w:b/>
          <w:szCs w:val="20"/>
        </w:rPr>
      </w:pPr>
    </w:p>
    <w:p w:rsidR="00BD5E58" w:rsidRPr="00D16067" w:rsidRDefault="00684296">
      <w:pPr>
        <w:tabs>
          <w:tab w:val="center" w:pos="4677"/>
        </w:tabs>
        <w:jc w:val="both"/>
        <w:rPr>
          <w:szCs w:val="20"/>
        </w:rPr>
      </w:pPr>
      <w:r w:rsidRPr="00D16067">
        <w:rPr>
          <w:b/>
          <w:szCs w:val="20"/>
        </w:rPr>
        <w:t>«Организатор торгов»</w:t>
      </w:r>
      <w:r w:rsidRPr="00D16067">
        <w:rPr>
          <w:b/>
          <w:szCs w:val="20"/>
        </w:rPr>
        <w:tab/>
        <w:t xml:space="preserve">                                         «Заявитель»</w:t>
      </w:r>
    </w:p>
    <w:p w:rsidR="00BD5E58" w:rsidRPr="00D16067" w:rsidRDefault="00BD5E58">
      <w:pPr>
        <w:jc w:val="both"/>
        <w:rPr>
          <w:szCs w:val="20"/>
        </w:rPr>
      </w:pPr>
    </w:p>
    <w:p w:rsidR="00BD5E58" w:rsidRPr="00D16067" w:rsidRDefault="004C2C9D">
      <w:pPr>
        <w:jc w:val="both"/>
        <w:rPr>
          <w:szCs w:val="20"/>
        </w:rPr>
      </w:pPr>
      <w:r w:rsidRPr="00D16067">
        <w:rPr>
          <w:szCs w:val="20"/>
        </w:rPr>
        <w:t>________________ /</w:t>
      </w:r>
      <w:r w:rsidR="00E461E5">
        <w:rPr>
          <w:szCs w:val="20"/>
        </w:rPr>
        <w:t>Д.А.Косых</w:t>
      </w:r>
      <w:bookmarkStart w:id="0" w:name="_GoBack"/>
      <w:bookmarkEnd w:id="0"/>
      <w:r w:rsidR="00684296" w:rsidRPr="00D16067">
        <w:rPr>
          <w:szCs w:val="20"/>
        </w:rPr>
        <w:t xml:space="preserve"> /                                          ________________ /_______________/</w:t>
      </w:r>
    </w:p>
    <w:p w:rsidR="00BD5E58" w:rsidRPr="00D16067" w:rsidRDefault="00684296">
      <w:pPr>
        <w:jc w:val="both"/>
        <w:rPr>
          <w:szCs w:val="20"/>
        </w:rPr>
      </w:pPr>
      <w:r w:rsidRPr="00D16067">
        <w:rPr>
          <w:rFonts w:eastAsia="Times New Roman"/>
          <w:szCs w:val="20"/>
        </w:rPr>
        <w:t xml:space="preserve">           </w:t>
      </w:r>
      <w:r w:rsidRPr="00D16067">
        <w:rPr>
          <w:szCs w:val="20"/>
        </w:rPr>
        <w:t xml:space="preserve">подпись                                                                                     </w:t>
      </w:r>
      <w:r w:rsidRPr="00D16067">
        <w:rPr>
          <w:szCs w:val="20"/>
        </w:rPr>
        <w:tab/>
        <w:t xml:space="preserve">          подпись</w:t>
      </w:r>
    </w:p>
    <w:sectPr w:rsidR="00BD5E58" w:rsidRPr="00D16067">
      <w:footerReference w:type="default" r:id="rId8"/>
      <w:footerReference w:type="first" r:id="rId9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432C" w:rsidRDefault="008C432C">
      <w:r>
        <w:separator/>
      </w:r>
    </w:p>
  </w:endnote>
  <w:endnote w:type="continuationSeparator" w:id="0">
    <w:p w:rsidR="008C432C" w:rsidRDefault="008C4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684296">
    <w:pPr>
      <w:pStyle w:val="aa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524288" behindDoc="0" locked="0" layoutInCell="1" allowOverlap="1">
              <wp:simplePos x="0" y="0"/>
              <wp:positionH relativeFrom="page">
                <wp:posOffset>7028172</wp:posOffset>
              </wp:positionH>
              <wp:positionV relativeFrom="paragraph">
                <wp:posOffset>630</wp:posOffset>
              </wp:positionV>
              <wp:extent cx="58419" cy="140967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19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BD5E58" w:rsidRDefault="00684296">
                          <w:pPr>
                            <w:pStyle w:val="aa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E461E5" w:rsidRPr="00E461E5">
                            <w:rPr>
                              <w:rStyle w:val="af"/>
                              <w:noProof/>
                            </w:rPr>
                            <w:t>1</w:t>
                          </w:r>
                          <w:r>
                            <w:rPr>
                              <w:rStyle w:val="af"/>
                            </w:rPr>
                            <w:fldChar w:fldCharType="end"/>
                          </w:r>
                        </w:p>
                        <w:p w:rsidR="00BD5E58" w:rsidRDefault="00BD5E58"/>
                      </w:txbxContent>
                    </wps:txbx>
                    <wps:bodyPr wrap="square" lIns="5080" tIns="5080" rIns="5080" bIns="5080"/>
                  </wps:wsp>
                </a:graphicData>
              </a:graphic>
            </wp:anchor>
          </w:drawing>
        </mc:Choice>
        <mc:Fallback>
          <w:pict>
            <v:shape id="Полилиния 1" o:spid="_x0000_s1026" style="position:absolute;margin-left:553.4pt;margin-top:.05pt;width:4.6pt;height:11.1pt;z-index:524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BD5E58" w:rsidRDefault="00684296">
                    <w:pPr>
                      <w:pStyle w:val="aa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E461E5" w:rsidRPr="00E461E5">
                      <w:rPr>
                        <w:rStyle w:val="af"/>
                        <w:noProof/>
                      </w:rPr>
                      <w:t>1</w:t>
                    </w:r>
                    <w:r>
                      <w:rPr>
                        <w:rStyle w:val="af"/>
                      </w:rPr>
                      <w:fldChar w:fldCharType="end"/>
                    </w:r>
                  </w:p>
                  <w:p w:rsidR="00BD5E58" w:rsidRDefault="00BD5E58"/>
                </w:txbxContent>
              </v:textbox>
              <w10:wrap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BD5E5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432C" w:rsidRDefault="008C432C">
      <w:pPr>
        <w:pStyle w:val="GenStyleDefPar"/>
      </w:pPr>
      <w:r>
        <w:separator/>
      </w:r>
    </w:p>
  </w:footnote>
  <w:footnote w:type="continuationSeparator" w:id="0">
    <w:p w:rsidR="008C432C" w:rsidRDefault="008C432C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833F11"/>
    <w:multiLevelType w:val="hybridMultilevel"/>
    <w:tmpl w:val="6F905E0C"/>
    <w:lvl w:ilvl="0" w:tplc="735E749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248C76A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5708432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B9F8D71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86723858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998"/>
      </w:pPr>
    </w:lvl>
    <w:lvl w:ilvl="5" w:tplc="E9DE79C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53508E7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808D59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BC5219A8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E58"/>
    <w:rsid w:val="00004944"/>
    <w:rsid w:val="00011F98"/>
    <w:rsid w:val="00024B5E"/>
    <w:rsid w:val="00032111"/>
    <w:rsid w:val="00033123"/>
    <w:rsid w:val="00040EE0"/>
    <w:rsid w:val="00052056"/>
    <w:rsid w:val="00054955"/>
    <w:rsid w:val="000576D2"/>
    <w:rsid w:val="00070753"/>
    <w:rsid w:val="00077EB7"/>
    <w:rsid w:val="00077F47"/>
    <w:rsid w:val="00080B7D"/>
    <w:rsid w:val="00093064"/>
    <w:rsid w:val="00093339"/>
    <w:rsid w:val="0009337B"/>
    <w:rsid w:val="000D0800"/>
    <w:rsid w:val="000D0FE9"/>
    <w:rsid w:val="000D5CC8"/>
    <w:rsid w:val="000E29B3"/>
    <w:rsid w:val="000E2F53"/>
    <w:rsid w:val="000E6642"/>
    <w:rsid w:val="000E7F11"/>
    <w:rsid w:val="000F4AD3"/>
    <w:rsid w:val="00112DBA"/>
    <w:rsid w:val="001203C2"/>
    <w:rsid w:val="001210FF"/>
    <w:rsid w:val="00122A7E"/>
    <w:rsid w:val="00135617"/>
    <w:rsid w:val="001451CA"/>
    <w:rsid w:val="00147C92"/>
    <w:rsid w:val="00153093"/>
    <w:rsid w:val="0015536C"/>
    <w:rsid w:val="00155F6E"/>
    <w:rsid w:val="001603B0"/>
    <w:rsid w:val="0016361B"/>
    <w:rsid w:val="001826CF"/>
    <w:rsid w:val="00194C64"/>
    <w:rsid w:val="001A0A47"/>
    <w:rsid w:val="001A55E5"/>
    <w:rsid w:val="001C44E2"/>
    <w:rsid w:val="001E3BAD"/>
    <w:rsid w:val="001F668B"/>
    <w:rsid w:val="00210F4A"/>
    <w:rsid w:val="00215600"/>
    <w:rsid w:val="00216F02"/>
    <w:rsid w:val="00225868"/>
    <w:rsid w:val="00234B34"/>
    <w:rsid w:val="00246527"/>
    <w:rsid w:val="00252B5F"/>
    <w:rsid w:val="002640F7"/>
    <w:rsid w:val="00281C22"/>
    <w:rsid w:val="00285818"/>
    <w:rsid w:val="002924C1"/>
    <w:rsid w:val="002A2C8C"/>
    <w:rsid w:val="002A41D2"/>
    <w:rsid w:val="002D3360"/>
    <w:rsid w:val="002E3766"/>
    <w:rsid w:val="002F2DC9"/>
    <w:rsid w:val="002F43D1"/>
    <w:rsid w:val="00302678"/>
    <w:rsid w:val="003103D0"/>
    <w:rsid w:val="00310535"/>
    <w:rsid w:val="003215AF"/>
    <w:rsid w:val="00344340"/>
    <w:rsid w:val="00350182"/>
    <w:rsid w:val="00351F17"/>
    <w:rsid w:val="00363324"/>
    <w:rsid w:val="00366A88"/>
    <w:rsid w:val="00373763"/>
    <w:rsid w:val="00374500"/>
    <w:rsid w:val="003974D7"/>
    <w:rsid w:val="003A2239"/>
    <w:rsid w:val="003A3487"/>
    <w:rsid w:val="003B7BEC"/>
    <w:rsid w:val="003C49CC"/>
    <w:rsid w:val="003F6E1A"/>
    <w:rsid w:val="004024DD"/>
    <w:rsid w:val="004141EF"/>
    <w:rsid w:val="00416DD7"/>
    <w:rsid w:val="0042295D"/>
    <w:rsid w:val="00427261"/>
    <w:rsid w:val="00432008"/>
    <w:rsid w:val="00440D0B"/>
    <w:rsid w:val="004502CE"/>
    <w:rsid w:val="004570D5"/>
    <w:rsid w:val="0046069C"/>
    <w:rsid w:val="00471C34"/>
    <w:rsid w:val="00480D91"/>
    <w:rsid w:val="004921DC"/>
    <w:rsid w:val="004B7A15"/>
    <w:rsid w:val="004C2C9D"/>
    <w:rsid w:val="004C5C31"/>
    <w:rsid w:val="004E2132"/>
    <w:rsid w:val="004E3658"/>
    <w:rsid w:val="004E6750"/>
    <w:rsid w:val="004F0566"/>
    <w:rsid w:val="005138CF"/>
    <w:rsid w:val="00513D58"/>
    <w:rsid w:val="00522171"/>
    <w:rsid w:val="0053787C"/>
    <w:rsid w:val="00543EA3"/>
    <w:rsid w:val="00561312"/>
    <w:rsid w:val="00576DF4"/>
    <w:rsid w:val="00580DAD"/>
    <w:rsid w:val="00592690"/>
    <w:rsid w:val="00592B6C"/>
    <w:rsid w:val="005A61A1"/>
    <w:rsid w:val="005C2796"/>
    <w:rsid w:val="005C2895"/>
    <w:rsid w:val="005D6B5B"/>
    <w:rsid w:val="005E789B"/>
    <w:rsid w:val="00601AD0"/>
    <w:rsid w:val="00613B84"/>
    <w:rsid w:val="00642074"/>
    <w:rsid w:val="00646CE9"/>
    <w:rsid w:val="00654585"/>
    <w:rsid w:val="00681436"/>
    <w:rsid w:val="00684296"/>
    <w:rsid w:val="006866D9"/>
    <w:rsid w:val="00694FAC"/>
    <w:rsid w:val="00696D18"/>
    <w:rsid w:val="006A0B49"/>
    <w:rsid w:val="006A4521"/>
    <w:rsid w:val="006C4E1C"/>
    <w:rsid w:val="006C65C5"/>
    <w:rsid w:val="006C7E88"/>
    <w:rsid w:val="006D2252"/>
    <w:rsid w:val="006D4EE6"/>
    <w:rsid w:val="006E712B"/>
    <w:rsid w:val="00702322"/>
    <w:rsid w:val="00710C8B"/>
    <w:rsid w:val="0074249C"/>
    <w:rsid w:val="00743DFF"/>
    <w:rsid w:val="00744207"/>
    <w:rsid w:val="007453AA"/>
    <w:rsid w:val="007734D0"/>
    <w:rsid w:val="0077541C"/>
    <w:rsid w:val="00775791"/>
    <w:rsid w:val="007836FA"/>
    <w:rsid w:val="007936A9"/>
    <w:rsid w:val="00795DAA"/>
    <w:rsid w:val="00797DE5"/>
    <w:rsid w:val="00797F6D"/>
    <w:rsid w:val="007A1079"/>
    <w:rsid w:val="007A5434"/>
    <w:rsid w:val="007B1191"/>
    <w:rsid w:val="008042E8"/>
    <w:rsid w:val="00814353"/>
    <w:rsid w:val="00816EA1"/>
    <w:rsid w:val="008321BF"/>
    <w:rsid w:val="00854716"/>
    <w:rsid w:val="00855A8A"/>
    <w:rsid w:val="00866FB3"/>
    <w:rsid w:val="00873183"/>
    <w:rsid w:val="00874196"/>
    <w:rsid w:val="00886A47"/>
    <w:rsid w:val="00892C26"/>
    <w:rsid w:val="008A02DD"/>
    <w:rsid w:val="008A7B77"/>
    <w:rsid w:val="008C1BA3"/>
    <w:rsid w:val="008C432C"/>
    <w:rsid w:val="008D5719"/>
    <w:rsid w:val="008D7FD4"/>
    <w:rsid w:val="008E55B9"/>
    <w:rsid w:val="008F6732"/>
    <w:rsid w:val="00905EF8"/>
    <w:rsid w:val="00906409"/>
    <w:rsid w:val="00910E74"/>
    <w:rsid w:val="00943EDB"/>
    <w:rsid w:val="00947358"/>
    <w:rsid w:val="009516B8"/>
    <w:rsid w:val="00953BD3"/>
    <w:rsid w:val="00964499"/>
    <w:rsid w:val="009669A8"/>
    <w:rsid w:val="00972645"/>
    <w:rsid w:val="00980B32"/>
    <w:rsid w:val="00980EBA"/>
    <w:rsid w:val="00995035"/>
    <w:rsid w:val="009A27EC"/>
    <w:rsid w:val="009B44A7"/>
    <w:rsid w:val="009C67CF"/>
    <w:rsid w:val="009F683E"/>
    <w:rsid w:val="00A13D30"/>
    <w:rsid w:val="00A23F1B"/>
    <w:rsid w:val="00A30C40"/>
    <w:rsid w:val="00A37663"/>
    <w:rsid w:val="00A464D7"/>
    <w:rsid w:val="00A4767F"/>
    <w:rsid w:val="00A6739C"/>
    <w:rsid w:val="00A74597"/>
    <w:rsid w:val="00A840F2"/>
    <w:rsid w:val="00A90596"/>
    <w:rsid w:val="00A912FF"/>
    <w:rsid w:val="00AC7745"/>
    <w:rsid w:val="00AD24A6"/>
    <w:rsid w:val="00AD2D78"/>
    <w:rsid w:val="00AD47D7"/>
    <w:rsid w:val="00AE724B"/>
    <w:rsid w:val="00AF767E"/>
    <w:rsid w:val="00B07B40"/>
    <w:rsid w:val="00B149C7"/>
    <w:rsid w:val="00B268A8"/>
    <w:rsid w:val="00B3495C"/>
    <w:rsid w:val="00B45BC3"/>
    <w:rsid w:val="00B5228A"/>
    <w:rsid w:val="00B637B8"/>
    <w:rsid w:val="00B73B48"/>
    <w:rsid w:val="00B76BE8"/>
    <w:rsid w:val="00B802C9"/>
    <w:rsid w:val="00B826DA"/>
    <w:rsid w:val="00B87ED2"/>
    <w:rsid w:val="00B9423F"/>
    <w:rsid w:val="00B952C3"/>
    <w:rsid w:val="00BB68A4"/>
    <w:rsid w:val="00BC4005"/>
    <w:rsid w:val="00BD5E58"/>
    <w:rsid w:val="00BF1C6B"/>
    <w:rsid w:val="00BF4963"/>
    <w:rsid w:val="00C0157F"/>
    <w:rsid w:val="00C05374"/>
    <w:rsid w:val="00C0713F"/>
    <w:rsid w:val="00C32C78"/>
    <w:rsid w:val="00C441C8"/>
    <w:rsid w:val="00C57C27"/>
    <w:rsid w:val="00C65B19"/>
    <w:rsid w:val="00C71E78"/>
    <w:rsid w:val="00C72091"/>
    <w:rsid w:val="00C76F1C"/>
    <w:rsid w:val="00C855BE"/>
    <w:rsid w:val="00CA7177"/>
    <w:rsid w:val="00CB14BC"/>
    <w:rsid w:val="00CC5B8F"/>
    <w:rsid w:val="00CD23B3"/>
    <w:rsid w:val="00CE1A20"/>
    <w:rsid w:val="00D12F4F"/>
    <w:rsid w:val="00D16067"/>
    <w:rsid w:val="00D43950"/>
    <w:rsid w:val="00D5087C"/>
    <w:rsid w:val="00D516E9"/>
    <w:rsid w:val="00D77A55"/>
    <w:rsid w:val="00D81BFE"/>
    <w:rsid w:val="00D84633"/>
    <w:rsid w:val="00D87D20"/>
    <w:rsid w:val="00D92A45"/>
    <w:rsid w:val="00D943D4"/>
    <w:rsid w:val="00D97E46"/>
    <w:rsid w:val="00DA1805"/>
    <w:rsid w:val="00DA68DD"/>
    <w:rsid w:val="00DA69AA"/>
    <w:rsid w:val="00DB4BFD"/>
    <w:rsid w:val="00DD36B6"/>
    <w:rsid w:val="00DE3B90"/>
    <w:rsid w:val="00DE519D"/>
    <w:rsid w:val="00DF4E15"/>
    <w:rsid w:val="00E01D22"/>
    <w:rsid w:val="00E06F2C"/>
    <w:rsid w:val="00E12B94"/>
    <w:rsid w:val="00E13D2E"/>
    <w:rsid w:val="00E204C9"/>
    <w:rsid w:val="00E34FFE"/>
    <w:rsid w:val="00E42A82"/>
    <w:rsid w:val="00E461E5"/>
    <w:rsid w:val="00E464B0"/>
    <w:rsid w:val="00E61BAC"/>
    <w:rsid w:val="00E636B2"/>
    <w:rsid w:val="00E76845"/>
    <w:rsid w:val="00E81D6E"/>
    <w:rsid w:val="00E917DE"/>
    <w:rsid w:val="00E92740"/>
    <w:rsid w:val="00E97E6A"/>
    <w:rsid w:val="00EA1253"/>
    <w:rsid w:val="00EB432B"/>
    <w:rsid w:val="00EB4B7E"/>
    <w:rsid w:val="00EC117A"/>
    <w:rsid w:val="00EC1B35"/>
    <w:rsid w:val="00EC59CA"/>
    <w:rsid w:val="00ED16B8"/>
    <w:rsid w:val="00EE6E1D"/>
    <w:rsid w:val="00F01936"/>
    <w:rsid w:val="00F1014E"/>
    <w:rsid w:val="00F110D3"/>
    <w:rsid w:val="00F20D64"/>
    <w:rsid w:val="00F24CBB"/>
    <w:rsid w:val="00F2661E"/>
    <w:rsid w:val="00F26D94"/>
    <w:rsid w:val="00F315FB"/>
    <w:rsid w:val="00F37F82"/>
    <w:rsid w:val="00F419DC"/>
    <w:rsid w:val="00F44EE9"/>
    <w:rsid w:val="00F608F0"/>
    <w:rsid w:val="00F62735"/>
    <w:rsid w:val="00F65E52"/>
    <w:rsid w:val="00F7266D"/>
    <w:rsid w:val="00F74D8E"/>
    <w:rsid w:val="00F81954"/>
    <w:rsid w:val="00FA50B0"/>
    <w:rsid w:val="00FA7910"/>
    <w:rsid w:val="00FB5C0C"/>
    <w:rsid w:val="00FB74DF"/>
    <w:rsid w:val="00FC493A"/>
    <w:rsid w:val="00FD6F99"/>
    <w:rsid w:val="00FE48C6"/>
    <w:rsid w:val="00FE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D17C27-B7B1-4CCD-B328-11484102E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a0"/>
    <w:next w:val="a1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6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7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8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9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table" w:styleId="ab">
    <w:name w:val="Table Grid"/>
    <w:basedOn w:val="a3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3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3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3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3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3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3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3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c">
    <w:name w:val="Hyperlink"/>
    <w:rPr>
      <w:color w:val="0000FF"/>
      <w:u w:val="single"/>
    </w:rPr>
  </w:style>
  <w:style w:type="paragraph" w:styleId="ad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2"/>
    <w:uiPriority w:val="99"/>
    <w:semiHidden/>
    <w:rPr>
      <w:sz w:val="20"/>
    </w:rPr>
  </w:style>
  <w:style w:type="character" w:styleId="ae">
    <w:name w:val="footnote reference"/>
    <w:basedOn w:val="a2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0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f">
    <w:name w:val="page number"/>
    <w:basedOn w:val="10"/>
  </w:style>
  <w:style w:type="paragraph" w:customStyle="1" w:styleId="a0">
    <w:name w:val="Заголовок"/>
    <w:basedOn w:val="a"/>
    <w:next w:val="a1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1">
    <w:name w:val="Body Text"/>
    <w:basedOn w:val="a"/>
    <w:pPr>
      <w:spacing w:after="140" w:line="288" w:lineRule="auto"/>
    </w:pPr>
  </w:style>
  <w:style w:type="paragraph" w:styleId="af0">
    <w:name w:val="List"/>
    <w:basedOn w:val="a1"/>
  </w:style>
  <w:style w:type="paragraph" w:styleId="af1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1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2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2">
    <w:name w:val="Содержимое врезки"/>
    <w:basedOn w:val="a"/>
  </w:style>
  <w:style w:type="paragraph" w:styleId="af3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FEAE79-A21D-4C47-B9DC-61934D3F2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628</Words>
  <Characters>3581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43</cp:revision>
  <dcterms:created xsi:type="dcterms:W3CDTF">2022-02-22T16:37:00Z</dcterms:created>
  <dcterms:modified xsi:type="dcterms:W3CDTF">2024-09-07T07:49:00Z</dcterms:modified>
</cp:coreProperties>
</file>