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487BF8F" w14:textId="77777777" w:rsidR="00266ACD" w:rsidRDefault="00266ACD" w:rsidP="00266ACD">
      <w:pPr>
        <w:pStyle w:val="docdata"/>
        <w:spacing w:before="0" w:beforeAutospacing="0" w:after="0" w:afterAutospacing="0"/>
        <w:jc w:val="center"/>
      </w:pPr>
      <w:r>
        <w:rPr>
          <w:b/>
          <w:bCs/>
          <w:color w:val="000000"/>
        </w:rPr>
        <w:t xml:space="preserve">САМОРЕГУЛИРУЕМАЯ ОРГАНИЗАЦИЯ </w:t>
      </w:r>
    </w:p>
    <w:p w14:paraId="26CC9D9A" w14:textId="77777777" w:rsidR="00266ACD" w:rsidRDefault="00266ACD" w:rsidP="00266ACD">
      <w:pPr>
        <w:pStyle w:val="a3"/>
        <w:spacing w:before="0" w:beforeAutospacing="0" w:after="0" w:afterAutospacing="0"/>
        <w:jc w:val="center"/>
      </w:pPr>
      <w:r>
        <w:rPr>
          <w:b/>
          <w:bCs/>
          <w:color w:val="000000"/>
        </w:rPr>
        <w:t xml:space="preserve">Ассоциация арбитражных управляющих </w:t>
      </w:r>
    </w:p>
    <w:p w14:paraId="12C6EFD2" w14:textId="77777777" w:rsidR="00266ACD" w:rsidRDefault="00266ACD" w:rsidP="00266ACD">
      <w:pPr>
        <w:pStyle w:val="a3"/>
        <w:spacing w:before="0" w:beforeAutospacing="0" w:after="0" w:afterAutospacing="0"/>
        <w:jc w:val="center"/>
      </w:pPr>
      <w:r>
        <w:rPr>
          <w:b/>
          <w:bCs/>
          <w:color w:val="000000"/>
        </w:rPr>
        <w:t>«</w:t>
      </w:r>
      <w:bookmarkStart w:id="0" w:name="_Hlk125036174"/>
      <w:r>
        <w:rPr>
          <w:b/>
          <w:bCs/>
          <w:color w:val="000000"/>
        </w:rPr>
        <w:t>Центральное агентство арбитражных управляющих</w:t>
      </w:r>
      <w:bookmarkEnd w:id="0"/>
      <w:r>
        <w:rPr>
          <w:b/>
          <w:bCs/>
          <w:color w:val="000000"/>
        </w:rPr>
        <w:t>»</w:t>
      </w:r>
    </w:p>
    <w:p w14:paraId="74EAFAB7" w14:textId="19E59344" w:rsidR="00266ACD" w:rsidRDefault="003C34BD" w:rsidP="00266ACD">
      <w:pPr>
        <w:pStyle w:val="a3"/>
        <w:spacing w:before="0" w:beforeAutospacing="0" w:after="0" w:afterAutospacing="0"/>
        <w:jc w:val="center"/>
      </w:pPr>
      <w:r>
        <w:rPr>
          <w:b/>
          <w:bCs/>
          <w:color w:val="000000"/>
        </w:rPr>
        <w:t>Ивановой Юлии Владимировны</w:t>
      </w:r>
    </w:p>
    <w:p w14:paraId="75A13DDB" w14:textId="77777777" w:rsidR="00266ACD" w:rsidRDefault="00266ACD" w:rsidP="00266ACD">
      <w:pPr>
        <w:pStyle w:val="a3"/>
        <w:spacing w:before="0" w:beforeAutospacing="0" w:after="0" w:afterAutospacing="0"/>
        <w:jc w:val="center"/>
      </w:pPr>
      <w:r>
        <w:rPr>
          <w:b/>
          <w:bCs/>
          <w:color w:val="000000"/>
        </w:rPr>
        <w:t>Финансовый управляющий</w:t>
      </w:r>
    </w:p>
    <w:p w14:paraId="45CEF2AB" w14:textId="0DAD1DE1" w:rsidR="00266ACD" w:rsidRDefault="00266ACD" w:rsidP="00266ACD">
      <w:pPr>
        <w:pStyle w:val="a3"/>
        <w:spacing w:before="0" w:beforeAutospacing="0" w:after="0" w:afterAutospacing="0"/>
        <w:jc w:val="center"/>
      </w:pPr>
      <w:r>
        <w:rPr>
          <w:color w:val="333333"/>
        </w:rPr>
        <w:t xml:space="preserve">454006, г. Челябинск, а/я </w:t>
      </w:r>
      <w:r w:rsidR="003C34BD">
        <w:rPr>
          <w:color w:val="333333"/>
        </w:rPr>
        <w:t>615</w:t>
      </w:r>
    </w:p>
    <w:p w14:paraId="2F406A8E" w14:textId="77777777" w:rsidR="00266ACD" w:rsidRDefault="00266ACD" w:rsidP="00266ACD">
      <w:pPr>
        <w:pStyle w:val="a3"/>
        <w:spacing w:before="0" w:beforeAutospacing="0" w:after="0" w:afterAutospacing="0"/>
        <w:jc w:val="center"/>
      </w:pPr>
      <w:r>
        <w:t> </w:t>
      </w:r>
    </w:p>
    <w:p w14:paraId="55449AA8" w14:textId="77777777" w:rsidR="00266ACD" w:rsidRDefault="00266ACD" w:rsidP="00266ACD">
      <w:pPr>
        <w:pStyle w:val="a3"/>
        <w:spacing w:before="0" w:beforeAutospacing="0" w:after="0" w:afterAutospacing="0"/>
        <w:jc w:val="center"/>
      </w:pPr>
      <w:r>
        <w:rPr>
          <w:b/>
          <w:bCs/>
          <w:color w:val="000000"/>
        </w:rPr>
        <w:t>ПОЛОЖЕНИЕ</w:t>
      </w:r>
      <w:r>
        <w:rPr>
          <w:b/>
          <w:bCs/>
          <w:color w:val="000000"/>
        </w:rPr>
        <w:br/>
        <w:t xml:space="preserve"> О ПОРЯДКЕ, СРОКАХ И УСЛОВИЯХ ПРОДАЖИ ИМУЩЕСТВА ДОЛЖНИКА </w:t>
      </w:r>
    </w:p>
    <w:p w14:paraId="43EE0D67" w14:textId="77777777" w:rsidR="00266ACD" w:rsidRDefault="00266ACD" w:rsidP="00266ACD">
      <w:pPr>
        <w:pStyle w:val="a3"/>
        <w:spacing w:before="0" w:beforeAutospacing="0" w:after="0" w:afterAutospacing="0"/>
        <w:jc w:val="both"/>
      </w:pPr>
      <w:r>
        <w:t> </w:t>
      </w:r>
    </w:p>
    <w:p w14:paraId="1E84F140" w14:textId="77777777" w:rsidR="00266ACD" w:rsidRDefault="00266ACD" w:rsidP="00266ACD">
      <w:pPr>
        <w:pStyle w:val="a3"/>
        <w:spacing w:before="0" w:beforeAutospacing="0" w:after="0" w:afterAutospacing="0"/>
        <w:jc w:val="both"/>
      </w:pPr>
      <w:r>
        <w:rPr>
          <w:b/>
          <w:bCs/>
          <w:color w:val="000000"/>
        </w:rPr>
        <w:t xml:space="preserve">I. ОБЩИЕ ПОЛОЖЕНИЯ </w:t>
      </w:r>
    </w:p>
    <w:p w14:paraId="6D27ED01" w14:textId="77777777" w:rsidR="00266ACD" w:rsidRDefault="00266ACD" w:rsidP="00266ACD">
      <w:pPr>
        <w:pStyle w:val="a3"/>
        <w:spacing w:before="0" w:beforeAutospacing="0" w:after="0" w:afterAutospacing="0"/>
        <w:jc w:val="both"/>
      </w:pPr>
      <w:r>
        <w:rPr>
          <w:color w:val="000000"/>
        </w:rPr>
        <w:t xml:space="preserve">1. Оценка имущества должника осуществлена в порядке, установленном статьей 130 настоящего Федерального закона. </w:t>
      </w:r>
    </w:p>
    <w:p w14:paraId="2FBC2784" w14:textId="77777777" w:rsidR="00266ACD" w:rsidRDefault="00266ACD" w:rsidP="00266ACD">
      <w:pPr>
        <w:pStyle w:val="a3"/>
        <w:spacing w:before="0" w:beforeAutospacing="0" w:after="0" w:afterAutospacing="0"/>
        <w:jc w:val="both"/>
      </w:pPr>
      <w:r>
        <w:rPr>
          <w:color w:val="000000"/>
        </w:rPr>
        <w:t xml:space="preserve">Продажа имущества должника осуществляется в порядке, установленном пунктами 3 - 19 статьи 110, пунктом 3 статьи 111 и статьей 139 ФЗ «О несостоятельности (банкротстве), с учетом особенностей, установленных настоящей статьей̆. Денежные средства, вырученные от продажи имущества должника, включаются в состав имущества должника. </w:t>
      </w:r>
    </w:p>
    <w:p w14:paraId="6044B902" w14:textId="77777777" w:rsidR="00266ACD" w:rsidRDefault="00266ACD" w:rsidP="00266ACD">
      <w:pPr>
        <w:pStyle w:val="a3"/>
        <w:spacing w:before="0" w:beforeAutospacing="0" w:after="0" w:afterAutospacing="0"/>
        <w:jc w:val="both"/>
      </w:pPr>
      <w:r>
        <w:rPr>
          <w:color w:val="000000"/>
        </w:rPr>
        <w:t xml:space="preserve">2. Настоящее Положение определяет порядок, сроки и условия продажи имущества должника, путем проведения торгов в форме открытого аукциона, включая проведение повторных торгов в форме открытого аукциона, и реализации имущества должника путем публичного предложения. </w:t>
      </w:r>
    </w:p>
    <w:p w14:paraId="477A7B8F" w14:textId="77777777" w:rsidR="00266ACD" w:rsidRDefault="00266ACD" w:rsidP="00266ACD">
      <w:pPr>
        <w:pStyle w:val="a3"/>
        <w:spacing w:before="0" w:beforeAutospacing="0" w:after="0" w:afterAutospacing="0"/>
        <w:jc w:val="both"/>
      </w:pPr>
      <w:r>
        <w:rPr>
          <w:color w:val="000000"/>
        </w:rPr>
        <w:t xml:space="preserve">3. Начало проведения мероприятий по организации реализации имущества должника не позднее 30 (Тридцати) календарных дней с даты утверждения настоящего Положения. </w:t>
      </w:r>
    </w:p>
    <w:p w14:paraId="40E30420" w14:textId="77777777" w:rsidR="00266ACD" w:rsidRDefault="00266ACD" w:rsidP="00266ACD">
      <w:pPr>
        <w:pStyle w:val="a3"/>
        <w:spacing w:before="0" w:beforeAutospacing="0" w:after="0" w:afterAutospacing="0"/>
        <w:jc w:val="both"/>
      </w:pPr>
      <w:r>
        <w:rPr>
          <w:color w:val="000000"/>
        </w:rPr>
        <w:t xml:space="preserve">4. Настоящее Положение о порядке, сроках и условиях продажи имущества должника составлено в соответствии с Законом о банкротстве, Приказом Минэкономразвития РФ No 54 от 15.02.2010 «Об утверждении Порядка проведения открытых торгов в электронной форме при продаже имущества (предприятия) должников в ходе процедур, применяемых в деле о банкротстве, Требований к электронным площадкам и операторам электронных площадок при проведении открытых торгов в электронной форме при продаже имущества (предприятия) должников в ходе процедур, применяемых в деле о банкротстве, а также Порядка подтверждения соответствия электронных площадок и операторов электронных площадок установленным Требованиям» (далее по тексту – Приказ Минэкономразвития РФ No 54 от 15.02.2010), а также иными нормативными правовыми актами, регулирующими отношения при проведении процедур по реализации имущества в рамках дела о несостоятельности (банкротстве). </w:t>
      </w:r>
    </w:p>
    <w:p w14:paraId="60221E08" w14:textId="050F9DDF" w:rsidR="00266ACD" w:rsidRDefault="00266ACD" w:rsidP="00266ACD">
      <w:pPr>
        <w:pStyle w:val="a3"/>
        <w:spacing w:before="0" w:beforeAutospacing="0" w:after="0" w:afterAutospacing="0"/>
        <w:jc w:val="both"/>
      </w:pPr>
      <w:r>
        <w:rPr>
          <w:color w:val="000000"/>
        </w:rPr>
        <w:t xml:space="preserve">5. Данное Положение определяет состав имущества должника </w:t>
      </w:r>
      <w:r w:rsidR="003C34BD" w:rsidRPr="003C34BD">
        <w:rPr>
          <w:color w:val="000000"/>
        </w:rPr>
        <w:t>Юзеев</w:t>
      </w:r>
      <w:r w:rsidR="003C34BD">
        <w:rPr>
          <w:color w:val="000000"/>
        </w:rPr>
        <w:t>ой</w:t>
      </w:r>
      <w:r w:rsidR="003C34BD" w:rsidRPr="003C34BD">
        <w:rPr>
          <w:color w:val="000000"/>
        </w:rPr>
        <w:t xml:space="preserve"> Евгени</w:t>
      </w:r>
      <w:r w:rsidR="003C34BD">
        <w:rPr>
          <w:color w:val="000000"/>
        </w:rPr>
        <w:t>и</w:t>
      </w:r>
      <w:r w:rsidR="003C34BD" w:rsidRPr="003C34BD">
        <w:rPr>
          <w:color w:val="000000"/>
        </w:rPr>
        <w:t xml:space="preserve"> Владимировн</w:t>
      </w:r>
      <w:r w:rsidR="003C34BD">
        <w:rPr>
          <w:color w:val="000000"/>
        </w:rPr>
        <w:t>ы</w:t>
      </w:r>
      <w:r>
        <w:rPr>
          <w:color w:val="000000"/>
        </w:rPr>
        <w:t>, порядок, сроки и условия организации и продажи имущества должника и заключения Договоров купли-продажи.</w:t>
      </w:r>
    </w:p>
    <w:p w14:paraId="17E71404" w14:textId="22E06C65" w:rsidR="00266ACD" w:rsidRDefault="00266ACD" w:rsidP="00266ACD">
      <w:pPr>
        <w:pStyle w:val="a3"/>
        <w:spacing w:before="0" w:beforeAutospacing="0" w:after="0" w:afterAutospacing="0"/>
        <w:jc w:val="both"/>
      </w:pPr>
      <w:r>
        <w:rPr>
          <w:color w:val="000000"/>
        </w:rPr>
        <w:t xml:space="preserve">6. Организатором торгов по реализации имущества должника путем открытого аукциона и реализации имущества должника путем публичного предложения является финансовый управляющий̆, действующий̆ на основании Решения Арбитражного суда </w:t>
      </w:r>
      <w:r w:rsidR="003D6227">
        <w:rPr>
          <w:color w:val="000000"/>
        </w:rPr>
        <w:t>Челябинской</w:t>
      </w:r>
      <w:r>
        <w:rPr>
          <w:color w:val="000000"/>
        </w:rPr>
        <w:t xml:space="preserve"> области от </w:t>
      </w:r>
      <w:r w:rsidR="003D6227" w:rsidRPr="003D6227">
        <w:rPr>
          <w:color w:val="000000"/>
        </w:rPr>
        <w:t>03.0</w:t>
      </w:r>
      <w:r w:rsidR="003C34BD">
        <w:rPr>
          <w:color w:val="000000"/>
        </w:rPr>
        <w:t>8</w:t>
      </w:r>
      <w:r w:rsidR="003D6227" w:rsidRPr="003D6227">
        <w:rPr>
          <w:color w:val="000000"/>
        </w:rPr>
        <w:t xml:space="preserve">.2023 г. по делу № </w:t>
      </w:r>
      <w:r w:rsidR="003C34BD" w:rsidRPr="003C34BD">
        <w:rPr>
          <w:color w:val="000000"/>
        </w:rPr>
        <w:t>А76-18652/2023</w:t>
      </w:r>
    </w:p>
    <w:p w14:paraId="16F7A1A4" w14:textId="77777777" w:rsidR="00266ACD" w:rsidRDefault="00266ACD" w:rsidP="00266ACD">
      <w:pPr>
        <w:pStyle w:val="a3"/>
        <w:spacing w:before="0" w:beforeAutospacing="0" w:after="0" w:afterAutospacing="0"/>
        <w:jc w:val="both"/>
      </w:pPr>
      <w:r>
        <w:rPr>
          <w:color w:val="000000"/>
        </w:rPr>
        <w:t xml:space="preserve">Проведение торгов путем открытого аукциона осуществляется на Электронной Торговой Площадке, которую определяет Организатор торгов (для имущества, которое подлежит реализации путем открытого аукциона) и на сайте ЕФРСБ (для имущества, которое подлежит реализации путем публичного предложения). Для проведения торгов, Организатор торгов заключает Договор о проведении торгов с Оператором электронной площадки, соответствующим требованиям, установленным настоящим Федеральным законом. </w:t>
      </w:r>
    </w:p>
    <w:p w14:paraId="3500CF4B" w14:textId="77777777" w:rsidR="00266ACD" w:rsidRDefault="00266ACD" w:rsidP="00266ACD">
      <w:pPr>
        <w:pStyle w:val="a3"/>
        <w:spacing w:before="0" w:beforeAutospacing="0" w:after="0" w:afterAutospacing="0"/>
        <w:jc w:val="both"/>
      </w:pPr>
      <w:r>
        <w:rPr>
          <w:b/>
          <w:bCs/>
          <w:color w:val="000000"/>
        </w:rPr>
        <w:t xml:space="preserve">II. ПОНЯТИЯ И ТЕРМИНЫ </w:t>
      </w:r>
    </w:p>
    <w:p w14:paraId="7B1D4B5B" w14:textId="3B91E4C9" w:rsidR="00266ACD" w:rsidRDefault="00266ACD" w:rsidP="00266ACD">
      <w:pPr>
        <w:pStyle w:val="a3"/>
        <w:spacing w:before="0" w:beforeAutospacing="0" w:after="0" w:afterAutospacing="0"/>
        <w:jc w:val="both"/>
      </w:pPr>
      <w:r>
        <w:rPr>
          <w:color w:val="000000"/>
        </w:rPr>
        <w:t xml:space="preserve">1. Для </w:t>
      </w:r>
      <w:r w:rsidR="003D6227">
        <w:rPr>
          <w:color w:val="000000"/>
        </w:rPr>
        <w:t>целей</w:t>
      </w:r>
      <w:r>
        <w:rPr>
          <w:color w:val="000000"/>
        </w:rPr>
        <w:t>̆ настоящего Положения используются следующие понятия и термины:</w:t>
      </w:r>
      <w:r>
        <w:rPr>
          <w:color w:val="000000"/>
        </w:rPr>
        <w:br/>
        <w:t xml:space="preserve">  </w:t>
      </w:r>
      <w:r>
        <w:rPr>
          <w:b/>
          <w:bCs/>
          <w:color w:val="000000"/>
        </w:rPr>
        <w:t xml:space="preserve">Торги </w:t>
      </w:r>
      <w:r>
        <w:rPr>
          <w:color w:val="000000"/>
        </w:rPr>
        <w:t xml:space="preserve">– торги в </w:t>
      </w:r>
      <w:r w:rsidR="003D6227">
        <w:rPr>
          <w:color w:val="000000"/>
        </w:rPr>
        <w:t>электронной</w:t>
      </w:r>
      <w:r>
        <w:rPr>
          <w:color w:val="000000"/>
        </w:rPr>
        <w:t xml:space="preserve">̆ форме при реализации имущества должника в ходе процедур, </w:t>
      </w:r>
    </w:p>
    <w:p w14:paraId="2DE0DD78" w14:textId="08AE7EF3" w:rsidR="00266ACD" w:rsidRDefault="00266ACD" w:rsidP="00266ACD">
      <w:pPr>
        <w:pStyle w:val="a3"/>
        <w:spacing w:before="0" w:beforeAutospacing="0" w:after="0" w:afterAutospacing="0"/>
        <w:jc w:val="both"/>
      </w:pPr>
      <w:r>
        <w:rPr>
          <w:color w:val="000000"/>
        </w:rPr>
        <w:lastRenderedPageBreak/>
        <w:t>применяемых в деле о банкротстве;</w:t>
      </w:r>
      <w:r>
        <w:rPr>
          <w:color w:val="000000"/>
        </w:rPr>
        <w:br/>
        <w:t xml:space="preserve">  </w:t>
      </w:r>
      <w:r>
        <w:rPr>
          <w:b/>
          <w:bCs/>
          <w:color w:val="000000"/>
        </w:rPr>
        <w:t xml:space="preserve">Организатор торгов </w:t>
      </w:r>
      <w:r>
        <w:rPr>
          <w:color w:val="000000"/>
        </w:rPr>
        <w:t xml:space="preserve">– финансовый управляющий </w:t>
      </w:r>
      <w:r w:rsidR="003C34BD">
        <w:rPr>
          <w:color w:val="000000"/>
        </w:rPr>
        <w:t>Иванова Юлия Владимировна</w:t>
      </w:r>
      <w:r>
        <w:rPr>
          <w:color w:val="000000"/>
        </w:rPr>
        <w:t>;</w:t>
      </w:r>
    </w:p>
    <w:p w14:paraId="269CFE5E" w14:textId="77777777" w:rsidR="00266ACD" w:rsidRDefault="00266ACD" w:rsidP="00266ACD">
      <w:pPr>
        <w:pStyle w:val="a3"/>
        <w:spacing w:before="0" w:beforeAutospacing="0" w:after="0" w:afterAutospacing="0"/>
        <w:jc w:val="both"/>
      </w:pPr>
      <w:r>
        <w:rPr>
          <w:b/>
          <w:bCs/>
          <w:color w:val="000000"/>
        </w:rPr>
        <w:t xml:space="preserve">Специализированная организация </w:t>
      </w:r>
      <w:r>
        <w:rPr>
          <w:color w:val="000000"/>
        </w:rPr>
        <w:t>– юридическое лицо, привлеченное арбитражным управляющим должника на основе гражданско-правового договора для осуществления функций по продаже имущества должника путем проведения торгов в соответствии с законодательством Российской Федерации о банкротстве и иных функций, связанных с обеспечением проведения торгов; </w:t>
      </w:r>
    </w:p>
    <w:p w14:paraId="6FD71158" w14:textId="4BBF62FE" w:rsidR="00266ACD" w:rsidRDefault="00266ACD" w:rsidP="00266ACD">
      <w:pPr>
        <w:pStyle w:val="a3"/>
        <w:spacing w:before="0" w:beforeAutospacing="0" w:after="0" w:afterAutospacing="0"/>
        <w:jc w:val="both"/>
      </w:pPr>
      <w:r>
        <w:rPr>
          <w:b/>
          <w:bCs/>
          <w:color w:val="000000"/>
        </w:rPr>
        <w:t xml:space="preserve">Электронная площадка </w:t>
      </w:r>
      <w:r>
        <w:rPr>
          <w:color w:val="000000"/>
        </w:rPr>
        <w:t>– программно-</w:t>
      </w:r>
      <w:r w:rsidR="003D6227">
        <w:rPr>
          <w:color w:val="000000"/>
        </w:rPr>
        <w:t>аппаратный</w:t>
      </w:r>
      <w:r>
        <w:rPr>
          <w:color w:val="000000"/>
        </w:rPr>
        <w:t xml:space="preserve">̆ комплекс, </w:t>
      </w:r>
      <w:r w:rsidR="003D6227">
        <w:rPr>
          <w:color w:val="000000"/>
        </w:rPr>
        <w:t>предназначенный</w:t>
      </w:r>
      <w:r>
        <w:rPr>
          <w:color w:val="000000"/>
        </w:rPr>
        <w:t xml:space="preserve">̆ для проведения торгов в электронной форме при продаже имущества должника в ходе процедур, применяемых в деле о банкротстве, отвечающий требованиям, предъявляемым к подобным системам законодательством </w:t>
      </w:r>
      <w:r w:rsidR="003D6227">
        <w:rPr>
          <w:color w:val="000000"/>
        </w:rPr>
        <w:t>Российской</w:t>
      </w:r>
      <w:r>
        <w:rPr>
          <w:color w:val="000000"/>
        </w:rPr>
        <w:t xml:space="preserve">̆ Федерации; </w:t>
      </w:r>
    </w:p>
    <w:p w14:paraId="28C15BD3" w14:textId="77777777" w:rsidR="00266ACD" w:rsidRDefault="00266ACD" w:rsidP="00266ACD">
      <w:pPr>
        <w:pStyle w:val="a3"/>
        <w:spacing w:before="0" w:beforeAutospacing="0" w:after="0" w:afterAutospacing="0"/>
        <w:jc w:val="both"/>
      </w:pPr>
      <w:r>
        <w:rPr>
          <w:color w:val="000000"/>
        </w:rPr>
        <w:t>Электронной торговой площадкой, предлагаемой Финансовым управляющим для проведения торгов, является ЭТП «Уральская электронная торговая площадка», адрес в сети интернет: https://bankrupt.etpu.ru/.</w:t>
      </w:r>
    </w:p>
    <w:p w14:paraId="1CEC7510" w14:textId="5D3AB365" w:rsidR="00266ACD" w:rsidRDefault="00266ACD" w:rsidP="00266ACD">
      <w:pPr>
        <w:pStyle w:val="a3"/>
        <w:spacing w:before="0" w:beforeAutospacing="0" w:after="0" w:afterAutospacing="0"/>
        <w:jc w:val="both"/>
      </w:pPr>
      <w:r>
        <w:rPr>
          <w:b/>
          <w:bCs/>
          <w:color w:val="000000"/>
        </w:rPr>
        <w:t xml:space="preserve">Оператор </w:t>
      </w:r>
      <w:r w:rsidR="003D6227">
        <w:rPr>
          <w:b/>
          <w:bCs/>
          <w:color w:val="000000"/>
        </w:rPr>
        <w:t>электронной</w:t>
      </w:r>
      <w:r>
        <w:rPr>
          <w:b/>
          <w:bCs/>
          <w:color w:val="000000"/>
        </w:rPr>
        <w:t xml:space="preserve">̆ площадки </w:t>
      </w:r>
      <w:r>
        <w:rPr>
          <w:color w:val="000000"/>
        </w:rPr>
        <w:t xml:space="preserve">– юридическое лицо, независимо от его организационно- </w:t>
      </w:r>
      <w:r w:rsidR="003D6227">
        <w:rPr>
          <w:color w:val="000000"/>
        </w:rPr>
        <w:t>правовой</w:t>
      </w:r>
      <w:r>
        <w:rPr>
          <w:color w:val="000000"/>
        </w:rPr>
        <w:t xml:space="preserve">̆ формы, формы собственности, места нахождения и места происхождения капитала или физическое лицо в качестве индивидуального предпринимателя, государственная регистрация которых осуществлена в установленном порядке на территории Российской Федерации, которые владеют </w:t>
      </w:r>
      <w:r w:rsidR="003D6227">
        <w:rPr>
          <w:color w:val="000000"/>
        </w:rPr>
        <w:t>электронной</w:t>
      </w:r>
      <w:r>
        <w:rPr>
          <w:color w:val="000000"/>
        </w:rPr>
        <w:t xml:space="preserve">̆ </w:t>
      </w:r>
      <w:r w:rsidR="003D6227">
        <w:rPr>
          <w:color w:val="000000"/>
        </w:rPr>
        <w:t>площадкой</w:t>
      </w:r>
      <w:r>
        <w:rPr>
          <w:color w:val="000000"/>
        </w:rPr>
        <w:t xml:space="preserve">̆ и обеспечивают проведение открытых торгов в </w:t>
      </w:r>
      <w:r w:rsidR="003D6227">
        <w:rPr>
          <w:color w:val="000000"/>
        </w:rPr>
        <w:t>электронной</w:t>
      </w:r>
      <w:r>
        <w:rPr>
          <w:color w:val="000000"/>
        </w:rPr>
        <w:t xml:space="preserve">̆ форме в соответствии с Законом о банкротстве; </w:t>
      </w:r>
    </w:p>
    <w:p w14:paraId="36539E43" w14:textId="32CEA01F" w:rsidR="00266ACD" w:rsidRDefault="00266ACD" w:rsidP="00266ACD">
      <w:pPr>
        <w:pStyle w:val="a3"/>
        <w:spacing w:before="0" w:beforeAutospacing="0" w:after="0" w:afterAutospacing="0"/>
        <w:jc w:val="both"/>
      </w:pPr>
      <w:r>
        <w:rPr>
          <w:b/>
          <w:bCs/>
          <w:color w:val="000000"/>
        </w:rPr>
        <w:t xml:space="preserve">Зарегистрированное на электронной площадке лицо </w:t>
      </w:r>
      <w:r>
        <w:rPr>
          <w:color w:val="000000"/>
        </w:rPr>
        <w:t xml:space="preserve">– организатор торгов, </w:t>
      </w:r>
      <w:r w:rsidR="003D6227">
        <w:rPr>
          <w:color w:val="000000"/>
        </w:rPr>
        <w:t>заключивший</w:t>
      </w:r>
      <w:r>
        <w:rPr>
          <w:color w:val="000000"/>
        </w:rPr>
        <w:t xml:space="preserve">̆ договор с оператором электронной площадки на проведение открытых торгов, или лицо, зарегистрированное с целью обеспечения доступа к участию в открытых торгах; </w:t>
      </w:r>
    </w:p>
    <w:p w14:paraId="40EB33B3" w14:textId="77777777" w:rsidR="00266ACD" w:rsidRDefault="00266ACD" w:rsidP="00266ACD">
      <w:pPr>
        <w:pStyle w:val="a3"/>
        <w:spacing w:before="0" w:beforeAutospacing="0" w:after="0" w:afterAutospacing="0"/>
        <w:jc w:val="both"/>
      </w:pPr>
      <w:r>
        <w:rPr>
          <w:b/>
          <w:bCs/>
          <w:color w:val="000000"/>
        </w:rPr>
        <w:t xml:space="preserve">Лот </w:t>
      </w:r>
      <w:r>
        <w:rPr>
          <w:color w:val="000000"/>
        </w:rPr>
        <w:t>– имущество должника, выставляемое на торги; </w:t>
      </w:r>
    </w:p>
    <w:p w14:paraId="1A2B3F2F" w14:textId="77777777" w:rsidR="00266ACD" w:rsidRDefault="00266ACD" w:rsidP="00266ACD">
      <w:pPr>
        <w:pStyle w:val="a3"/>
        <w:spacing w:before="0" w:beforeAutospacing="0" w:after="0" w:afterAutospacing="0"/>
        <w:jc w:val="both"/>
      </w:pPr>
      <w:r>
        <w:rPr>
          <w:b/>
          <w:bCs/>
          <w:color w:val="000000"/>
        </w:rPr>
        <w:t xml:space="preserve">Заявитель </w:t>
      </w:r>
      <w:r>
        <w:rPr>
          <w:color w:val="000000"/>
        </w:rPr>
        <w:t xml:space="preserve">– юридическое или физическое лицо, представившее Заявку на участие в торгах; </w:t>
      </w:r>
    </w:p>
    <w:p w14:paraId="0823A9CC" w14:textId="77777777" w:rsidR="00266ACD" w:rsidRDefault="00266ACD" w:rsidP="00266ACD">
      <w:pPr>
        <w:pStyle w:val="a3"/>
        <w:spacing w:before="0" w:beforeAutospacing="0" w:after="0" w:afterAutospacing="0"/>
        <w:jc w:val="both"/>
      </w:pPr>
      <w:r>
        <w:rPr>
          <w:b/>
          <w:bCs/>
          <w:color w:val="000000"/>
        </w:rPr>
        <w:t xml:space="preserve">Начальная цена </w:t>
      </w:r>
      <w:r>
        <w:rPr>
          <w:color w:val="000000"/>
        </w:rPr>
        <w:t xml:space="preserve">– начальная цена продажи имущества должника, определенная исходя из рыночной стоимости имущества, установленной Организатором торгов, с учетом оценки имущества должника; </w:t>
      </w:r>
    </w:p>
    <w:p w14:paraId="5B35A1AB" w14:textId="77777777" w:rsidR="00266ACD" w:rsidRDefault="00266ACD" w:rsidP="00266ACD">
      <w:pPr>
        <w:pStyle w:val="a3"/>
        <w:spacing w:before="0" w:beforeAutospacing="0" w:after="0" w:afterAutospacing="0"/>
        <w:jc w:val="both"/>
      </w:pPr>
      <w:r>
        <w:rPr>
          <w:b/>
          <w:bCs/>
          <w:color w:val="000000"/>
        </w:rPr>
        <w:t xml:space="preserve">Участник торгов </w:t>
      </w:r>
      <w:r>
        <w:rPr>
          <w:color w:val="000000"/>
        </w:rPr>
        <w:t xml:space="preserve">– юридическое или физическое лицо, представившее Заявку на участие в торгах путем открытого аукциона и участие в реализации имущества должника путем публичного предложения в установленном порядке и допущенное Организатором торгов к участию в торгах и в реализации имущества должника; </w:t>
      </w:r>
    </w:p>
    <w:p w14:paraId="3387FD8E" w14:textId="77777777" w:rsidR="00266ACD" w:rsidRDefault="00266ACD" w:rsidP="00266ACD">
      <w:pPr>
        <w:pStyle w:val="a3"/>
        <w:spacing w:before="0" w:beforeAutospacing="0" w:after="0" w:afterAutospacing="0"/>
        <w:jc w:val="both"/>
      </w:pPr>
      <w:r>
        <w:rPr>
          <w:b/>
          <w:bCs/>
          <w:color w:val="000000"/>
        </w:rPr>
        <w:t xml:space="preserve">Расчетный счет </w:t>
      </w:r>
      <w:r>
        <w:rPr>
          <w:color w:val="000000"/>
        </w:rPr>
        <w:t>–счет, используемый для расчетов по торгам.</w:t>
      </w:r>
    </w:p>
    <w:p w14:paraId="031701AA" w14:textId="77777777" w:rsidR="00266ACD" w:rsidRDefault="00266ACD" w:rsidP="00266ACD">
      <w:pPr>
        <w:pStyle w:val="a3"/>
        <w:spacing w:before="0" w:beforeAutospacing="0" w:after="0" w:afterAutospacing="0"/>
        <w:jc w:val="both"/>
      </w:pPr>
      <w:r>
        <w:t> </w:t>
      </w:r>
    </w:p>
    <w:p w14:paraId="24A77867" w14:textId="77777777" w:rsidR="00266ACD" w:rsidRDefault="00266ACD" w:rsidP="00266ACD">
      <w:pPr>
        <w:pStyle w:val="a3"/>
        <w:spacing w:before="0" w:beforeAutospacing="0" w:after="0" w:afterAutospacing="0"/>
        <w:jc w:val="both"/>
      </w:pPr>
      <w:r>
        <w:rPr>
          <w:color w:val="000000"/>
        </w:rPr>
        <w:t xml:space="preserve">1. Состав имущества должника, предлагаемого к продаже при проведении торгов путем открытого аукциона: </w:t>
      </w:r>
    </w:p>
    <w:p w14:paraId="275B0318" w14:textId="43A48BB9" w:rsidR="003D6227" w:rsidRDefault="00266ACD" w:rsidP="00266ACD">
      <w:pPr>
        <w:pStyle w:val="a3"/>
        <w:spacing w:before="0" w:beforeAutospacing="0" w:after="0" w:afterAutospacing="0"/>
        <w:jc w:val="both"/>
        <w:rPr>
          <w:color w:val="000000"/>
        </w:rPr>
      </w:pPr>
      <w:r>
        <w:rPr>
          <w:color w:val="000000"/>
        </w:rPr>
        <w:t xml:space="preserve">- </w:t>
      </w:r>
      <w:r w:rsidR="003C34BD" w:rsidRPr="003C34BD">
        <w:rPr>
          <w:color w:val="000000"/>
        </w:rPr>
        <w:t xml:space="preserve"> 5/8 доли жилого помещения площадью 45 кв.м. Кадастровый номер: 74:34:1303013:257, по адресу: Челябинская область, г. Миасс, ул. Ялтинская, д.10, кв. 2</w:t>
      </w:r>
      <w:r w:rsidR="00E41C9D">
        <w:rPr>
          <w:color w:val="000000"/>
        </w:rPr>
        <w:t>.</w:t>
      </w:r>
    </w:p>
    <w:p w14:paraId="17BC0703" w14:textId="53A6215E" w:rsidR="00266ACD" w:rsidRDefault="00266ACD" w:rsidP="00266ACD">
      <w:pPr>
        <w:pStyle w:val="a3"/>
        <w:spacing w:before="0" w:beforeAutospacing="0" w:after="0" w:afterAutospacing="0"/>
        <w:jc w:val="both"/>
      </w:pPr>
      <w:r>
        <w:rPr>
          <w:color w:val="000000"/>
        </w:rPr>
        <w:t xml:space="preserve">2. Начальная цена имущества, предлагаемого к продаже в ходе процедуры реализации </w:t>
      </w:r>
    </w:p>
    <w:p w14:paraId="4C9F3DBE" w14:textId="040D4741" w:rsidR="00CC033B" w:rsidRDefault="00266ACD" w:rsidP="00266ACD">
      <w:pPr>
        <w:pStyle w:val="a3"/>
        <w:spacing w:before="0" w:beforeAutospacing="0" w:after="0" w:afterAutospacing="0"/>
        <w:jc w:val="both"/>
        <w:rPr>
          <w:b/>
          <w:bCs/>
          <w:color w:val="000000"/>
        </w:rPr>
      </w:pPr>
      <w:r>
        <w:rPr>
          <w:color w:val="000000"/>
        </w:rPr>
        <w:t>имущества должника, НДС не облагается и устанавливается в следующем порядке:</w:t>
      </w:r>
      <w:r>
        <w:rPr>
          <w:color w:val="000000"/>
        </w:rPr>
        <w:br/>
      </w:r>
      <w:r w:rsidR="003C34BD" w:rsidRPr="003C34BD">
        <w:rPr>
          <w:color w:val="000000"/>
        </w:rPr>
        <w:t xml:space="preserve">- 5/8 доли жилого помещения площадью 45 кв.м. Кадастровый номер: 74:34:1303013:257, по адресу: Челябинская область, г. Миасс, ул. Ялтинская, д.10, кв. 2 </w:t>
      </w:r>
      <w:r w:rsidR="003D6227">
        <w:rPr>
          <w:color w:val="000000"/>
        </w:rPr>
        <w:t>-</w:t>
      </w:r>
      <w:r w:rsidR="00E41C9D">
        <w:rPr>
          <w:color w:val="000000"/>
        </w:rPr>
        <w:t xml:space="preserve"> </w:t>
      </w:r>
      <w:r w:rsidR="00627FEA" w:rsidRPr="00627FEA">
        <w:rPr>
          <w:b/>
          <w:bCs/>
          <w:color w:val="000000"/>
        </w:rPr>
        <w:t>2 140 700 руб. (два миллиона сто сорок тысяч семьсот рублей) рублей</w:t>
      </w:r>
      <w:bookmarkStart w:id="1" w:name="_GoBack"/>
      <w:bookmarkEnd w:id="1"/>
      <w:r w:rsidR="00CC033B" w:rsidRPr="00CC033B">
        <w:rPr>
          <w:b/>
          <w:bCs/>
          <w:color w:val="000000"/>
        </w:rPr>
        <w:t>.</w:t>
      </w:r>
    </w:p>
    <w:p w14:paraId="1023104C" w14:textId="55FFAD11" w:rsidR="00266ACD" w:rsidRDefault="00266ACD" w:rsidP="00266ACD">
      <w:pPr>
        <w:pStyle w:val="a3"/>
        <w:spacing w:before="0" w:beforeAutospacing="0" w:after="0" w:afterAutospacing="0"/>
        <w:jc w:val="both"/>
      </w:pPr>
      <w:r>
        <w:rPr>
          <w:b/>
          <w:bCs/>
          <w:color w:val="000000"/>
        </w:rPr>
        <w:t xml:space="preserve">III. СВЕДЕНИЯ ОБ ИМУЩЕСТВЕ ДОЛЖНИКА, ПРЕДЛАГАЕМОГО К ПРОДАЖЕ ПРИ ПРОВЕДЕНИИ ТОРГОВ ПУТЕМ ОТКРЫТОГО АУКЦИОНА </w:t>
      </w:r>
    </w:p>
    <w:p w14:paraId="79B2651A" w14:textId="77777777" w:rsidR="003C34BD" w:rsidRDefault="00266ACD" w:rsidP="00266ACD">
      <w:pPr>
        <w:pStyle w:val="a3"/>
        <w:spacing w:before="0" w:beforeAutospacing="0" w:after="0" w:afterAutospacing="0"/>
        <w:jc w:val="both"/>
        <w:rPr>
          <w:color w:val="000000"/>
        </w:rPr>
      </w:pPr>
      <w:r>
        <w:rPr>
          <w:color w:val="000000"/>
        </w:rPr>
        <w:t xml:space="preserve">- </w:t>
      </w:r>
      <w:r w:rsidR="003C34BD" w:rsidRPr="003C34BD">
        <w:rPr>
          <w:color w:val="000000"/>
        </w:rPr>
        <w:t>- 5/8 доли жилого помещения площадью 45 кв.м. Кадастровый номер: 74:34:1303013:257, по адресу: Челябинская область, г. Миасс, ул. Ялтинская, д.10, кв. 2</w:t>
      </w:r>
    </w:p>
    <w:p w14:paraId="0743E9A1" w14:textId="464C5700" w:rsidR="00266ACD" w:rsidRDefault="00266ACD" w:rsidP="00266ACD">
      <w:pPr>
        <w:pStyle w:val="a3"/>
        <w:spacing w:before="0" w:beforeAutospacing="0" w:after="0" w:afterAutospacing="0"/>
        <w:jc w:val="both"/>
      </w:pPr>
      <w:r>
        <w:rPr>
          <w:b/>
          <w:bCs/>
          <w:color w:val="000000"/>
        </w:rPr>
        <w:t>IV. ПОРЯДОК ПРЕДОСТАВЛЕНИЯ ПРЕИМУЩЕСТВЕННОГО ПРАВА ПОКУПКИ, ЗАКЛЮЧЕНИЯ ДОГОВОРА КУПЛИ-ПРОДАЖИ И ОСУЩЕСТВЛЕНИЯ РАСЧЕТОВ</w:t>
      </w:r>
    </w:p>
    <w:p w14:paraId="536680E8" w14:textId="104EAA49" w:rsidR="00266ACD" w:rsidRDefault="00266ACD" w:rsidP="00266ACD">
      <w:pPr>
        <w:pStyle w:val="a3"/>
        <w:spacing w:before="0" w:beforeAutospacing="0" w:after="0" w:afterAutospacing="0"/>
        <w:jc w:val="both"/>
      </w:pPr>
      <w:r>
        <w:rPr>
          <w:color w:val="000000"/>
        </w:rPr>
        <w:lastRenderedPageBreak/>
        <w:t xml:space="preserve">Имущество, выставляемое на торги, принадлежит </w:t>
      </w:r>
      <w:r w:rsidR="003C34BD" w:rsidRPr="003C34BD">
        <w:rPr>
          <w:color w:val="000000"/>
        </w:rPr>
        <w:t xml:space="preserve">Юзеевой Евгении Владимировны </w:t>
      </w:r>
      <w:r>
        <w:rPr>
          <w:color w:val="000000"/>
        </w:rPr>
        <w:t>на праве общей долевой собственности. В соответствии с действующим законодательством остальные участники долевой собственности имеют преимущественное право покупки продаваемой доли по цене равной начальной цене на торгах.</w:t>
      </w:r>
    </w:p>
    <w:p w14:paraId="1E6C1FB2" w14:textId="77777777" w:rsidR="00266ACD" w:rsidRDefault="00266ACD" w:rsidP="00266ACD">
      <w:pPr>
        <w:pStyle w:val="a3"/>
        <w:spacing w:before="0" w:beforeAutospacing="0" w:after="0" w:afterAutospacing="0"/>
        <w:jc w:val="both"/>
      </w:pPr>
      <w:r>
        <w:rPr>
          <w:color w:val="000000"/>
        </w:rPr>
        <w:t>При наличии согласия участника (участников) долевой собственности конкурсный управляющий заключает договор купли-продажи с соответствующим участником (участниками) долевой собственности. При неполучении согласия в течение месячного срока доля в праве общей собственности, принадлежащая должнику, продается с торгов. При этом правило о преимущественном праве покупки участников долевой собственности не применяется в этом случае, а также при продаже с повторных торгов и продаже посредством публичного предложения.</w:t>
      </w:r>
    </w:p>
    <w:p w14:paraId="3508BA38" w14:textId="77777777" w:rsidR="00266ACD" w:rsidRDefault="00266ACD" w:rsidP="00266ACD">
      <w:pPr>
        <w:pStyle w:val="a3"/>
        <w:spacing w:before="0" w:beforeAutospacing="0" w:after="0" w:afterAutospacing="0"/>
        <w:jc w:val="both"/>
      </w:pPr>
      <w:r>
        <w:rPr>
          <w:b/>
          <w:bCs/>
          <w:color w:val="000000"/>
        </w:rPr>
        <w:t xml:space="preserve">V. ПОРЯДОК ОРГАНИЗАЦИИ ПРОВЕДЕНИЯ ТОРГОВ И ПРИЕМА ЗАЯВОК НА УЧАСТИЕ В ТОРГАХ ПУТЕМ ОТКРЫТОГО АУКЦИОНА И ВНЕСЕНИЯ ЗАДАТКА </w:t>
      </w:r>
    </w:p>
    <w:p w14:paraId="2ADCC5EB" w14:textId="77777777" w:rsidR="00266ACD" w:rsidRDefault="00266ACD" w:rsidP="00266ACD">
      <w:pPr>
        <w:pStyle w:val="a3"/>
        <w:spacing w:before="0" w:beforeAutospacing="0" w:after="0" w:afterAutospacing="0"/>
        <w:jc w:val="both"/>
      </w:pPr>
      <w:r>
        <w:rPr>
          <w:color w:val="000000"/>
        </w:rPr>
        <w:t>1. Организатор торгов выполняет следующие функции:</w:t>
      </w:r>
      <w:r>
        <w:rPr>
          <w:color w:val="000000"/>
        </w:rPr>
        <w:br/>
        <w:t xml:space="preserve"> -Не позднее, чем за 25 (двадцать пять) рабочих дней до даты проведения торгов, в порядке пунктов </w:t>
      </w:r>
    </w:p>
    <w:p w14:paraId="72A19E76" w14:textId="77777777" w:rsidR="00266ACD" w:rsidRDefault="00266ACD" w:rsidP="00266ACD">
      <w:pPr>
        <w:pStyle w:val="a3"/>
        <w:spacing w:before="0" w:beforeAutospacing="0" w:after="0" w:afterAutospacing="0"/>
        <w:jc w:val="both"/>
      </w:pPr>
      <w:r>
        <w:rPr>
          <w:color w:val="000000"/>
        </w:rPr>
        <w:t xml:space="preserve">9 и 10 статьи 110 Закона о банкротстве, публикует Сообщение о проведении торгов по реализации имущества должника в сети Интернет и на официальном сайте ЕФРСБ по адресу: http://bankrot.fedresurs.ru. </w:t>
      </w:r>
    </w:p>
    <w:p w14:paraId="3D4909C1" w14:textId="77777777" w:rsidR="00266ACD" w:rsidRDefault="00266ACD" w:rsidP="003C34BD">
      <w:pPr>
        <w:pStyle w:val="a3"/>
        <w:spacing w:before="0" w:beforeAutospacing="0" w:after="0" w:afterAutospacing="0"/>
      </w:pPr>
      <w:r>
        <w:rPr>
          <w:color w:val="000000"/>
        </w:rPr>
        <w:t>-Определяет Участников торгов;</w:t>
      </w:r>
      <w:r>
        <w:rPr>
          <w:color w:val="000000"/>
        </w:rPr>
        <w:br/>
        <w:t> -Заключает с Заявителями договоры о задатке;</w:t>
      </w:r>
      <w:r>
        <w:rPr>
          <w:color w:val="000000"/>
        </w:rPr>
        <w:br/>
        <w:t xml:space="preserve"> -Определяет победителя торгов и подписывает протокол о результатах проведения торгов; </w:t>
      </w:r>
    </w:p>
    <w:p w14:paraId="360818BD" w14:textId="77777777" w:rsidR="00266ACD" w:rsidRDefault="00266ACD" w:rsidP="003C34BD">
      <w:pPr>
        <w:pStyle w:val="a3"/>
        <w:spacing w:before="0" w:beforeAutospacing="0" w:after="0" w:afterAutospacing="0"/>
      </w:pPr>
      <w:r>
        <w:rPr>
          <w:color w:val="000000"/>
        </w:rPr>
        <w:t xml:space="preserve">-Уведомляет Победителя и Участников торгов о результатах проведения торгов; </w:t>
      </w:r>
    </w:p>
    <w:p w14:paraId="6FA9EC84" w14:textId="77777777" w:rsidR="00266ACD" w:rsidRDefault="00266ACD" w:rsidP="003C34BD">
      <w:pPr>
        <w:pStyle w:val="a3"/>
        <w:spacing w:before="0" w:beforeAutospacing="0" w:after="0" w:afterAutospacing="0"/>
      </w:pPr>
      <w:r>
        <w:rPr>
          <w:color w:val="000000"/>
        </w:rPr>
        <w:t xml:space="preserve">-Заключает с Победителями торгов Договоры купли-продажи имущества должника; </w:t>
      </w:r>
    </w:p>
    <w:p w14:paraId="64E36655" w14:textId="77777777" w:rsidR="00266ACD" w:rsidRDefault="00266ACD" w:rsidP="003C34BD">
      <w:pPr>
        <w:pStyle w:val="a3"/>
        <w:spacing w:before="0" w:beforeAutospacing="0" w:after="0" w:afterAutospacing="0"/>
      </w:pPr>
      <w:r>
        <w:rPr>
          <w:color w:val="000000"/>
        </w:rPr>
        <w:t xml:space="preserve">-осуществляет иные функции, предусмотренные настоящим Положением и Законом о банкротстве. </w:t>
      </w:r>
    </w:p>
    <w:p w14:paraId="02D9B7C1" w14:textId="77777777" w:rsidR="00266ACD" w:rsidRDefault="00266ACD" w:rsidP="003C34BD">
      <w:pPr>
        <w:pStyle w:val="a3"/>
        <w:spacing w:before="0" w:beforeAutospacing="0" w:after="0" w:afterAutospacing="0"/>
      </w:pPr>
      <w:r>
        <w:rPr>
          <w:color w:val="000000"/>
        </w:rPr>
        <w:t>2. Размер Задатка для участия в торгах составляет 10 (десять) процентов от начальной̆ цены продажи имущества должника.</w:t>
      </w:r>
      <w:r>
        <w:rPr>
          <w:color w:val="000000"/>
        </w:rPr>
        <w:br/>
        <w:t xml:space="preserve"> Внесение Задатка на участие в торгах осуществляется в счет обеспечения оплаты имущества, </w:t>
      </w:r>
    </w:p>
    <w:p w14:paraId="756B17AA" w14:textId="77777777" w:rsidR="00266ACD" w:rsidRDefault="00266ACD" w:rsidP="003C34BD">
      <w:pPr>
        <w:pStyle w:val="a3"/>
        <w:spacing w:before="0" w:beforeAutospacing="0" w:after="0" w:afterAutospacing="0"/>
      </w:pPr>
      <w:r>
        <w:rPr>
          <w:color w:val="000000"/>
        </w:rPr>
        <w:t xml:space="preserve">приобретаемого на торгах, путем безналичного перечисления денежных средств в валюте Российской̆ Федерации на расчётный̆ счет, указанный̆ в Договоре о задатке, а также в Сообщении о проведении торгов. </w:t>
      </w:r>
    </w:p>
    <w:p w14:paraId="2877C993" w14:textId="77777777" w:rsidR="00266ACD" w:rsidRDefault="00266ACD" w:rsidP="003C34BD">
      <w:pPr>
        <w:pStyle w:val="a3"/>
        <w:spacing w:before="0" w:beforeAutospacing="0" w:after="0" w:afterAutospacing="0"/>
      </w:pPr>
      <w:r>
        <w:rPr>
          <w:color w:val="000000"/>
        </w:rPr>
        <w:t xml:space="preserve">3. Срок внесения Задатка на участие в торгах – в период с момента публикации Сообщения о торгах и до даты окончания срока предоставления Заявок на участие в торгах. Срок внесения Задатка на участие в торгах должен обеспечивать поступление Задатка на расчётный̆ счет. </w:t>
      </w:r>
    </w:p>
    <w:p w14:paraId="167CDDB4" w14:textId="77777777" w:rsidR="00266ACD" w:rsidRDefault="00266ACD" w:rsidP="00266ACD">
      <w:pPr>
        <w:pStyle w:val="a3"/>
        <w:spacing w:before="0" w:beforeAutospacing="0" w:after="0" w:afterAutospacing="0"/>
        <w:jc w:val="both"/>
      </w:pPr>
      <w:r>
        <w:rPr>
          <w:color w:val="000000"/>
        </w:rPr>
        <w:t xml:space="preserve">4. Для участия в торгах Заявитель представляет Оператору электронной площадки в электронной̆ форме подписанные электронной цифровой подписью заявителя Заявку на участие в торгах, Договор о задатке и (или) документ, подтверждающий внесение Задатка. </w:t>
      </w:r>
    </w:p>
    <w:p w14:paraId="4F51F8F0" w14:textId="77777777" w:rsidR="00266ACD" w:rsidRDefault="00266ACD" w:rsidP="00266ACD">
      <w:pPr>
        <w:pStyle w:val="a3"/>
        <w:spacing w:before="0" w:beforeAutospacing="0" w:after="0" w:afterAutospacing="0"/>
        <w:jc w:val="both"/>
      </w:pPr>
      <w:r>
        <w:rPr>
          <w:color w:val="000000"/>
        </w:rPr>
        <w:t xml:space="preserve">5. Заявитель вправе также направить Задаток на расчетный счет, без представления подписанного Договора о задатке. </w:t>
      </w:r>
    </w:p>
    <w:p w14:paraId="16C7F205" w14:textId="77777777" w:rsidR="00266ACD" w:rsidRDefault="00266ACD" w:rsidP="00266ACD">
      <w:pPr>
        <w:pStyle w:val="a3"/>
        <w:spacing w:before="0" w:beforeAutospacing="0" w:after="0" w:afterAutospacing="0"/>
        <w:jc w:val="both"/>
      </w:pPr>
      <w:r>
        <w:rPr>
          <w:color w:val="000000"/>
        </w:rPr>
        <w:t xml:space="preserve">В этом случае внесение задатка Заявителем в соответствии с Сообщением о проведении торгов считается акцептом размещенного на электронной площадке Договора о задатке. </w:t>
      </w:r>
    </w:p>
    <w:p w14:paraId="0F9C73B3" w14:textId="77777777" w:rsidR="00266ACD" w:rsidRDefault="00266ACD" w:rsidP="00266ACD">
      <w:pPr>
        <w:pStyle w:val="a3"/>
        <w:spacing w:before="0" w:beforeAutospacing="0" w:after="0" w:afterAutospacing="0"/>
        <w:jc w:val="both"/>
      </w:pPr>
      <w:r>
        <w:rPr>
          <w:color w:val="000000"/>
        </w:rPr>
        <w:t xml:space="preserve">6. Возврат Задатка осуществляется всем Заявителям, за исключением Победителя торгов, в течение пяти рабочих дней со дня подписания Протокола о результатах проведения торгов. </w:t>
      </w:r>
    </w:p>
    <w:p w14:paraId="000F5141" w14:textId="77777777" w:rsidR="00266ACD" w:rsidRDefault="00266ACD" w:rsidP="00266ACD">
      <w:pPr>
        <w:pStyle w:val="a3"/>
        <w:spacing w:before="0" w:beforeAutospacing="0" w:after="0" w:afterAutospacing="0"/>
        <w:jc w:val="both"/>
      </w:pPr>
      <w:r>
        <w:rPr>
          <w:color w:val="000000"/>
        </w:rPr>
        <w:t xml:space="preserve">7. Заявка на участие в торгах должна соответствовать требованиям, установленным в соответствии с Законом о банкротстве, и указанным в сообщении о проведении торгов, и оформляется в форме электронного документа. Лицо вправе подать Заявку на участие в торгах посредством заполнения формы, доступ к которой осуществляется из Личного </w:t>
      </w:r>
      <w:r>
        <w:rPr>
          <w:color w:val="000000"/>
        </w:rPr>
        <w:lastRenderedPageBreak/>
        <w:t xml:space="preserve">кабинета данного лица на электронной площадке. Введенные на форме данные заверяются электронной цифровой подписью этого лица. </w:t>
      </w:r>
    </w:p>
    <w:p w14:paraId="66ACD911" w14:textId="77777777" w:rsidR="00266ACD" w:rsidRDefault="00266ACD" w:rsidP="00266ACD">
      <w:pPr>
        <w:pStyle w:val="a3"/>
        <w:spacing w:before="0" w:beforeAutospacing="0" w:after="0" w:afterAutospacing="0"/>
        <w:jc w:val="both"/>
      </w:pPr>
      <w:r>
        <w:rPr>
          <w:color w:val="000000"/>
        </w:rPr>
        <w:t xml:space="preserve">8. Заявка на участие в торгах составляется в произвольной форме на русском языке и должна содержать указанные в сообщении о проведении торгов следующие сведения: </w:t>
      </w:r>
    </w:p>
    <w:p w14:paraId="101052B2" w14:textId="77777777" w:rsidR="00266ACD" w:rsidRDefault="00266ACD" w:rsidP="00266ACD">
      <w:pPr>
        <w:pStyle w:val="a3"/>
        <w:spacing w:before="0" w:beforeAutospacing="0" w:after="0" w:afterAutospacing="0"/>
        <w:jc w:val="both"/>
      </w:pPr>
      <w:r>
        <w:rPr>
          <w:color w:val="000000"/>
        </w:rPr>
        <w:t xml:space="preserve">-Наименование, организационно-правовая форма, место нахождения, почтовый адрес заявителя (для юридического лица); </w:t>
      </w:r>
    </w:p>
    <w:p w14:paraId="5D413EE5" w14:textId="77777777" w:rsidR="00266ACD" w:rsidRDefault="00266ACD" w:rsidP="00266ACD">
      <w:pPr>
        <w:pStyle w:val="a3"/>
        <w:spacing w:before="0" w:beforeAutospacing="0" w:after="0" w:afterAutospacing="0"/>
        <w:jc w:val="both"/>
      </w:pPr>
      <w:r>
        <w:rPr>
          <w:color w:val="000000"/>
        </w:rPr>
        <w:t xml:space="preserve">-Фамилия, имя, отчество, паспортные данные, сведения о месте жительства заявителя (для физического лица); </w:t>
      </w:r>
    </w:p>
    <w:p w14:paraId="2B16B4EE" w14:textId="77777777" w:rsidR="00266ACD" w:rsidRDefault="00266ACD" w:rsidP="00266ACD">
      <w:pPr>
        <w:pStyle w:val="a3"/>
        <w:spacing w:before="0" w:beforeAutospacing="0" w:after="0" w:afterAutospacing="0"/>
        <w:jc w:val="both"/>
      </w:pPr>
      <w:r>
        <w:rPr>
          <w:color w:val="000000"/>
        </w:rPr>
        <w:t>-Контактный̆ телефон, адрес электронной̆ почты Заявителя;</w:t>
      </w:r>
      <w:r>
        <w:rPr>
          <w:color w:val="000000"/>
        </w:rPr>
        <w:br/>
        <w:t xml:space="preserve"> -Сведения о наличии или об отсутствии заинтересованности заявителя по отношению к </w:t>
      </w:r>
    </w:p>
    <w:p w14:paraId="2127CADB" w14:textId="77777777" w:rsidR="00266ACD" w:rsidRDefault="00266ACD" w:rsidP="00266ACD">
      <w:pPr>
        <w:pStyle w:val="a3"/>
        <w:spacing w:before="0" w:beforeAutospacing="0" w:after="0" w:afterAutospacing="0"/>
        <w:jc w:val="both"/>
      </w:pPr>
      <w:r>
        <w:rPr>
          <w:color w:val="000000"/>
        </w:rPr>
        <w:t>должнику, кредиторам, финансовому управляющему.</w:t>
      </w:r>
    </w:p>
    <w:p w14:paraId="0E9DF679" w14:textId="77777777" w:rsidR="00266ACD" w:rsidRDefault="00266ACD" w:rsidP="00266ACD">
      <w:pPr>
        <w:pStyle w:val="a3"/>
        <w:spacing w:before="0" w:beforeAutospacing="0" w:after="0" w:afterAutospacing="0"/>
        <w:jc w:val="both"/>
      </w:pPr>
      <w:r>
        <w:rPr>
          <w:color w:val="000000"/>
        </w:rPr>
        <w:t>9. К Заявке на участие в торгах должны прилагаться копии следующих документов:</w:t>
      </w:r>
      <w:r>
        <w:rPr>
          <w:color w:val="000000"/>
        </w:rPr>
        <w:br/>
        <w:t xml:space="preserve">  -Выписка из Единого Государственного Реестра Юридических Лиц (для юридического лица), </w:t>
      </w:r>
    </w:p>
    <w:p w14:paraId="5D053B4C" w14:textId="77777777" w:rsidR="00266ACD" w:rsidRDefault="00266ACD" w:rsidP="00266ACD">
      <w:pPr>
        <w:pStyle w:val="a3"/>
        <w:spacing w:before="0" w:beforeAutospacing="0" w:after="0" w:afterAutospacing="0"/>
        <w:jc w:val="both"/>
      </w:pPr>
      <w:r>
        <w:rPr>
          <w:color w:val="000000"/>
        </w:rPr>
        <w:t xml:space="preserve">Выписка из Единого Государственного Реестра Индивидуальных Предпринимателей̆ (для ИП), -Документы, удостоверяющие личность (для физического лица), надлежащим образом заверенный̆ перевод на русский язык документов о государственной̆ регистрации юридического лица или государственной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w:t>
      </w:r>
    </w:p>
    <w:p w14:paraId="2CC0CD6B" w14:textId="77777777" w:rsidR="00266ACD" w:rsidRDefault="00266ACD" w:rsidP="00266ACD">
      <w:pPr>
        <w:pStyle w:val="a3"/>
        <w:spacing w:before="0" w:beforeAutospacing="0" w:after="0" w:afterAutospacing="0"/>
        <w:jc w:val="both"/>
      </w:pPr>
      <w:r>
        <w:rPr>
          <w:color w:val="000000"/>
        </w:rPr>
        <w:t xml:space="preserve">-Документ, подтверждающий полномочия лица на осуществление действий от имени Заявителя. </w:t>
      </w:r>
    </w:p>
    <w:p w14:paraId="7B95508B" w14:textId="77777777" w:rsidR="00266ACD" w:rsidRDefault="00266ACD" w:rsidP="00266ACD">
      <w:pPr>
        <w:pStyle w:val="a3"/>
        <w:spacing w:before="0" w:beforeAutospacing="0" w:after="0" w:afterAutospacing="0"/>
        <w:jc w:val="both"/>
      </w:pPr>
      <w:r>
        <w:rPr>
          <w:color w:val="000000"/>
        </w:rPr>
        <w:t xml:space="preserve">Документы, прилагаемые к Заявке, представляются в форме электронных документов, подписанных электронной цифровой подписью заявителя. </w:t>
      </w:r>
    </w:p>
    <w:p w14:paraId="2A3FDA0F" w14:textId="77777777" w:rsidR="00266ACD" w:rsidRDefault="00266ACD" w:rsidP="00266ACD">
      <w:pPr>
        <w:pStyle w:val="a3"/>
        <w:spacing w:before="0" w:beforeAutospacing="0" w:after="0" w:afterAutospacing="0"/>
        <w:jc w:val="both"/>
      </w:pPr>
      <w:r>
        <w:rPr>
          <w:color w:val="000000"/>
        </w:rPr>
        <w:t xml:space="preserve">10. Подтверждение регистрации представленной Заявки на участие в торгах также направляется Заявителю в форме электронного документа в день регистрации такой заявки на указанный в ней адрес электронной почты заявителя. </w:t>
      </w:r>
    </w:p>
    <w:p w14:paraId="6E9D4B23" w14:textId="77777777" w:rsidR="00266ACD" w:rsidRDefault="00266ACD" w:rsidP="00266ACD">
      <w:pPr>
        <w:pStyle w:val="a3"/>
        <w:spacing w:before="0" w:beforeAutospacing="0" w:after="0" w:afterAutospacing="0"/>
        <w:jc w:val="both"/>
      </w:pPr>
      <w:r>
        <w:rPr>
          <w:color w:val="000000"/>
        </w:rPr>
        <w:t xml:space="preserve">11. Заявитель вправе изменить или отозвать свою Заявку на участие в торгах в любое время до окончания срока представления Заявок на участие в торгах. </w:t>
      </w:r>
    </w:p>
    <w:p w14:paraId="235867D1" w14:textId="77777777" w:rsidR="00266ACD" w:rsidRDefault="00266ACD" w:rsidP="00266ACD">
      <w:pPr>
        <w:pStyle w:val="a3"/>
        <w:spacing w:before="0" w:beforeAutospacing="0" w:after="0" w:afterAutospacing="0"/>
        <w:jc w:val="both"/>
      </w:pPr>
      <w:r>
        <w:rPr>
          <w:color w:val="000000"/>
        </w:rPr>
        <w:t xml:space="preserve">12. Срок представления Заявок на участие в торгах составляет не менее 25 (двадцати пяти) рабочих дней со дня опубликования Сообщения о проведении торгов. </w:t>
      </w:r>
    </w:p>
    <w:p w14:paraId="11937832" w14:textId="77777777" w:rsidR="00266ACD" w:rsidRDefault="00266ACD" w:rsidP="00266ACD">
      <w:pPr>
        <w:pStyle w:val="a3"/>
        <w:spacing w:before="0" w:beforeAutospacing="0" w:after="0" w:afterAutospacing="0"/>
        <w:jc w:val="both"/>
      </w:pPr>
      <w:r>
        <w:rPr>
          <w:color w:val="000000"/>
        </w:rPr>
        <w:t xml:space="preserve">13. К участию в торгах допускаются заявители, представившие Заявки на участие в торгах и прилагаемые к ним документы, которые соответствуют требованиям, установленным Закона о банкротстве и указанным в сообщении о проведении торгов. Заявители, допущенные к участию в торгах, признаются участниками торгов. </w:t>
      </w:r>
    </w:p>
    <w:p w14:paraId="6176E3A3" w14:textId="77777777" w:rsidR="00266ACD" w:rsidRDefault="00266ACD" w:rsidP="00266ACD">
      <w:pPr>
        <w:pStyle w:val="a3"/>
        <w:spacing w:before="0" w:beforeAutospacing="0" w:after="0" w:afterAutospacing="0"/>
        <w:jc w:val="both"/>
      </w:pPr>
      <w:r>
        <w:rPr>
          <w:color w:val="000000"/>
        </w:rPr>
        <w:t xml:space="preserve">Решение организатора торгов о допуске Заявителей к участию в торгах принимается по результатам рассмотрения представленных Заявок на участие в торгах и оформляется Протоколом об определении участников торгов. </w:t>
      </w:r>
    </w:p>
    <w:p w14:paraId="2907DD60" w14:textId="77777777" w:rsidR="00266ACD" w:rsidRDefault="00266ACD" w:rsidP="00266ACD">
      <w:pPr>
        <w:pStyle w:val="a3"/>
        <w:spacing w:before="0" w:beforeAutospacing="0" w:after="0" w:afterAutospacing="0"/>
        <w:jc w:val="both"/>
      </w:pPr>
      <w:r>
        <w:rPr>
          <w:color w:val="000000"/>
        </w:rPr>
        <w:t xml:space="preserve">14. Решение об отказе в допуске Заявителя к участию в торгах принимается в случае, если: </w:t>
      </w:r>
    </w:p>
    <w:p w14:paraId="2DC47AB3" w14:textId="77777777" w:rsidR="00266ACD" w:rsidRDefault="00266ACD" w:rsidP="00266ACD">
      <w:pPr>
        <w:pStyle w:val="a3"/>
        <w:spacing w:before="0" w:beforeAutospacing="0" w:after="0" w:afterAutospacing="0"/>
        <w:jc w:val="both"/>
      </w:pPr>
      <w:r>
        <w:rPr>
          <w:color w:val="000000"/>
        </w:rPr>
        <w:t xml:space="preserve">-Заявка на участие в торгах не соответствует требованиям, установленным в соответствии с Законом о банкротстве и указанным в Сообщении о проведении торгов; </w:t>
      </w:r>
    </w:p>
    <w:p w14:paraId="65A40229" w14:textId="77777777" w:rsidR="00266ACD" w:rsidRDefault="00266ACD" w:rsidP="00266ACD">
      <w:pPr>
        <w:pStyle w:val="a3"/>
        <w:spacing w:before="0" w:beforeAutospacing="0" w:after="0" w:afterAutospacing="0"/>
        <w:jc w:val="both"/>
      </w:pPr>
      <w:r>
        <w:rPr>
          <w:color w:val="000000"/>
        </w:rPr>
        <w:t xml:space="preserve">-Представленные Заявителем документы не соответствуют установленным к ним требованиям или недостоверны; </w:t>
      </w:r>
    </w:p>
    <w:p w14:paraId="5FF3D6A1" w14:textId="77777777" w:rsidR="00266ACD" w:rsidRDefault="00266ACD" w:rsidP="00266ACD">
      <w:pPr>
        <w:pStyle w:val="a3"/>
        <w:spacing w:before="0" w:beforeAutospacing="0" w:after="0" w:afterAutospacing="0"/>
        <w:jc w:val="both"/>
      </w:pPr>
      <w:r>
        <w:rPr>
          <w:color w:val="000000"/>
        </w:rPr>
        <w:t xml:space="preserve">-Поступление Задатка не подтверждено документально на дату составления Протокола об определении участников торгов. </w:t>
      </w:r>
    </w:p>
    <w:p w14:paraId="287DC25F" w14:textId="77777777" w:rsidR="00266ACD" w:rsidRDefault="00266ACD" w:rsidP="00266ACD">
      <w:pPr>
        <w:pStyle w:val="a3"/>
        <w:spacing w:before="0" w:beforeAutospacing="0" w:after="0" w:afterAutospacing="0"/>
        <w:jc w:val="both"/>
      </w:pPr>
      <w:r>
        <w:rPr>
          <w:b/>
          <w:bCs/>
          <w:color w:val="000000"/>
        </w:rPr>
        <w:t xml:space="preserve">VI. ПОРЯДОК ПРОВЕДЕНИЯ ТОРГОВ ПУТЕМ ОТКРЫТОГО АУКЦИОНА И ПОДВЕДЕНИЯ ИТОГОВ ТОРГОВ </w:t>
      </w:r>
    </w:p>
    <w:p w14:paraId="7B966EDB" w14:textId="77777777" w:rsidR="00266ACD" w:rsidRDefault="00266ACD" w:rsidP="00266ACD">
      <w:pPr>
        <w:pStyle w:val="a3"/>
        <w:spacing w:before="0" w:beforeAutospacing="0" w:after="0" w:afterAutospacing="0"/>
        <w:jc w:val="both"/>
      </w:pPr>
      <w:r>
        <w:rPr>
          <w:color w:val="000000"/>
        </w:rPr>
        <w:t xml:space="preserve">1. Торги проводятся в электронной форме на электронной площадке в день и время, указанные в Сообщении о проведении торгов, путем повышения начальной цены продажи имущества должника на «шаг аукциона» равный 5 (Пяти) процентам от начальной цены. </w:t>
      </w:r>
    </w:p>
    <w:p w14:paraId="5527B82D" w14:textId="60AB390E" w:rsidR="00266ACD" w:rsidRDefault="00266ACD" w:rsidP="00266ACD">
      <w:pPr>
        <w:pStyle w:val="a3"/>
        <w:spacing w:before="0" w:beforeAutospacing="0" w:after="0" w:afterAutospacing="0"/>
        <w:jc w:val="both"/>
      </w:pPr>
      <w:r>
        <w:rPr>
          <w:color w:val="000000"/>
        </w:rPr>
        <w:t xml:space="preserve">2. В торгах могут принимать участие только лица, признанные Участниками торгов. Победителем аукциона признается Участник, </w:t>
      </w:r>
      <w:r w:rsidR="00F01F77">
        <w:rPr>
          <w:color w:val="000000"/>
        </w:rPr>
        <w:t>предложивший</w:t>
      </w:r>
      <w:r>
        <w:rPr>
          <w:color w:val="000000"/>
        </w:rPr>
        <w:t xml:space="preserve">̆ наиболее высокую цену за </w:t>
      </w:r>
      <w:r>
        <w:rPr>
          <w:color w:val="000000"/>
        </w:rPr>
        <w:lastRenderedPageBreak/>
        <w:t xml:space="preserve">имущество. В случае, если две и более Заявки участников торгов на участие в торгах содержат предложения об </w:t>
      </w:r>
      <w:r w:rsidR="00F01F77">
        <w:rPr>
          <w:color w:val="000000"/>
        </w:rPr>
        <w:t>одинаковой</w:t>
      </w:r>
      <w:r>
        <w:rPr>
          <w:color w:val="000000"/>
        </w:rPr>
        <w:t xml:space="preserve">̆ цене, победителем торгов признается участник торгов, ранее других указанных </w:t>
      </w:r>
    </w:p>
    <w:p w14:paraId="6FD1707C" w14:textId="181DA4F9" w:rsidR="00266ACD" w:rsidRDefault="00266ACD" w:rsidP="00266ACD">
      <w:pPr>
        <w:pStyle w:val="a3"/>
        <w:spacing w:before="0" w:beforeAutospacing="0" w:after="0" w:afterAutospacing="0"/>
        <w:jc w:val="both"/>
      </w:pPr>
      <w:r>
        <w:rPr>
          <w:color w:val="000000"/>
        </w:rPr>
        <w:t xml:space="preserve">участников </w:t>
      </w:r>
      <w:r w:rsidR="00F01F77">
        <w:rPr>
          <w:color w:val="000000"/>
        </w:rPr>
        <w:t>представивший</w:t>
      </w:r>
      <w:r>
        <w:rPr>
          <w:color w:val="000000"/>
        </w:rPr>
        <w:t>̆ заявку на участие в торгах.</w:t>
      </w:r>
      <w:r>
        <w:rPr>
          <w:color w:val="000000"/>
        </w:rPr>
        <w:br/>
        <w:t xml:space="preserve"> 3. Решение Организатора торгов об определении Победителя торгов принимается в день </w:t>
      </w:r>
    </w:p>
    <w:p w14:paraId="50D53297" w14:textId="77777777" w:rsidR="00266ACD" w:rsidRDefault="00266ACD" w:rsidP="00266ACD">
      <w:pPr>
        <w:pStyle w:val="a3"/>
        <w:spacing w:before="0" w:beforeAutospacing="0" w:after="0" w:afterAutospacing="0"/>
        <w:jc w:val="both"/>
      </w:pPr>
      <w:r>
        <w:rPr>
          <w:color w:val="000000"/>
        </w:rPr>
        <w:t xml:space="preserve">подведения результатов торгов и оформляется Протоколом о результатах проведения торгов. </w:t>
      </w:r>
    </w:p>
    <w:p w14:paraId="1E02BA47" w14:textId="77777777" w:rsidR="00266ACD" w:rsidRDefault="00266ACD" w:rsidP="00266ACD">
      <w:pPr>
        <w:pStyle w:val="a3"/>
        <w:spacing w:before="0" w:beforeAutospacing="0" w:after="0" w:afterAutospacing="0"/>
        <w:jc w:val="both"/>
      </w:pPr>
      <w:r>
        <w:rPr>
          <w:color w:val="000000"/>
        </w:rPr>
        <w:t>4. В течение пяти рабочих дней с даты подписания протокола о результатах проведения торгов, финансовый управляющий письменно уведомляет остальных сособственников об итогах торгов с предложением о реализации преимущественного права сособственникам и заключением договора купли-продажи по цене, определенной в ходе торгов.</w:t>
      </w:r>
    </w:p>
    <w:p w14:paraId="69B0ED16" w14:textId="77777777" w:rsidR="00266ACD" w:rsidRDefault="00266ACD" w:rsidP="00266ACD">
      <w:pPr>
        <w:pStyle w:val="a3"/>
        <w:spacing w:before="0" w:beforeAutospacing="0" w:after="0" w:afterAutospacing="0"/>
        <w:jc w:val="both"/>
      </w:pPr>
      <w:r>
        <w:rPr>
          <w:color w:val="000000"/>
        </w:rPr>
        <w:t>     В случае отказа указанных лиц от заключения договора купли-продажи по цене, определившейся в ходе торгов, либо отсутствия их волеизъявления в течении 30 дней, финансовый управляющий направляет победителю торгов предложение заключить договор купли-продажи имущества с приложением проекта договора в соответствии с представленным победителем торгов предложением о цене имущества.</w:t>
      </w:r>
    </w:p>
    <w:p w14:paraId="43846725" w14:textId="77777777" w:rsidR="00266ACD" w:rsidRDefault="00266ACD" w:rsidP="00266ACD">
      <w:pPr>
        <w:pStyle w:val="a3"/>
        <w:spacing w:before="0" w:beforeAutospacing="0" w:after="0" w:afterAutospacing="0"/>
        <w:jc w:val="both"/>
      </w:pPr>
      <w:r>
        <w:rPr>
          <w:color w:val="000000"/>
        </w:rPr>
        <w:t>Обязательными условиями договора купли-продажи, заключаемого по итогам проведения открытого аукциона, являются:</w:t>
      </w:r>
    </w:p>
    <w:p w14:paraId="4975BD79" w14:textId="77777777" w:rsidR="00266ACD" w:rsidRDefault="00266ACD" w:rsidP="00266ACD">
      <w:pPr>
        <w:pStyle w:val="a3"/>
        <w:spacing w:before="0" w:beforeAutospacing="0" w:after="0" w:afterAutospacing="0"/>
        <w:jc w:val="both"/>
      </w:pPr>
      <w:r>
        <w:rPr>
          <w:color w:val="000000"/>
        </w:rPr>
        <w:t>- сведения о продаваемом имуществе, его составе, характеристиках, его описание;</w:t>
      </w:r>
    </w:p>
    <w:p w14:paraId="44F2AC4A" w14:textId="77777777" w:rsidR="00266ACD" w:rsidRDefault="00266ACD" w:rsidP="00266ACD">
      <w:pPr>
        <w:pStyle w:val="a3"/>
        <w:spacing w:before="0" w:beforeAutospacing="0" w:after="0" w:afterAutospacing="0"/>
        <w:jc w:val="both"/>
      </w:pPr>
      <w:r>
        <w:rPr>
          <w:color w:val="000000"/>
        </w:rPr>
        <w:t>- цена продажи имущества;</w:t>
      </w:r>
    </w:p>
    <w:p w14:paraId="2CC86ADA" w14:textId="77777777" w:rsidR="00266ACD" w:rsidRDefault="00266ACD" w:rsidP="00266ACD">
      <w:pPr>
        <w:pStyle w:val="a3"/>
        <w:spacing w:before="0" w:beforeAutospacing="0" w:after="0" w:afterAutospacing="0"/>
        <w:jc w:val="both"/>
      </w:pPr>
      <w:r>
        <w:rPr>
          <w:color w:val="000000"/>
        </w:rPr>
        <w:t>- порядок и срок передачи имущества и документов (передача осуществляется по передаточному акту, подписываемому финансовым управляющим и покупателем, в течение 5 дней с момента полной оплаты по договору);</w:t>
      </w:r>
    </w:p>
    <w:p w14:paraId="1FB7EA1D" w14:textId="77777777" w:rsidR="00266ACD" w:rsidRDefault="00266ACD" w:rsidP="00266ACD">
      <w:pPr>
        <w:pStyle w:val="a3"/>
        <w:spacing w:before="0" w:beforeAutospacing="0" w:after="0" w:afterAutospacing="0"/>
        <w:jc w:val="both"/>
      </w:pPr>
      <w:r>
        <w:rPr>
          <w:color w:val="000000"/>
        </w:rPr>
        <w:t>- сведения о наличии или об отсутствии обременения в отношении имущества;</w:t>
      </w:r>
    </w:p>
    <w:p w14:paraId="6D9D27DC" w14:textId="77777777" w:rsidR="00266ACD" w:rsidRDefault="00266ACD" w:rsidP="00266ACD">
      <w:pPr>
        <w:pStyle w:val="a3"/>
        <w:spacing w:before="0" w:beforeAutospacing="0" w:after="0" w:afterAutospacing="0"/>
        <w:jc w:val="both"/>
      </w:pPr>
      <w:r>
        <w:rPr>
          <w:color w:val="000000"/>
        </w:rPr>
        <w:t>- иные предусмотренные законодательством условия.</w:t>
      </w:r>
    </w:p>
    <w:p w14:paraId="410F0E25" w14:textId="77777777" w:rsidR="00266ACD" w:rsidRDefault="00266ACD" w:rsidP="00266ACD">
      <w:pPr>
        <w:pStyle w:val="a3"/>
        <w:spacing w:before="0" w:beforeAutospacing="0" w:after="0" w:afterAutospacing="0"/>
        <w:jc w:val="both"/>
      </w:pPr>
      <w:r>
        <w:rPr>
          <w:color w:val="000000"/>
        </w:rPr>
        <w:t>В случае отказа или уклонения победителя торгов от подписания договора купли-продажи в течение пяти дней с даты получения от финансового управляющего предложения о заключении договора и проекта данного договора внесенный задаток победителю торгов не возвращается, а финансовый управляющий вправе заключить договор купли-продажи с участником торгов, которым предложена наиболее высокая цена имущества по сравнению с ценой имущества, предложенной другими участниками торгов, за исключением победителя торгов.</w:t>
      </w:r>
    </w:p>
    <w:p w14:paraId="799E7894" w14:textId="77777777" w:rsidR="00266ACD" w:rsidRDefault="00266ACD" w:rsidP="00266ACD">
      <w:pPr>
        <w:pStyle w:val="a3"/>
        <w:spacing w:before="0" w:beforeAutospacing="0" w:after="0" w:afterAutospacing="0"/>
        <w:jc w:val="both"/>
      </w:pPr>
      <w:r>
        <w:rPr>
          <w:color w:val="000000"/>
        </w:rPr>
        <w:t xml:space="preserve">До заключения договора с единственным участником торгов, заявка которого на участие в торгах соответствует условиям торгов, финансовый управляющий обязан письменно уведомить остальных сособственников о заключении договора на соответствующих условиях. Договор с единственным участником торгов может быть заключен в случае отказа сособственников от заключения договора купли-продажи либо отсутствия их волеизъявления в течении 30 дней. </w:t>
      </w:r>
    </w:p>
    <w:p w14:paraId="4F84CF7C" w14:textId="63EF53C8" w:rsidR="00266ACD" w:rsidRDefault="00266ACD" w:rsidP="00266ACD">
      <w:pPr>
        <w:pStyle w:val="a3"/>
        <w:spacing w:before="0" w:beforeAutospacing="0" w:after="0" w:afterAutospacing="0"/>
        <w:jc w:val="both"/>
      </w:pPr>
      <w:r>
        <w:rPr>
          <w:color w:val="000000"/>
        </w:rPr>
        <w:t xml:space="preserve">5. В случае отказа или уклонения Победителя торгов от подписания данного Договора в течение 5 (Пяти) рабочих дней с даты получения Предложения Организатором торгов, внесенный Задаток ему не возвращается, и Организатор торгов вправе предложить заключить Договор купли- продажи имущества Участнику торгов, которым предложена наиболее высокая цена имущества по сравнению с </w:t>
      </w:r>
      <w:r w:rsidR="00F01F77">
        <w:rPr>
          <w:color w:val="000000"/>
        </w:rPr>
        <w:t>ценой</w:t>
      </w:r>
      <w:r>
        <w:rPr>
          <w:color w:val="000000"/>
        </w:rPr>
        <w:t xml:space="preserve">̆, </w:t>
      </w:r>
      <w:r w:rsidR="00F01F77">
        <w:rPr>
          <w:color w:val="000000"/>
        </w:rPr>
        <w:t>предложенной</w:t>
      </w:r>
      <w:r>
        <w:rPr>
          <w:color w:val="000000"/>
        </w:rPr>
        <w:t xml:space="preserve">̆ другими Участниками торгов, за исключением Победителя торгов. </w:t>
      </w:r>
    </w:p>
    <w:p w14:paraId="35189C7E" w14:textId="77777777" w:rsidR="00266ACD" w:rsidRDefault="00266ACD" w:rsidP="00266ACD">
      <w:pPr>
        <w:pStyle w:val="a3"/>
        <w:spacing w:before="0" w:beforeAutospacing="0" w:after="0" w:afterAutospacing="0"/>
        <w:jc w:val="both"/>
      </w:pPr>
      <w:r>
        <w:rPr>
          <w:color w:val="000000"/>
        </w:rPr>
        <w:t xml:space="preserve">6. В случае, если не были представлены Заявки на участие в торгах или к участию в торгах был допущен только один Участник, торги признаются несостоявшимися. Если к участию в торгах был допущен только один Участник, Заявка которого на участие в торгах содержит предложение о приобретении и о цене имущества должника не ниже установленной начальной цены имущества должника, Договор купли-продажи имущества заключается с этим Участником в соответствии с представленным им предложением о цене имущества должника. </w:t>
      </w:r>
    </w:p>
    <w:p w14:paraId="0C385C74" w14:textId="77777777" w:rsidR="00266ACD" w:rsidRDefault="00266ACD" w:rsidP="00266ACD">
      <w:pPr>
        <w:pStyle w:val="a3"/>
        <w:spacing w:before="0" w:beforeAutospacing="0" w:after="0" w:afterAutospacing="0"/>
        <w:jc w:val="both"/>
      </w:pPr>
      <w:r>
        <w:rPr>
          <w:color w:val="000000"/>
        </w:rPr>
        <w:lastRenderedPageBreak/>
        <w:t xml:space="preserve">7. В случае признания торгов по продаже имущества должника несостоявшимися и не заключения Договора купли-продажи с единственным участником торгов, а также в случае не заключения Договора купли-продажи имущества должника по результатам торгов, Организатор торгов в течение двух дней после завершения срока, установленного Законом о банкротстве, соответственно, для принятия решений о признании торгов несостоявшимися, для заключения Договора купли-продажи с единственным участником торгов, либо для заключения Договора купли- продажи по результатам торгов, принимает решение о проведении повторных торгов и об установлении начальной цены продажи имущества должника. </w:t>
      </w:r>
    </w:p>
    <w:p w14:paraId="693F76F9" w14:textId="77777777" w:rsidR="00266ACD" w:rsidRDefault="00266ACD" w:rsidP="00266ACD">
      <w:pPr>
        <w:pStyle w:val="a3"/>
        <w:spacing w:before="0" w:beforeAutospacing="0" w:after="0" w:afterAutospacing="0"/>
        <w:jc w:val="both"/>
      </w:pPr>
      <w:r>
        <w:rPr>
          <w:color w:val="000000"/>
        </w:rPr>
        <w:t xml:space="preserve">8. В течение 5 (Пяти) рабочих дней со дня подписания Протокола о результатах проведения торгов или принятия решения о признании торгов несостоявшимися Организатор торгов обязан опубликовать Сообщение о результатах проведения торгов в сети Интернет на официальном сайте ЕФРСБ по адресу: http://bankrot.fedresurs.ru и в местном печатном издании. </w:t>
      </w:r>
    </w:p>
    <w:p w14:paraId="42C42E6F" w14:textId="77777777" w:rsidR="00266ACD" w:rsidRDefault="00266ACD" w:rsidP="00266ACD">
      <w:pPr>
        <w:pStyle w:val="a3"/>
        <w:spacing w:before="0" w:beforeAutospacing="0" w:after="0" w:afterAutospacing="0"/>
        <w:jc w:val="both"/>
      </w:pPr>
      <w:r>
        <w:rPr>
          <w:b/>
          <w:bCs/>
          <w:color w:val="000000"/>
        </w:rPr>
        <w:t xml:space="preserve">VII. ПОРЯДОК ПРОВЕДЕНИЯ ПОВТОРНЫХ ТОРГОВ ПУТЕМ ОТКРЫТОГО АУКЦИОНА И ПОДВЕДЕНИЯ ИТОГОВ ТОРГОВ </w:t>
      </w:r>
    </w:p>
    <w:p w14:paraId="7B363B73" w14:textId="77777777" w:rsidR="00266ACD" w:rsidRDefault="00266ACD" w:rsidP="00266ACD">
      <w:pPr>
        <w:pStyle w:val="a3"/>
        <w:spacing w:before="0" w:beforeAutospacing="0" w:after="0" w:afterAutospacing="0"/>
        <w:jc w:val="both"/>
      </w:pPr>
      <w:r>
        <w:rPr>
          <w:color w:val="000000"/>
        </w:rPr>
        <w:t xml:space="preserve">2. Решение Организатора торгов об определении Победителя торгов принимается в день подведения результатов торгов и оформляется Протоколом о результатах проведения торгов. </w:t>
      </w:r>
    </w:p>
    <w:p w14:paraId="6A93B6E4" w14:textId="77777777" w:rsidR="00266ACD" w:rsidRDefault="00266ACD" w:rsidP="00266ACD">
      <w:pPr>
        <w:pStyle w:val="a3"/>
        <w:spacing w:before="0" w:beforeAutospacing="0" w:after="0" w:afterAutospacing="0"/>
        <w:jc w:val="both"/>
      </w:pPr>
      <w:r>
        <w:rPr>
          <w:color w:val="000000"/>
        </w:rPr>
        <w:t>3. В течение пяти рабочих дней с даты подписания протокола о результатах проведения торгов, финансовый управляющий письменно уведомляет остальных сособственников об итогах торгов с предложением о реализации преимущественного права сособственникам и заключением договора купли-продажи по цене, определенной в ходе торгов.</w:t>
      </w:r>
    </w:p>
    <w:p w14:paraId="3FDC3C71" w14:textId="77777777" w:rsidR="00266ACD" w:rsidRDefault="00266ACD" w:rsidP="00266ACD">
      <w:pPr>
        <w:pStyle w:val="a3"/>
        <w:spacing w:before="0" w:beforeAutospacing="0" w:after="0" w:afterAutospacing="0"/>
        <w:jc w:val="both"/>
      </w:pPr>
      <w:r>
        <w:rPr>
          <w:color w:val="000000"/>
        </w:rPr>
        <w:t>     В случае отказа указанных лиц от заключения договора купли-продажи по цене, определившейся в ходе торгов, либо отсутствия их волеизъявления в течении 30 дней, финансовый управляющий направляет победителю торгов предложение заключить договор купли-продажи имущества с приложением проекта договора в соответствии с представленным победителем торгов предложением о цене имущества.</w:t>
      </w:r>
    </w:p>
    <w:p w14:paraId="7F079F4D" w14:textId="77777777" w:rsidR="00266ACD" w:rsidRDefault="00266ACD" w:rsidP="00266ACD">
      <w:pPr>
        <w:pStyle w:val="a3"/>
        <w:spacing w:before="0" w:beforeAutospacing="0" w:after="0" w:afterAutospacing="0"/>
        <w:jc w:val="both"/>
      </w:pPr>
      <w:r>
        <w:rPr>
          <w:color w:val="000000"/>
        </w:rPr>
        <w:t>Обязательными условиями договора купли-продажи, заключаемого по итогам проведения открытого аукциона, являются:</w:t>
      </w:r>
    </w:p>
    <w:p w14:paraId="62774E86" w14:textId="77777777" w:rsidR="00266ACD" w:rsidRDefault="00266ACD" w:rsidP="00266ACD">
      <w:pPr>
        <w:pStyle w:val="a3"/>
        <w:spacing w:before="0" w:beforeAutospacing="0" w:after="0" w:afterAutospacing="0"/>
        <w:jc w:val="both"/>
      </w:pPr>
      <w:r>
        <w:rPr>
          <w:color w:val="000000"/>
        </w:rPr>
        <w:t>- сведения о продаваемом имуществе, его составе, характеристиках, его описание;</w:t>
      </w:r>
    </w:p>
    <w:p w14:paraId="160C46C5" w14:textId="77777777" w:rsidR="00266ACD" w:rsidRDefault="00266ACD" w:rsidP="00266ACD">
      <w:pPr>
        <w:pStyle w:val="a3"/>
        <w:spacing w:before="0" w:beforeAutospacing="0" w:after="0" w:afterAutospacing="0"/>
        <w:jc w:val="both"/>
      </w:pPr>
      <w:r>
        <w:rPr>
          <w:color w:val="000000"/>
        </w:rPr>
        <w:t>- цена продажи имущества;</w:t>
      </w:r>
    </w:p>
    <w:p w14:paraId="7003B01B" w14:textId="77777777" w:rsidR="00266ACD" w:rsidRDefault="00266ACD" w:rsidP="00266ACD">
      <w:pPr>
        <w:pStyle w:val="a3"/>
        <w:spacing w:before="0" w:beforeAutospacing="0" w:after="0" w:afterAutospacing="0"/>
        <w:jc w:val="both"/>
      </w:pPr>
      <w:r>
        <w:rPr>
          <w:color w:val="000000"/>
        </w:rPr>
        <w:t>- порядок и срок передачи имущества и документов (передача осуществляется по передаточному акту, подписываемому финансовым управляющим и покупателем, в течение 5 дней с момента полной оплаты по договору);</w:t>
      </w:r>
    </w:p>
    <w:p w14:paraId="5887F305" w14:textId="77777777" w:rsidR="00266ACD" w:rsidRDefault="00266ACD" w:rsidP="00266ACD">
      <w:pPr>
        <w:pStyle w:val="a3"/>
        <w:spacing w:before="0" w:beforeAutospacing="0" w:after="0" w:afterAutospacing="0"/>
        <w:jc w:val="both"/>
      </w:pPr>
      <w:r>
        <w:rPr>
          <w:color w:val="000000"/>
        </w:rPr>
        <w:t>- сведения о наличии или об отсутствии обременения в отношении имущества;</w:t>
      </w:r>
    </w:p>
    <w:p w14:paraId="7282E05A" w14:textId="77777777" w:rsidR="00266ACD" w:rsidRDefault="00266ACD" w:rsidP="00266ACD">
      <w:pPr>
        <w:pStyle w:val="a3"/>
        <w:spacing w:before="0" w:beforeAutospacing="0" w:after="0" w:afterAutospacing="0"/>
        <w:jc w:val="both"/>
      </w:pPr>
      <w:r>
        <w:rPr>
          <w:color w:val="000000"/>
        </w:rPr>
        <w:t>- иные предусмотренные законодательством условия.</w:t>
      </w:r>
    </w:p>
    <w:p w14:paraId="21E5DF39" w14:textId="77777777" w:rsidR="00266ACD" w:rsidRDefault="00266ACD" w:rsidP="00266ACD">
      <w:pPr>
        <w:pStyle w:val="a3"/>
        <w:spacing w:before="0" w:beforeAutospacing="0" w:after="0" w:afterAutospacing="0"/>
        <w:jc w:val="both"/>
      </w:pPr>
      <w:r>
        <w:rPr>
          <w:color w:val="000000"/>
        </w:rPr>
        <w:t>В случае отказа или уклонения победителя торгов от подписания договора купли-продажи в течение пяти дней с даты получения от финансового управляющего предложения о заключении договора и проекта данного договора внесенный задаток победителю торгов не возвращается, а финансовый управляющий вправе заключить договор купли-продажи с участником торгов, которым предложена наиболее высокая цена имущества по сравнению с ценой имущества, предложенной другими участниками торгов, за исключением победителя торгов.</w:t>
      </w:r>
    </w:p>
    <w:p w14:paraId="0AB1515F" w14:textId="77777777" w:rsidR="00266ACD" w:rsidRDefault="00266ACD" w:rsidP="00266ACD">
      <w:pPr>
        <w:pStyle w:val="a3"/>
        <w:spacing w:before="0" w:beforeAutospacing="0" w:after="0" w:afterAutospacing="0"/>
        <w:jc w:val="both"/>
      </w:pPr>
      <w:r>
        <w:rPr>
          <w:color w:val="000000"/>
        </w:rPr>
        <w:t xml:space="preserve">До заключения договора с единственным участником торгов, заявка которого на участие в торгах соответствует условиям торгов, финансовый управляющий обязан письменно уведомить остальных сособственников о заключении договора на соответствующих условиях. Договор с единственным участником торгов может быть заключен в случае отказа сособственников от заключения договора купли-продажи либо отсутствия их волеизъявления в течении 30 дней. </w:t>
      </w:r>
    </w:p>
    <w:p w14:paraId="4F8B5DD0" w14:textId="77777777" w:rsidR="00266ACD" w:rsidRDefault="00266ACD" w:rsidP="00266ACD">
      <w:pPr>
        <w:pStyle w:val="a3"/>
        <w:spacing w:before="0" w:beforeAutospacing="0" w:after="0" w:afterAutospacing="0"/>
        <w:jc w:val="both"/>
      </w:pPr>
      <w:r>
        <w:rPr>
          <w:color w:val="000000"/>
        </w:rPr>
        <w:t xml:space="preserve">4. В случае отказа или уклонения Победителя торгов от подписания данного Договора в течение 5 (Пяти) рабочих дней с даты получения указанного Предложения Финансового </w:t>
      </w:r>
      <w:r>
        <w:rPr>
          <w:color w:val="000000"/>
        </w:rPr>
        <w:lastRenderedPageBreak/>
        <w:t xml:space="preserve">управляющего внесенный Задаток ему не возвращается, и Организатор торгов вправе предложить заключить Договор купли-продажи предприятия Участнику торгов, которым предложена наиболее высокая цена предприятия по сравнению с ценой, предложенной другими Участниками торгов, за исключением Победителя торгов. </w:t>
      </w:r>
    </w:p>
    <w:p w14:paraId="309AC629" w14:textId="77777777" w:rsidR="00266ACD" w:rsidRDefault="00266ACD" w:rsidP="00266ACD">
      <w:pPr>
        <w:pStyle w:val="a3"/>
        <w:spacing w:before="0" w:beforeAutospacing="0" w:after="0" w:afterAutospacing="0"/>
        <w:jc w:val="both"/>
      </w:pPr>
      <w:r>
        <w:rPr>
          <w:color w:val="000000"/>
        </w:rPr>
        <w:t xml:space="preserve">6. В течение 5 (Пяти) рабочих дней со дня подписания Протокола о результатах проведения повторных торгов или принятия решения о признании торгов несостоявшимися, Организатор </w:t>
      </w:r>
    </w:p>
    <w:p w14:paraId="3CB0E551" w14:textId="77777777" w:rsidR="00266ACD" w:rsidRDefault="00266ACD" w:rsidP="00266ACD">
      <w:pPr>
        <w:pStyle w:val="a3"/>
        <w:spacing w:before="0" w:beforeAutospacing="0" w:after="0" w:afterAutospacing="0"/>
        <w:jc w:val="both"/>
      </w:pPr>
      <w:r>
        <w:rPr>
          <w:color w:val="000000"/>
        </w:rPr>
        <w:t xml:space="preserve">7. Повторные торги проводятся в порядке, установленном Законом о банкротстве и данным Положением. </w:t>
      </w:r>
    </w:p>
    <w:p w14:paraId="695A26C5" w14:textId="77777777" w:rsidR="00266ACD" w:rsidRDefault="00266ACD" w:rsidP="00266ACD">
      <w:pPr>
        <w:pStyle w:val="a3"/>
        <w:spacing w:before="0" w:beforeAutospacing="0" w:after="0" w:afterAutospacing="0"/>
        <w:jc w:val="both"/>
      </w:pPr>
      <w:r>
        <w:rPr>
          <w:color w:val="000000"/>
        </w:rPr>
        <w:t xml:space="preserve">Начальная цена продажи имущества должника на повторных торгах устанавливается на 10 (Десять) процентов ниже начальной цены продажи имущества должника, установленной на первоначальных торгах, в соответствии с данным Положением. </w:t>
      </w:r>
    </w:p>
    <w:p w14:paraId="428E454F" w14:textId="77777777" w:rsidR="00266ACD" w:rsidRDefault="00266ACD" w:rsidP="00266ACD">
      <w:pPr>
        <w:pStyle w:val="a3"/>
        <w:spacing w:before="0" w:beforeAutospacing="0" w:after="0" w:afterAutospacing="0"/>
        <w:jc w:val="both"/>
      </w:pPr>
      <w:r>
        <w:rPr>
          <w:color w:val="000000"/>
        </w:rPr>
        <w:t xml:space="preserve">8. В случае, если не были представлены Заявки на участие в торгах или к участию в торгах был допущен только один Участник, торги признаются несостоявшимися. Если к участию в торгах был допущен только один Участник, Заявка которого на участие в торгах содержит предложение о приобретении и о цене имущества должника не ниже установленной начальной цены имущества должника, Договор купли-продажи имущества заключается с этим Участником в соответствии с представленным им предложением о цене имущества должника. </w:t>
      </w:r>
    </w:p>
    <w:p w14:paraId="6705B732" w14:textId="77777777" w:rsidR="00266ACD" w:rsidRDefault="00266ACD" w:rsidP="00266ACD">
      <w:pPr>
        <w:pStyle w:val="a3"/>
        <w:spacing w:before="0" w:beforeAutospacing="0" w:after="0" w:afterAutospacing="0"/>
        <w:jc w:val="both"/>
      </w:pPr>
      <w:r>
        <w:rPr>
          <w:color w:val="000000"/>
        </w:rPr>
        <w:t xml:space="preserve">торгов обязан опубликовать Сообщение о результатах проведения торгов в сети Интернет на официальном сайте ЕФРСБ по адресу: http://bankrot.fedresurs.ru и в местном печатном издании. </w:t>
      </w:r>
    </w:p>
    <w:p w14:paraId="6151EEA6" w14:textId="77777777" w:rsidR="00266ACD" w:rsidRDefault="00266ACD" w:rsidP="00266ACD">
      <w:pPr>
        <w:pStyle w:val="a3"/>
        <w:spacing w:before="0" w:beforeAutospacing="0" w:after="0" w:afterAutospacing="0"/>
        <w:jc w:val="both"/>
      </w:pPr>
      <w:r>
        <w:rPr>
          <w:color w:val="000000"/>
        </w:rPr>
        <w:t xml:space="preserve">9. В случае признания торгов по продаже имущества должника несостоявшимися и не заключения Договора купли-продажи с единственным участником торгов, а также в случае не заключения Договора купли-продажи имущества должника по результатам торгов, Организатор торгов в течение 2 (Двух) рабочих дней после завершения срока, установленного Законом о банкротстве, соответственно, для принятия решений о признании торгов несостоявшимися, для заключения Договора купли-продажи с единственным участником торгов, либо для заключения Договора купли-продажи по результатам торгов, принимает решение о проведении продажи имущества должника путем публичного предложения и об установлении начальной цены продажи имущества должника, в порядке пункта 4 статьи 139 Закона о банкротстве. </w:t>
      </w:r>
    </w:p>
    <w:p w14:paraId="1F3D4F51" w14:textId="77777777" w:rsidR="00266ACD" w:rsidRDefault="00266ACD" w:rsidP="00266ACD">
      <w:pPr>
        <w:pStyle w:val="a3"/>
        <w:spacing w:before="0" w:beforeAutospacing="0" w:after="0" w:afterAutospacing="0"/>
        <w:jc w:val="both"/>
      </w:pPr>
      <w:r>
        <w:rPr>
          <w:b/>
          <w:bCs/>
          <w:color w:val="000000"/>
        </w:rPr>
        <w:t xml:space="preserve">VIII. ПОРЯДОК ОРГАНИЗАЦИИ РЕАЛИЗАЦИИ ИМУЩЕСТВА ДОЛЖНИКА ПУТЕМ ПУБЛИЧНОГО ПРЕДЛОЖЕНИЯ </w:t>
      </w:r>
    </w:p>
    <w:p w14:paraId="708EE27A" w14:textId="77777777" w:rsidR="00F01F77" w:rsidRPr="00F01F77" w:rsidRDefault="00F01F77" w:rsidP="003C34BD">
      <w:pPr>
        <w:spacing w:after="0" w:line="240" w:lineRule="auto"/>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1. Организатор торгов выполняет следующие функции: </w:t>
      </w:r>
    </w:p>
    <w:p w14:paraId="349364B2" w14:textId="77777777" w:rsidR="00F01F77" w:rsidRPr="00F01F77" w:rsidRDefault="00F01F77" w:rsidP="003C34BD">
      <w:pPr>
        <w:spacing w:after="0" w:line="240" w:lineRule="auto"/>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-Публикует Сообщение о реализации имущества должника и Сообщение о результатах реализации имущества должника в сети Интернет на официальном сайте ЕФРСБ по адресу: http://bankrot.fedresurs.ru; </w:t>
      </w:r>
    </w:p>
    <w:p w14:paraId="158ADC9B" w14:textId="77777777" w:rsidR="00F01F77" w:rsidRPr="00F01F77" w:rsidRDefault="00F01F77" w:rsidP="003C34BD">
      <w:pPr>
        <w:spacing w:after="0" w:line="240" w:lineRule="auto"/>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-Определяет Участников;</w:t>
      </w:r>
      <w:r w:rsidRPr="00F01F77">
        <w:rPr>
          <w:rFonts w:ascii="Times New Roman" w:eastAsia="Times New Roman" w:hAnsi="Times New Roman" w:cs="Times New Roman"/>
          <w:sz w:val="24"/>
          <w:szCs w:val="20"/>
          <w:lang w:eastAsia="ru-RU"/>
        </w:rPr>
        <w:br/>
        <w:t xml:space="preserve"> -Заключает с заявителями Договоры о задатке;</w:t>
      </w:r>
      <w:r w:rsidRPr="00F01F77">
        <w:rPr>
          <w:rFonts w:ascii="Times New Roman" w:eastAsia="Times New Roman" w:hAnsi="Times New Roman" w:cs="Times New Roman"/>
          <w:sz w:val="24"/>
          <w:szCs w:val="20"/>
          <w:lang w:eastAsia="ru-RU"/>
        </w:rPr>
        <w:br/>
        <w:t xml:space="preserve"> -Определяет Покупателя имущества должника и подписывает Протокол о результатах </w:t>
      </w:r>
    </w:p>
    <w:p w14:paraId="0B3DD4EB" w14:textId="77777777" w:rsidR="00F01F77" w:rsidRPr="00F01F77" w:rsidRDefault="00F01F77" w:rsidP="003C34BD">
      <w:pPr>
        <w:spacing w:after="0" w:line="240" w:lineRule="auto"/>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продажи имущества должника;</w:t>
      </w:r>
      <w:r w:rsidRPr="00F01F77">
        <w:rPr>
          <w:rFonts w:ascii="Times New Roman" w:eastAsia="Times New Roman" w:hAnsi="Times New Roman" w:cs="Times New Roman"/>
          <w:sz w:val="24"/>
          <w:szCs w:val="20"/>
          <w:lang w:eastAsia="ru-RU"/>
        </w:rPr>
        <w:br/>
        <w:t xml:space="preserve"> -Заключает с Покупателем Договор купли-продажи имущества должника;</w:t>
      </w:r>
      <w:r w:rsidRPr="00F01F77">
        <w:rPr>
          <w:rFonts w:ascii="Times New Roman" w:eastAsia="Times New Roman" w:hAnsi="Times New Roman" w:cs="Times New Roman"/>
          <w:sz w:val="24"/>
          <w:szCs w:val="20"/>
          <w:lang w:eastAsia="ru-RU"/>
        </w:rPr>
        <w:br/>
        <w:t xml:space="preserve"> -Осуществляет иные функции, предусмотренные данным Положением и Законом о </w:t>
      </w:r>
    </w:p>
    <w:p w14:paraId="5E1DEE19" w14:textId="77777777" w:rsidR="00F01F77" w:rsidRPr="00F01F77" w:rsidRDefault="00F01F77" w:rsidP="003C34BD">
      <w:pPr>
        <w:spacing w:after="0" w:line="240" w:lineRule="auto"/>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банкротстве.</w:t>
      </w:r>
      <w:r w:rsidRPr="00F01F77">
        <w:rPr>
          <w:rFonts w:ascii="Times New Roman" w:eastAsia="Times New Roman" w:hAnsi="Times New Roman" w:cs="Times New Roman"/>
          <w:sz w:val="24"/>
          <w:szCs w:val="20"/>
          <w:lang w:eastAsia="ru-RU"/>
        </w:rPr>
        <w:br/>
        <w:t xml:space="preserve">2. Предложение о приобретении имущества должника путем публичного предложения должно </w:t>
      </w:r>
    </w:p>
    <w:p w14:paraId="3D440DCC" w14:textId="3848ABA3" w:rsidR="00F01F77" w:rsidRPr="00F01F77" w:rsidRDefault="00F01F77" w:rsidP="003C34BD">
      <w:pPr>
        <w:spacing w:after="0" w:line="240" w:lineRule="auto"/>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соответствовать требованиям, установленным указанным в Сообщении о проведении торгов, и направляется Заявителем Организатору торгов на электронный адрес: </w:t>
      </w:r>
      <w:r w:rsidR="003C34BD" w:rsidRPr="003C34BD">
        <w:rPr>
          <w:rFonts w:ascii="Times New Roman" w:eastAsia="Times New Roman" w:hAnsi="Times New Roman" w:cs="Times New Roman"/>
          <w:b/>
          <w:sz w:val="24"/>
          <w:szCs w:val="20"/>
          <w:lang w:eastAsia="ru-RU"/>
        </w:rPr>
        <w:t>ivanovafy@yandex.ru</w:t>
      </w:r>
    </w:p>
    <w:p w14:paraId="76D22758"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lastRenderedPageBreak/>
        <w:t xml:space="preserve">3. Предложение о приобретении имущества должника путем публичного предложения составляется в произвольной форме на русском языке и должна содержать указанные в Сообщении о проведении продажи имущества должника сведения, а именно: </w:t>
      </w:r>
    </w:p>
    <w:p w14:paraId="773C4BCF"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-Наименование, организационно-правовая форма, место нахождения, почтовый адрес Заявителя (для юридического лица); </w:t>
      </w:r>
    </w:p>
    <w:p w14:paraId="5F353351"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-Фамилия, имя, отчество, паспортные данные, сведения о месте жительства заявителя (для физического лица); </w:t>
      </w:r>
    </w:p>
    <w:p w14:paraId="16FE92A7"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-Контактный телефон, адрес электронной почты Заявителя.</w:t>
      </w:r>
      <w:r w:rsidRPr="00F01F77">
        <w:rPr>
          <w:rFonts w:ascii="Times New Roman" w:eastAsia="Times New Roman" w:hAnsi="Times New Roman" w:cs="Times New Roman"/>
          <w:sz w:val="24"/>
          <w:szCs w:val="20"/>
          <w:lang w:eastAsia="ru-RU"/>
        </w:rPr>
        <w:br/>
        <w:t xml:space="preserve">4. Предложение о приобретении имущества должника путем публичного предложения должно </w:t>
      </w:r>
    </w:p>
    <w:p w14:paraId="3F4CDD8B"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содержать также сведения о наличии или об отсутствии заинтересованности Заявителя по отношению к должнику, кредиторам, финансовому управляющему.</w:t>
      </w:r>
    </w:p>
    <w:p w14:paraId="02DC0547"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5. К Предложению о приобретении имущества должника путем публичного предложения должны прилагаться копии следующих документов: </w:t>
      </w:r>
    </w:p>
    <w:p w14:paraId="4DC317DC"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-Выписка из Единого Государственного Реестра Юридических Лиц (для юридического лица), </w:t>
      </w:r>
    </w:p>
    <w:p w14:paraId="50772D10"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-Выписка из Единого Государственного Реестра Индивидуальных Предпринимателей (для Индивидуального предпринимателя), </w:t>
      </w:r>
    </w:p>
    <w:p w14:paraId="07089D00"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-Документы, удостоверяющие личность (для физического лица), надлежащим образом заверенный перевод на русский язык документов о государственной регистрации юридического лица или государственной регистрации физического лица в качестве индивидуального предпринимателя в соответствии с законодательством соответствующего государства (для иностранного лица); </w:t>
      </w:r>
    </w:p>
    <w:p w14:paraId="707BC8D6"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-Документ, подтверждающий полномочия лица на осуществление действий от имени Заявителя. </w:t>
      </w:r>
    </w:p>
    <w:p w14:paraId="57D4B0A7"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Документы, прилагаемые к Заявке, представляются в форме электронных документов, подписанных электронной цифровой подписью Заявителя. </w:t>
      </w:r>
    </w:p>
    <w:p w14:paraId="1589DAB3"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6. Заявитель вправе изменить или отозвать свое Предложение о приобретении имущества должника путем публичного предложения в любое время до окончания срока представления Заявок на участие в реализации имущества должника. </w:t>
      </w:r>
    </w:p>
    <w:p w14:paraId="2E433521" w14:textId="77777777" w:rsidR="00266ACD" w:rsidRDefault="00266ACD" w:rsidP="00266ACD">
      <w:pPr>
        <w:pStyle w:val="a3"/>
        <w:spacing w:before="0" w:beforeAutospacing="0" w:after="0" w:afterAutospacing="0"/>
        <w:jc w:val="both"/>
      </w:pPr>
      <w:r>
        <w:rPr>
          <w:b/>
          <w:bCs/>
          <w:color w:val="000000"/>
        </w:rPr>
        <w:t xml:space="preserve">IX. ПОРЯДОК РЕАЛИЗАЦИИ ИМУЩЕСТВА ДОЛЖНИКА ПУТЕМ ПУБЛИЧНОГО ПРЕДЛОЖЕНИЯ И ПОДВЕДЕНИЯ ИТОГОВ РЕАЛИЗАЦИИ ИМУЩЕСТВА ДОЛЖНИКА </w:t>
      </w:r>
    </w:p>
    <w:p w14:paraId="3E55BDFD"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1. Начальная цена реализации имущества должника, предлагаемого к продаже путем открытого аукциона, при продаже путем публичного предложения устанавливается в размере начальной цены, указанной в Сообщении о реализации имущества должника на повторных торгах. </w:t>
      </w:r>
    </w:p>
    <w:p w14:paraId="7A666F98"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2. Срок, по истечении которого последовательно снижается начальная цена продажи имущества должника на 10 (Десять) процентов, составляет 3 (три) календарных дня от начальной цены продажи, установленной для проведения реализации имущества должника путем публичного предложения. Цена отсечения составляет 50 (Пятьдесят) процентов от начальной цены продажи имущества, установленной для реализации имущества должника путем публичного предложения. </w:t>
      </w:r>
    </w:p>
    <w:p w14:paraId="46D40E82"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3. Право приобретения имущества должника принадлежит участнику торгов по продаже имущества должника посредством публичного предложения, который представил в установленный срок заявку на участие в торгах, содержащую предложение о цене имущества должника, которая не ниже начальной цены продажи имущества должника, установленной для определенного периода проведения торгов, при отсутствии предложений других участников торгов по продаже имущества должника посредством публичного предложения. </w:t>
      </w:r>
    </w:p>
    <w:p w14:paraId="503D6778" w14:textId="076BF75E"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В случае, если несколько участников торгов по продаже имущества должника посредством публичного предложения представили в установленный срок заявки, содержащие </w:t>
      </w:r>
      <w:r w:rsidRPr="00F01F77">
        <w:rPr>
          <w:rFonts w:ascii="Times New Roman" w:eastAsia="Times New Roman" w:hAnsi="Times New Roman" w:cs="Times New Roman"/>
          <w:sz w:val="24"/>
          <w:szCs w:val="20"/>
          <w:lang w:eastAsia="ru-RU"/>
        </w:rPr>
        <w:lastRenderedPageBreak/>
        <w:t xml:space="preserve">различные предложения о цене имущества должника, но не ниже начальной цены продажи имущества должника, установленной для определенного периода проведения торгов, право приобретения имущества должника принадлежит участнику торгов, предложившему максимальную цену за это имущество. </w:t>
      </w:r>
    </w:p>
    <w:p w14:paraId="5EB7430E" w14:textId="56635249"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В случае, если несколько участников торгов по продаже имущества должника посредством публичного предложения представили в установленный срок заявки, содержащие равные предложения о цене имущества должника, но не ниже начальной цены продажи имущества должника, установленной для определенного периода проведения торгов, право приобретения имущества должника принадлежит участнику торгов, который первым представил в установленный срок заявку на участие в торгах по продаже имущества должника посредством публичного предложения. </w:t>
      </w:r>
    </w:p>
    <w:p w14:paraId="37944F78" w14:textId="1EB1F68C"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4. С даты определения Покупателя имущества должника, прием Заявок прекращается. До заключения договора с единственным участником торгов, заявка которого на участие в торгах соответствует условиям торгов, финансовый управляющий обязан письменно уведомить остальных сособственников о заключении договора на соответствующих условиях. Договор с единственным участником торгов может быть заключен в случае отказа сособственников от заключения договора купли-продажи либо отсутствия их волеизъявления в течении 30 дней.</w:t>
      </w:r>
    </w:p>
    <w:p w14:paraId="4FB99133"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Организатором торгов с Покупателем заключается Договор купли-продажи имущества должника. Оплата в соответствии с Договором купли-продажи должна быть осуществлена Покупателем в течение тридцати дней со дня подписания этого договора. </w:t>
      </w:r>
    </w:p>
    <w:p w14:paraId="1D042CDE" w14:textId="07A93290"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5. Если в указанный в информационном Сообщении срок для приема Предложений о приобретении имущества должника ни одно Предложение не было зарегистрировано, реализация имущества должника путем публичного предложения признается несостоявшейся, что фиксируется в Протоколе об итогах реализации имущества должника путем публичного предложения. </w:t>
      </w:r>
    </w:p>
    <w:p w14:paraId="443A043C" w14:textId="77777777"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 xml:space="preserve">6. При отсутствии Заявок на приобретение по последней цене реализация имущества путем публичного предложения прекращается. </w:t>
      </w:r>
    </w:p>
    <w:p w14:paraId="00C1457F" w14:textId="128FB1C8"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7. В случае, если по истечении 10 (Десяти) рабочих дней после установления минимальной цены предложения (цены отсечения), не было представлено ни одной Заявки на участие в торгах, содержащей предложение о цене имущества должника, которая не ниже установленной минимальной цены продажи имущества должника (цены отсечения), Организатор торгов принимает решение о признании торгов по продаже имущества должника путем публичного предложения несостоявшимися. Продажа прекращается, и финансовым управляющим в течение 5 (пяти) дней имущество предлагается кредиторам.</w:t>
      </w:r>
    </w:p>
    <w:p w14:paraId="1193C87F" w14:textId="7C039D16" w:rsidR="00F01F77" w:rsidRPr="00F01F77" w:rsidRDefault="00F01F77" w:rsidP="00F01F77">
      <w:pPr>
        <w:spacing w:after="0" w:line="240" w:lineRule="auto"/>
        <w:jc w:val="both"/>
        <w:rPr>
          <w:rFonts w:ascii="Times New Roman" w:eastAsia="Times New Roman" w:hAnsi="Times New Roman" w:cs="Times New Roman"/>
          <w:sz w:val="24"/>
          <w:szCs w:val="20"/>
          <w:lang w:eastAsia="ru-RU"/>
        </w:rPr>
      </w:pPr>
      <w:r w:rsidRPr="00F01F77">
        <w:rPr>
          <w:rFonts w:ascii="Times New Roman" w:eastAsia="Times New Roman" w:hAnsi="Times New Roman" w:cs="Times New Roman"/>
          <w:sz w:val="24"/>
          <w:szCs w:val="20"/>
          <w:lang w:eastAsia="ru-RU"/>
        </w:rPr>
        <w:t>8. В течение 25 (двадцати пяти) дней со дня направления предложения финансового управляющего в адрес кредиторов о принятии имущества в качестве отступного, если от кредиторов не поступило согласия/несогласия в принятии имущества, оно передается должнику по акту приема-передачи, как нереализованное.</w:t>
      </w:r>
    </w:p>
    <w:p w14:paraId="4CA1FF4A" w14:textId="744A6C26" w:rsidR="00266ACD" w:rsidRDefault="00266ACD" w:rsidP="00266ACD">
      <w:pPr>
        <w:pStyle w:val="a3"/>
        <w:spacing w:before="0" w:beforeAutospacing="0" w:after="0" w:afterAutospacing="0"/>
        <w:jc w:val="both"/>
      </w:pPr>
      <w:r>
        <w:rPr>
          <w:b/>
          <w:bCs/>
          <w:color w:val="000000"/>
        </w:rPr>
        <w:t>X. ЗАКЛЮЧИТЕЛЬНЫЕ ПОЛОЖЕНИЯ </w:t>
      </w:r>
    </w:p>
    <w:p w14:paraId="7DCB9345" w14:textId="762D9EF7" w:rsidR="00266ACD" w:rsidRDefault="00266ACD" w:rsidP="00266ACD">
      <w:pPr>
        <w:pStyle w:val="a3"/>
        <w:spacing w:before="0" w:beforeAutospacing="0" w:after="0" w:afterAutospacing="0"/>
        <w:jc w:val="both"/>
      </w:pPr>
      <w:r>
        <w:rPr>
          <w:color w:val="000000"/>
        </w:rPr>
        <w:t xml:space="preserve">1. Изменения в настоящее Положение могут быть внесены только на основании Определения Арбитражного суда </w:t>
      </w:r>
      <w:r w:rsidR="00F01F77">
        <w:rPr>
          <w:color w:val="000000"/>
        </w:rPr>
        <w:t xml:space="preserve">Челябинской </w:t>
      </w:r>
      <w:r>
        <w:rPr>
          <w:color w:val="000000"/>
        </w:rPr>
        <w:t xml:space="preserve">области в рамках дела о банкротстве гражданина </w:t>
      </w:r>
      <w:r w:rsidR="003C34BD" w:rsidRPr="003C34BD">
        <w:rPr>
          <w:color w:val="000000"/>
        </w:rPr>
        <w:t>Юзеевой Евгении Владимировны</w:t>
      </w:r>
      <w:r w:rsidR="00F01F77">
        <w:rPr>
          <w:color w:val="000000"/>
        </w:rPr>
        <w:t>.</w:t>
      </w:r>
      <w:r>
        <w:rPr>
          <w:color w:val="000000"/>
        </w:rPr>
        <w:t> </w:t>
      </w:r>
    </w:p>
    <w:p w14:paraId="05DDB2A9" w14:textId="24DA0FFD" w:rsidR="00266ACD" w:rsidRDefault="00266ACD" w:rsidP="00266ACD">
      <w:pPr>
        <w:pStyle w:val="a3"/>
        <w:spacing w:before="0" w:beforeAutospacing="0" w:after="0" w:afterAutospacing="0"/>
        <w:jc w:val="both"/>
      </w:pPr>
      <w:r>
        <w:rPr>
          <w:color w:val="000000"/>
        </w:rPr>
        <w:t xml:space="preserve">2. Во всем остальном, что касается порядка, сроков и условий реализации имущества должника, что не предусмотрено настоящим Положением, Организатор торгов руководствуется положениями статьи 110, статьи 111, статьи 139 Закона о банкротстве и законодательством Российской Федерации. </w:t>
      </w:r>
    </w:p>
    <w:p w14:paraId="251BA2C9" w14:textId="5CA42511" w:rsidR="00266ACD" w:rsidRDefault="003C34BD" w:rsidP="00266ACD">
      <w:pPr>
        <w:pStyle w:val="a3"/>
        <w:spacing w:before="0" w:beforeAutospacing="0" w:after="0" w:afterAutospacing="0"/>
        <w:jc w:val="both"/>
      </w:pPr>
      <w:r>
        <w:rPr>
          <w:noProof/>
        </w:rPr>
        <w:drawing>
          <wp:anchor distT="0" distB="0" distL="114300" distR="114300" simplePos="0" relativeHeight="251658240" behindDoc="0" locked="0" layoutInCell="1" allowOverlap="1" wp14:anchorId="4957235F" wp14:editId="02C716B5">
            <wp:simplePos x="0" y="0"/>
            <wp:positionH relativeFrom="column">
              <wp:posOffset>3347085</wp:posOffset>
            </wp:positionH>
            <wp:positionV relativeFrom="paragraph">
              <wp:posOffset>19685</wp:posOffset>
            </wp:positionV>
            <wp:extent cx="923925" cy="933450"/>
            <wp:effectExtent l="0" t="0" r="0" b="0"/>
            <wp:wrapNone/>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923925" cy="933450"/>
                    </a:xfrm>
                    <a:prstGeom prst="rect">
                      <a:avLst/>
                    </a:prstGeom>
                    <a:noFill/>
                  </pic:spPr>
                </pic:pic>
              </a:graphicData>
            </a:graphic>
          </wp:anchor>
        </w:drawing>
      </w:r>
      <w:r w:rsidR="00266ACD">
        <w:t> </w:t>
      </w:r>
    </w:p>
    <w:p w14:paraId="3040C500" w14:textId="616553C7" w:rsidR="00266ACD" w:rsidRDefault="00266ACD" w:rsidP="00266ACD">
      <w:pPr>
        <w:pStyle w:val="a3"/>
        <w:spacing w:before="0" w:beforeAutospacing="0" w:after="0" w:afterAutospacing="0"/>
        <w:jc w:val="both"/>
      </w:pPr>
    </w:p>
    <w:p w14:paraId="3FD24B85" w14:textId="4E28AA9C" w:rsidR="00266ACD" w:rsidRDefault="00266ACD" w:rsidP="00266ACD">
      <w:pPr>
        <w:pStyle w:val="a3"/>
        <w:spacing w:before="0" w:beforeAutospacing="0" w:after="0" w:afterAutospacing="0"/>
        <w:jc w:val="both"/>
      </w:pPr>
      <w:r>
        <w:rPr>
          <w:b/>
          <w:bCs/>
          <w:color w:val="000000"/>
        </w:rPr>
        <w:t xml:space="preserve">Финансовый управляющий </w:t>
      </w:r>
      <w:r w:rsidR="003C34BD">
        <w:rPr>
          <w:b/>
          <w:bCs/>
          <w:color w:val="000000"/>
        </w:rPr>
        <w:t xml:space="preserve">                                                                           Иванова Ю.В.</w:t>
      </w:r>
    </w:p>
    <w:p w14:paraId="69392E41" w14:textId="23DE7565" w:rsidR="007B7CE1" w:rsidRDefault="00627FEA"/>
    <w:sectPr w:rsidR="007B7CE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CC"/>
    <w:family w:val="swiss"/>
    <w:pitch w:val="variable"/>
    <w:sig w:usb0="E0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77EC"/>
    <w:rsid w:val="00266ACD"/>
    <w:rsid w:val="003C34BD"/>
    <w:rsid w:val="003D6227"/>
    <w:rsid w:val="00550800"/>
    <w:rsid w:val="00574773"/>
    <w:rsid w:val="00627FEA"/>
    <w:rsid w:val="00AF77EC"/>
    <w:rsid w:val="00CC033B"/>
    <w:rsid w:val="00E41C9D"/>
    <w:rsid w:val="00F01F77"/>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93A30A"/>
  <w15:chartTrackingRefBased/>
  <w15:docId w15:val="{11487092-A47F-4720-B06D-F207C25AF5B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ocdata">
    <w:name w:val="docdata"/>
    <w:aliases w:val="docy,v5,110077,bqiaagaaeyqcaaagiaiaaanbqweabwmraqaaaaaaaaaaaaaaaaaaaaaaaaaaaaaaaaaaaaaaaaaaaaaaaaaaaaaaaaaaaaaaaaaaaaaaaaaaaaaaaaaaaaaaaaaaaaaaaaaaaaaaaaaaaaaaaaaaaaaaaaaaaaaaaaaaaaaaaaaaaaaaaaaaaaaaaaaaaaaaaaaaaaaaaaaaaaaaaaaaaaaaaaaaaaaaaaaaaa"/>
    <w:basedOn w:val="a"/>
    <w:rsid w:val="00266AC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semiHidden/>
    <w:unhideWhenUsed/>
    <w:rsid w:val="00266AC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81681927">
      <w:bodyDiv w:val="1"/>
      <w:marLeft w:val="0"/>
      <w:marRight w:val="0"/>
      <w:marTop w:val="0"/>
      <w:marBottom w:val="0"/>
      <w:divBdr>
        <w:top w:val="none" w:sz="0" w:space="0" w:color="auto"/>
        <w:left w:val="none" w:sz="0" w:space="0" w:color="auto"/>
        <w:bottom w:val="none" w:sz="0" w:space="0" w:color="auto"/>
        <w:right w:val="none" w:sz="0" w:space="0" w:color="auto"/>
      </w:divBdr>
    </w:div>
    <w:div w:id="1202864047">
      <w:bodyDiv w:val="1"/>
      <w:marLeft w:val="0"/>
      <w:marRight w:val="0"/>
      <w:marTop w:val="0"/>
      <w:marBottom w:val="0"/>
      <w:divBdr>
        <w:top w:val="none" w:sz="0" w:space="0" w:color="auto"/>
        <w:left w:val="none" w:sz="0" w:space="0" w:color="auto"/>
        <w:bottom w:val="none" w:sz="0" w:space="0" w:color="auto"/>
        <w:right w:val="none" w:sz="0" w:space="0" w:color="auto"/>
      </w:divBdr>
    </w:div>
    <w:div w:id="20537986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pn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12</TotalTime>
  <Pages>9</Pages>
  <Words>4620</Words>
  <Characters>26335</Characters>
  <Application>Microsoft Office Word</Application>
  <DocSecurity>0</DocSecurity>
  <Lines>219</Lines>
  <Paragraphs>61</Paragraphs>
  <ScaleCrop>false</ScaleCrop>
  <Company/>
  <LinksUpToDate>false</LinksUpToDate>
  <CharactersWithSpaces>30894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Зубков Дмитрий Кириллович</dc:creator>
  <cp:keywords/>
  <dc:description/>
  <cp:lastModifiedBy>Зубков Дмитрий Кириллович</cp:lastModifiedBy>
  <cp:revision>8</cp:revision>
  <dcterms:created xsi:type="dcterms:W3CDTF">2023-09-29T06:12:00Z</dcterms:created>
  <dcterms:modified xsi:type="dcterms:W3CDTF">2024-01-30T10:56:00Z</dcterms:modified>
</cp:coreProperties>
</file>