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C03D4" w14:textId="77777777" w:rsidR="00723378" w:rsidRDefault="00723378" w:rsidP="00A26B56">
      <w:pPr>
        <w:pStyle w:val="1"/>
        <w:spacing w:line="276" w:lineRule="auto"/>
      </w:pPr>
      <w:r>
        <w:t>УТВЕРЖДЕНО</w:t>
      </w:r>
    </w:p>
    <w:p w14:paraId="7B3BB062" w14:textId="77777777" w:rsidR="00723378" w:rsidRDefault="00723378" w:rsidP="00A26B56">
      <w:pPr>
        <w:pStyle w:val="1"/>
        <w:spacing w:line="276" w:lineRule="auto"/>
        <w:rPr>
          <w:color w:val="00000A"/>
        </w:rPr>
      </w:pPr>
      <w:proofErr w:type="gramStart"/>
      <w:r>
        <w:rPr>
          <w:color w:val="00000A"/>
        </w:rPr>
        <w:t>собранием  кредиторов</w:t>
      </w:r>
      <w:proofErr w:type="gramEnd"/>
    </w:p>
    <w:p w14:paraId="18A1E9A9" w14:textId="25CCA13C" w:rsidR="00683884" w:rsidRPr="00723378" w:rsidRDefault="00683884" w:rsidP="00A26B56">
      <w:pPr>
        <w:spacing w:line="276" w:lineRule="auto"/>
        <w:ind w:firstLine="6804"/>
        <w:jc w:val="right"/>
        <w:rPr>
          <w:b/>
          <w:sz w:val="22"/>
          <w:szCs w:val="22"/>
        </w:rPr>
      </w:pPr>
      <w:r w:rsidRPr="00723378">
        <w:rPr>
          <w:b/>
          <w:sz w:val="22"/>
          <w:szCs w:val="22"/>
        </w:rPr>
        <w:t xml:space="preserve">ООО «Северная Столица» </w:t>
      </w:r>
    </w:p>
    <w:p w14:paraId="0D0D5F58" w14:textId="5DA453B5" w:rsidR="00683884" w:rsidRPr="00683884" w:rsidRDefault="00683884" w:rsidP="00A26B56">
      <w:pPr>
        <w:spacing w:line="276" w:lineRule="auto"/>
        <w:ind w:firstLine="6804"/>
        <w:jc w:val="right"/>
        <w:rPr>
          <w:bCs/>
          <w:sz w:val="22"/>
          <w:szCs w:val="22"/>
        </w:rPr>
      </w:pPr>
      <w:r w:rsidRPr="00683884">
        <w:rPr>
          <w:bCs/>
          <w:sz w:val="22"/>
          <w:szCs w:val="22"/>
        </w:rPr>
        <w:t xml:space="preserve">08 июля 2024 г. </w:t>
      </w:r>
    </w:p>
    <w:p w14:paraId="20ED58E2" w14:textId="77777777" w:rsidR="00683884" w:rsidRPr="00683884" w:rsidRDefault="00683884" w:rsidP="00A26B56">
      <w:pPr>
        <w:spacing w:line="276" w:lineRule="auto"/>
        <w:ind w:firstLine="6804"/>
        <w:jc w:val="right"/>
        <w:rPr>
          <w:bCs/>
          <w:sz w:val="22"/>
          <w:szCs w:val="22"/>
        </w:rPr>
      </w:pPr>
    </w:p>
    <w:p w14:paraId="4C779CAF" w14:textId="77777777" w:rsidR="00683884" w:rsidRPr="00683884" w:rsidRDefault="00683884" w:rsidP="00A26B56">
      <w:pPr>
        <w:spacing w:line="276" w:lineRule="auto"/>
        <w:jc w:val="center"/>
        <w:rPr>
          <w:b/>
          <w:bCs/>
          <w:sz w:val="22"/>
          <w:szCs w:val="22"/>
        </w:rPr>
      </w:pPr>
    </w:p>
    <w:p w14:paraId="583E922A" w14:textId="77777777" w:rsidR="00723378" w:rsidRDefault="00723378" w:rsidP="00A26B56">
      <w:pPr>
        <w:pStyle w:val="Standard"/>
        <w:spacing w:line="276" w:lineRule="auto"/>
        <w:jc w:val="right"/>
        <w:rPr>
          <w:b/>
          <w:sz w:val="22"/>
        </w:rPr>
      </w:pPr>
      <w:r>
        <w:rPr>
          <w:b/>
          <w:sz w:val="22"/>
        </w:rPr>
        <w:t>Конкурсный управляющий</w:t>
      </w:r>
    </w:p>
    <w:p w14:paraId="737A47F8" w14:textId="77777777" w:rsidR="00723378" w:rsidRDefault="00723378" w:rsidP="00A26B56">
      <w:pPr>
        <w:pStyle w:val="Standard"/>
        <w:spacing w:line="276" w:lineRule="auto"/>
        <w:jc w:val="right"/>
        <w:rPr>
          <w:b/>
          <w:sz w:val="22"/>
        </w:rPr>
      </w:pPr>
    </w:p>
    <w:p w14:paraId="5ACE3F32" w14:textId="646B028A" w:rsidR="00683884" w:rsidRPr="00683884" w:rsidRDefault="00723378" w:rsidP="00A26B56">
      <w:pPr>
        <w:spacing w:line="276" w:lineRule="auto"/>
        <w:jc w:val="center"/>
        <w:rPr>
          <w:b/>
          <w:bCs/>
          <w:sz w:val="22"/>
          <w:szCs w:val="22"/>
        </w:rPr>
      </w:pPr>
      <w:r>
        <w:rPr>
          <w:b/>
          <w:sz w:val="22"/>
        </w:rPr>
        <w:t xml:space="preserve">                            </w:t>
      </w:r>
      <w:r>
        <w:rPr>
          <w:b/>
          <w:sz w:val="22"/>
        </w:rPr>
        <w:tab/>
      </w:r>
      <w:r>
        <w:rPr>
          <w:b/>
          <w:sz w:val="22"/>
        </w:rPr>
        <w:tab/>
      </w:r>
      <w:r>
        <w:rPr>
          <w:b/>
          <w:sz w:val="22"/>
        </w:rPr>
        <w:tab/>
      </w:r>
      <w:r>
        <w:rPr>
          <w:b/>
          <w:sz w:val="22"/>
        </w:rPr>
        <w:tab/>
      </w:r>
      <w:r>
        <w:rPr>
          <w:b/>
          <w:sz w:val="22"/>
        </w:rPr>
        <w:tab/>
        <w:t xml:space="preserve">  ______________</w:t>
      </w:r>
      <w:proofErr w:type="gramStart"/>
      <w:r>
        <w:rPr>
          <w:b/>
          <w:sz w:val="22"/>
        </w:rPr>
        <w:t>_  /</w:t>
      </w:r>
      <w:proofErr w:type="spellStart"/>
      <w:proofErr w:type="gramEnd"/>
      <w:r>
        <w:rPr>
          <w:b/>
          <w:sz w:val="22"/>
        </w:rPr>
        <w:t>Елисоветский</w:t>
      </w:r>
      <w:proofErr w:type="spellEnd"/>
      <w:r>
        <w:rPr>
          <w:b/>
          <w:sz w:val="22"/>
        </w:rPr>
        <w:t xml:space="preserve"> Олег Ильич/       </w:t>
      </w:r>
    </w:p>
    <w:p w14:paraId="355B5574" w14:textId="77777777" w:rsidR="00683884" w:rsidRPr="00683884" w:rsidRDefault="00683884" w:rsidP="00A26B56">
      <w:pPr>
        <w:spacing w:line="276" w:lineRule="auto"/>
        <w:jc w:val="center"/>
        <w:rPr>
          <w:b/>
          <w:bCs/>
          <w:sz w:val="22"/>
          <w:szCs w:val="22"/>
        </w:rPr>
      </w:pPr>
    </w:p>
    <w:p w14:paraId="0BEA1963" w14:textId="77777777" w:rsidR="00683884" w:rsidRPr="00683884" w:rsidRDefault="00683884" w:rsidP="00A26B56">
      <w:pPr>
        <w:spacing w:line="276" w:lineRule="auto"/>
        <w:jc w:val="center"/>
        <w:rPr>
          <w:b/>
          <w:bCs/>
          <w:sz w:val="22"/>
          <w:szCs w:val="22"/>
        </w:rPr>
      </w:pPr>
    </w:p>
    <w:p w14:paraId="2EDCA110" w14:textId="77777777" w:rsidR="00683884" w:rsidRPr="00683884" w:rsidRDefault="00683884" w:rsidP="00A26B56">
      <w:pPr>
        <w:spacing w:line="276" w:lineRule="auto"/>
        <w:jc w:val="center"/>
        <w:rPr>
          <w:b/>
          <w:bCs/>
          <w:sz w:val="22"/>
          <w:szCs w:val="22"/>
        </w:rPr>
      </w:pPr>
    </w:p>
    <w:p w14:paraId="611BC232" w14:textId="77777777" w:rsidR="00683884" w:rsidRPr="00683884" w:rsidRDefault="00683884" w:rsidP="00A26B56">
      <w:pPr>
        <w:spacing w:line="276" w:lineRule="auto"/>
        <w:jc w:val="center"/>
        <w:rPr>
          <w:b/>
          <w:bCs/>
          <w:sz w:val="22"/>
          <w:szCs w:val="22"/>
        </w:rPr>
      </w:pPr>
    </w:p>
    <w:p w14:paraId="00F5DAC6" w14:textId="499446DD" w:rsidR="00683884" w:rsidRPr="00723378" w:rsidRDefault="006A6979" w:rsidP="00A26B56">
      <w:pPr>
        <w:spacing w:line="276" w:lineRule="auto"/>
        <w:jc w:val="center"/>
        <w:rPr>
          <w:b/>
          <w:bCs/>
          <w:sz w:val="24"/>
          <w:szCs w:val="24"/>
        </w:rPr>
      </w:pPr>
      <w:r>
        <w:rPr>
          <w:b/>
          <w:bCs/>
          <w:sz w:val="24"/>
          <w:szCs w:val="24"/>
        </w:rPr>
        <w:t>ПОЛОЖЕНИЕ</w:t>
      </w:r>
    </w:p>
    <w:p w14:paraId="72D692E7" w14:textId="2109A94B" w:rsidR="00683884" w:rsidRPr="00723378" w:rsidRDefault="00683884" w:rsidP="00A26B56">
      <w:pPr>
        <w:spacing w:line="276" w:lineRule="auto"/>
        <w:jc w:val="center"/>
        <w:rPr>
          <w:b/>
          <w:bCs/>
          <w:sz w:val="24"/>
          <w:szCs w:val="24"/>
        </w:rPr>
      </w:pPr>
      <w:r w:rsidRPr="00723378">
        <w:rPr>
          <w:b/>
          <w:bCs/>
          <w:sz w:val="24"/>
          <w:szCs w:val="24"/>
        </w:rPr>
        <w:t xml:space="preserve">о порядке, сроках и условиях продажи </w:t>
      </w:r>
      <w:r w:rsidR="00723378" w:rsidRPr="00723378">
        <w:rPr>
          <w:b/>
          <w:bCs/>
          <w:sz w:val="24"/>
          <w:szCs w:val="24"/>
        </w:rPr>
        <w:t>дебиторской задолженности</w:t>
      </w:r>
      <w:r w:rsidRPr="00723378">
        <w:rPr>
          <w:b/>
          <w:bCs/>
          <w:sz w:val="24"/>
          <w:szCs w:val="24"/>
        </w:rPr>
        <w:t xml:space="preserve"> ООО «Северная Столица» посредством публичного предложения</w:t>
      </w:r>
    </w:p>
    <w:p w14:paraId="4FCE32C2" w14:textId="77777777" w:rsidR="00683884" w:rsidRPr="00683884" w:rsidRDefault="00683884" w:rsidP="00A26B56">
      <w:pPr>
        <w:spacing w:line="276" w:lineRule="auto"/>
        <w:rPr>
          <w:b/>
          <w:bCs/>
          <w:sz w:val="22"/>
          <w:szCs w:val="22"/>
        </w:rPr>
      </w:pPr>
    </w:p>
    <w:p w14:paraId="651C683B" w14:textId="77777777" w:rsidR="00683884" w:rsidRPr="00683884" w:rsidRDefault="00683884" w:rsidP="00A26B56">
      <w:pPr>
        <w:spacing w:line="276" w:lineRule="auto"/>
        <w:rPr>
          <w:b/>
          <w:bCs/>
          <w:sz w:val="22"/>
          <w:szCs w:val="22"/>
        </w:rPr>
      </w:pPr>
    </w:p>
    <w:p w14:paraId="45291348" w14:textId="677A03B7" w:rsidR="00683884" w:rsidRPr="00E26383" w:rsidRDefault="00E26383" w:rsidP="00A26B56">
      <w:pPr>
        <w:pStyle w:val="a9"/>
        <w:tabs>
          <w:tab w:val="left" w:pos="1276"/>
        </w:tabs>
        <w:spacing w:before="120" w:line="276" w:lineRule="auto"/>
        <w:ind w:left="360"/>
        <w:contextualSpacing/>
        <w:jc w:val="both"/>
        <w:rPr>
          <w:rFonts w:ascii="Tms Rmn" w:hAnsi="Tms Rmn"/>
          <w:sz w:val="22"/>
          <w:szCs w:val="22"/>
        </w:rPr>
      </w:pPr>
      <w:r>
        <w:rPr>
          <w:sz w:val="22"/>
          <w:szCs w:val="22"/>
        </w:rPr>
        <w:t xml:space="preserve">  </w:t>
      </w:r>
      <w:r w:rsidR="00683884" w:rsidRPr="00E26383">
        <w:rPr>
          <w:sz w:val="22"/>
          <w:szCs w:val="22"/>
        </w:rPr>
        <w:t>Настоящее Положение устанавливает порядок, сроки и условия проведения торгов по продаже имущества</w:t>
      </w:r>
      <w:r w:rsidR="00683884" w:rsidRPr="00E26383">
        <w:rPr>
          <w:b/>
          <w:bCs/>
          <w:sz w:val="22"/>
          <w:szCs w:val="22"/>
        </w:rPr>
        <w:t xml:space="preserve"> ООО «Северная Столица» </w:t>
      </w:r>
      <w:r w:rsidR="00683884" w:rsidRPr="00E26383">
        <w:rPr>
          <w:bCs/>
          <w:sz w:val="22"/>
          <w:szCs w:val="22"/>
        </w:rPr>
        <w:t>(</w:t>
      </w:r>
      <w:r w:rsidR="00683884" w:rsidRPr="00E26383">
        <w:rPr>
          <w:sz w:val="22"/>
          <w:szCs w:val="22"/>
        </w:rPr>
        <w:t>далее - «Должник») посредством публичного предложения.</w:t>
      </w:r>
    </w:p>
    <w:p w14:paraId="53D57E55" w14:textId="77777777" w:rsidR="00683884" w:rsidRPr="00683884" w:rsidRDefault="00683884" w:rsidP="00A26B56">
      <w:pPr>
        <w:pStyle w:val="a9"/>
        <w:tabs>
          <w:tab w:val="left" w:pos="1276"/>
        </w:tabs>
        <w:autoSpaceDE w:val="0"/>
        <w:autoSpaceDN w:val="0"/>
        <w:adjustRightInd w:val="0"/>
        <w:spacing w:before="120" w:line="276" w:lineRule="auto"/>
        <w:ind w:left="709"/>
        <w:contextualSpacing/>
        <w:jc w:val="both"/>
        <w:rPr>
          <w:rFonts w:ascii="Tms Rmn" w:hAnsi="Tms Rmn"/>
          <w:sz w:val="22"/>
          <w:szCs w:val="22"/>
        </w:rPr>
      </w:pPr>
    </w:p>
    <w:tbl>
      <w:tblPr>
        <w:tblW w:w="10031" w:type="dxa"/>
        <w:tblLayout w:type="fixed"/>
        <w:tblLook w:val="00A0" w:firstRow="1" w:lastRow="0" w:firstColumn="1" w:lastColumn="0" w:noHBand="0" w:noVBand="0"/>
      </w:tblPr>
      <w:tblGrid>
        <w:gridCol w:w="5495"/>
        <w:gridCol w:w="4536"/>
      </w:tblGrid>
      <w:tr w:rsidR="00683884" w:rsidRPr="00683884" w14:paraId="24BC3851"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405C602A" w14:textId="77777777" w:rsidR="00683884" w:rsidRPr="00683884" w:rsidRDefault="00683884" w:rsidP="00A26B56">
            <w:pPr>
              <w:spacing w:line="276" w:lineRule="auto"/>
              <w:rPr>
                <w:sz w:val="22"/>
                <w:szCs w:val="22"/>
              </w:rPr>
            </w:pPr>
            <w:r w:rsidRPr="00683884">
              <w:rPr>
                <w:sz w:val="22"/>
                <w:szCs w:val="22"/>
              </w:rPr>
              <w:t>Полное наименование должника</w:t>
            </w:r>
          </w:p>
        </w:tc>
        <w:tc>
          <w:tcPr>
            <w:tcW w:w="4536" w:type="dxa"/>
            <w:tcBorders>
              <w:top w:val="single" w:sz="6" w:space="0" w:color="000000"/>
              <w:left w:val="single" w:sz="6" w:space="0" w:color="000000"/>
              <w:bottom w:val="single" w:sz="6" w:space="0" w:color="000000"/>
              <w:right w:val="single" w:sz="6" w:space="0" w:color="000000"/>
            </w:tcBorders>
            <w:vAlign w:val="center"/>
          </w:tcPr>
          <w:p w14:paraId="32E20A91" w14:textId="2793AD90" w:rsidR="00683884" w:rsidRPr="00683884" w:rsidRDefault="00683884" w:rsidP="00A26B56">
            <w:pPr>
              <w:spacing w:line="276" w:lineRule="auto"/>
              <w:rPr>
                <w:sz w:val="22"/>
                <w:szCs w:val="22"/>
              </w:rPr>
            </w:pPr>
            <w:r>
              <w:rPr>
                <w:bCs/>
                <w:sz w:val="22"/>
                <w:szCs w:val="22"/>
                <w:shd w:val="clear" w:color="auto" w:fill="FFFFFF"/>
              </w:rPr>
              <w:t>Общество с ограниченной ответственностью «Северная Столица»</w:t>
            </w:r>
          </w:p>
        </w:tc>
      </w:tr>
      <w:tr w:rsidR="00683884" w:rsidRPr="00683884" w14:paraId="0664F10C"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63C93485" w14:textId="77777777" w:rsidR="00683884" w:rsidRPr="00683884" w:rsidRDefault="00683884" w:rsidP="00A26B56">
            <w:pPr>
              <w:tabs>
                <w:tab w:val="left" w:pos="7488"/>
              </w:tabs>
              <w:spacing w:line="276" w:lineRule="auto"/>
              <w:rPr>
                <w:sz w:val="22"/>
                <w:szCs w:val="22"/>
              </w:rPr>
            </w:pPr>
            <w:r w:rsidRPr="00683884">
              <w:rPr>
                <w:sz w:val="22"/>
                <w:szCs w:val="22"/>
              </w:rPr>
              <w:t>Сокращенное наименование должника</w:t>
            </w:r>
          </w:p>
        </w:tc>
        <w:tc>
          <w:tcPr>
            <w:tcW w:w="4536" w:type="dxa"/>
            <w:tcBorders>
              <w:top w:val="single" w:sz="6" w:space="0" w:color="000000"/>
              <w:left w:val="single" w:sz="6" w:space="0" w:color="000000"/>
              <w:bottom w:val="single" w:sz="6" w:space="0" w:color="000000"/>
              <w:right w:val="single" w:sz="6" w:space="0" w:color="000000"/>
            </w:tcBorders>
            <w:vAlign w:val="center"/>
          </w:tcPr>
          <w:p w14:paraId="38F0BBE4" w14:textId="0E2A7C7D" w:rsidR="00683884" w:rsidRPr="00683884" w:rsidRDefault="00683884" w:rsidP="00A26B56">
            <w:pPr>
              <w:spacing w:line="276" w:lineRule="auto"/>
              <w:rPr>
                <w:sz w:val="22"/>
                <w:szCs w:val="22"/>
                <w:lang w:eastAsia="en-US"/>
              </w:rPr>
            </w:pPr>
            <w:r>
              <w:rPr>
                <w:sz w:val="22"/>
                <w:szCs w:val="22"/>
                <w:lang w:eastAsia="en-US"/>
              </w:rPr>
              <w:t>ООО «Северная Столица»</w:t>
            </w:r>
          </w:p>
        </w:tc>
      </w:tr>
      <w:tr w:rsidR="00683884" w:rsidRPr="00683884" w14:paraId="3B059ED8"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69801D51" w14:textId="77777777" w:rsidR="00683884" w:rsidRPr="00683884" w:rsidRDefault="00683884" w:rsidP="00A26B56">
            <w:pPr>
              <w:tabs>
                <w:tab w:val="left" w:pos="7488"/>
              </w:tabs>
              <w:spacing w:line="276" w:lineRule="auto"/>
              <w:rPr>
                <w:sz w:val="22"/>
                <w:szCs w:val="22"/>
              </w:rPr>
            </w:pPr>
            <w:r w:rsidRPr="00683884">
              <w:rPr>
                <w:sz w:val="22"/>
                <w:szCs w:val="22"/>
              </w:rPr>
              <w:t>Адрес Должника</w:t>
            </w:r>
          </w:p>
        </w:tc>
        <w:tc>
          <w:tcPr>
            <w:tcW w:w="4536" w:type="dxa"/>
            <w:tcBorders>
              <w:top w:val="single" w:sz="6" w:space="0" w:color="000000"/>
              <w:left w:val="single" w:sz="6" w:space="0" w:color="000000"/>
              <w:bottom w:val="single" w:sz="6" w:space="0" w:color="000000"/>
              <w:right w:val="single" w:sz="6" w:space="0" w:color="000000"/>
            </w:tcBorders>
            <w:vAlign w:val="center"/>
          </w:tcPr>
          <w:p w14:paraId="72F1A2F6" w14:textId="4EDEEDFC" w:rsidR="00683884" w:rsidRPr="00683884" w:rsidRDefault="00683884" w:rsidP="00A26B56">
            <w:pPr>
              <w:spacing w:line="276" w:lineRule="auto"/>
              <w:rPr>
                <w:sz w:val="22"/>
                <w:szCs w:val="22"/>
                <w:highlight w:val="yellow"/>
                <w:lang w:eastAsia="en-US"/>
              </w:rPr>
            </w:pPr>
            <w:r w:rsidRPr="00683884">
              <w:rPr>
                <w:sz w:val="22"/>
                <w:szCs w:val="22"/>
                <w:lang w:eastAsia="en-US"/>
              </w:rPr>
              <w:t>192012, г. Санкт-Петербург, ул. Бабушкина, д.92, корп. литера А, пом. 9-Н</w:t>
            </w:r>
          </w:p>
        </w:tc>
      </w:tr>
      <w:tr w:rsidR="00683884" w:rsidRPr="00683884" w14:paraId="47F0E86E"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61AB9876" w14:textId="77777777" w:rsidR="00683884" w:rsidRPr="00683884" w:rsidRDefault="00683884" w:rsidP="00A26B56">
            <w:pPr>
              <w:tabs>
                <w:tab w:val="left" w:pos="7488"/>
              </w:tabs>
              <w:spacing w:line="276" w:lineRule="auto"/>
              <w:rPr>
                <w:sz w:val="22"/>
                <w:szCs w:val="22"/>
              </w:rPr>
            </w:pPr>
            <w:r w:rsidRPr="00683884">
              <w:rPr>
                <w:sz w:val="22"/>
                <w:szCs w:val="22"/>
              </w:rPr>
              <w:t>ИНН</w:t>
            </w:r>
          </w:p>
        </w:tc>
        <w:tc>
          <w:tcPr>
            <w:tcW w:w="4536" w:type="dxa"/>
            <w:tcBorders>
              <w:top w:val="single" w:sz="6" w:space="0" w:color="000000"/>
              <w:left w:val="single" w:sz="6" w:space="0" w:color="000000"/>
              <w:bottom w:val="single" w:sz="6" w:space="0" w:color="000000"/>
              <w:right w:val="single" w:sz="6" w:space="0" w:color="000000"/>
            </w:tcBorders>
            <w:vAlign w:val="center"/>
          </w:tcPr>
          <w:p w14:paraId="0F04D876" w14:textId="733905B0" w:rsidR="00683884" w:rsidRPr="00683884" w:rsidRDefault="00683884" w:rsidP="00A26B56">
            <w:pPr>
              <w:spacing w:line="276" w:lineRule="auto"/>
              <w:rPr>
                <w:sz w:val="22"/>
                <w:szCs w:val="22"/>
                <w:highlight w:val="yellow"/>
              </w:rPr>
            </w:pPr>
            <w:r w:rsidRPr="00683884">
              <w:rPr>
                <w:sz w:val="22"/>
                <w:szCs w:val="22"/>
              </w:rPr>
              <w:t>7811207094</w:t>
            </w:r>
          </w:p>
        </w:tc>
      </w:tr>
      <w:tr w:rsidR="00683884" w:rsidRPr="00683884" w14:paraId="6B092570"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00119B55" w14:textId="77777777" w:rsidR="00683884" w:rsidRPr="00683884" w:rsidRDefault="00683884" w:rsidP="00A26B56">
            <w:pPr>
              <w:tabs>
                <w:tab w:val="left" w:pos="7488"/>
              </w:tabs>
              <w:spacing w:line="276" w:lineRule="auto"/>
              <w:rPr>
                <w:sz w:val="22"/>
                <w:szCs w:val="22"/>
              </w:rPr>
            </w:pPr>
            <w:r w:rsidRPr="00683884">
              <w:rPr>
                <w:sz w:val="22"/>
                <w:szCs w:val="22"/>
              </w:rPr>
              <w:t>ОГРН</w:t>
            </w:r>
          </w:p>
        </w:tc>
        <w:tc>
          <w:tcPr>
            <w:tcW w:w="4536" w:type="dxa"/>
            <w:tcBorders>
              <w:top w:val="single" w:sz="6" w:space="0" w:color="000000"/>
              <w:left w:val="single" w:sz="6" w:space="0" w:color="000000"/>
              <w:bottom w:val="single" w:sz="6" w:space="0" w:color="000000"/>
              <w:right w:val="single" w:sz="6" w:space="0" w:color="000000"/>
            </w:tcBorders>
            <w:vAlign w:val="center"/>
          </w:tcPr>
          <w:p w14:paraId="3E80B76A" w14:textId="6EFB85A6" w:rsidR="00683884" w:rsidRPr="00683884" w:rsidRDefault="00683884" w:rsidP="00A26B56">
            <w:pPr>
              <w:spacing w:line="276" w:lineRule="auto"/>
              <w:rPr>
                <w:sz w:val="22"/>
                <w:szCs w:val="22"/>
              </w:rPr>
            </w:pPr>
            <w:r w:rsidRPr="00683884">
              <w:rPr>
                <w:sz w:val="22"/>
                <w:szCs w:val="22"/>
              </w:rPr>
              <w:t>1157847202985</w:t>
            </w:r>
          </w:p>
        </w:tc>
      </w:tr>
      <w:tr w:rsidR="00683884" w:rsidRPr="00683884" w14:paraId="3CC71FD9"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58EE2F8C" w14:textId="77777777" w:rsidR="00683884" w:rsidRPr="00683884" w:rsidRDefault="00683884" w:rsidP="00A26B56">
            <w:pPr>
              <w:tabs>
                <w:tab w:val="left" w:pos="7488"/>
              </w:tabs>
              <w:spacing w:line="276" w:lineRule="auto"/>
              <w:rPr>
                <w:sz w:val="22"/>
                <w:szCs w:val="22"/>
              </w:rPr>
            </w:pPr>
            <w:r w:rsidRPr="00683884">
              <w:rPr>
                <w:sz w:val="22"/>
                <w:szCs w:val="22"/>
              </w:rPr>
              <w:t>Наименование арбитражного суда, в производстве которого находится дело о банкротстве</w:t>
            </w:r>
          </w:p>
        </w:tc>
        <w:tc>
          <w:tcPr>
            <w:tcW w:w="4536" w:type="dxa"/>
            <w:tcBorders>
              <w:top w:val="single" w:sz="6" w:space="0" w:color="000000"/>
              <w:left w:val="single" w:sz="6" w:space="0" w:color="000000"/>
              <w:bottom w:val="single" w:sz="6" w:space="0" w:color="000000"/>
              <w:right w:val="single" w:sz="6" w:space="0" w:color="000000"/>
            </w:tcBorders>
            <w:vAlign w:val="center"/>
          </w:tcPr>
          <w:p w14:paraId="44A3036C" w14:textId="77777777" w:rsidR="00683884" w:rsidRPr="00683884" w:rsidRDefault="00683884" w:rsidP="00A26B56">
            <w:pPr>
              <w:spacing w:line="276" w:lineRule="auto"/>
              <w:rPr>
                <w:sz w:val="22"/>
                <w:szCs w:val="22"/>
              </w:rPr>
            </w:pPr>
            <w:r w:rsidRPr="00683884">
              <w:rPr>
                <w:sz w:val="22"/>
                <w:szCs w:val="22"/>
              </w:rPr>
              <w:t>Арбитражный суд г. Санкт-Петербурга и Ленинградской области</w:t>
            </w:r>
          </w:p>
        </w:tc>
      </w:tr>
      <w:tr w:rsidR="00683884" w:rsidRPr="00683884" w14:paraId="60E3C35C"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3E1DAAF6" w14:textId="77777777" w:rsidR="00683884" w:rsidRPr="00683884" w:rsidRDefault="00683884" w:rsidP="00A26B56">
            <w:pPr>
              <w:tabs>
                <w:tab w:val="left" w:pos="7488"/>
              </w:tabs>
              <w:spacing w:line="276" w:lineRule="auto"/>
              <w:rPr>
                <w:sz w:val="22"/>
                <w:szCs w:val="22"/>
              </w:rPr>
            </w:pPr>
            <w:r w:rsidRPr="00683884">
              <w:rPr>
                <w:sz w:val="22"/>
                <w:szCs w:val="22"/>
              </w:rPr>
              <w:t>Номер дела</w:t>
            </w:r>
          </w:p>
        </w:tc>
        <w:tc>
          <w:tcPr>
            <w:tcW w:w="4536" w:type="dxa"/>
            <w:tcBorders>
              <w:top w:val="single" w:sz="6" w:space="0" w:color="000000"/>
              <w:left w:val="single" w:sz="6" w:space="0" w:color="000000"/>
              <w:bottom w:val="single" w:sz="6" w:space="0" w:color="000000"/>
              <w:right w:val="single" w:sz="6" w:space="0" w:color="000000"/>
            </w:tcBorders>
            <w:vAlign w:val="center"/>
          </w:tcPr>
          <w:p w14:paraId="1334851F" w14:textId="698E420C" w:rsidR="00683884" w:rsidRPr="00683884" w:rsidRDefault="00683884" w:rsidP="00A26B56">
            <w:pPr>
              <w:spacing w:line="276" w:lineRule="auto"/>
              <w:rPr>
                <w:sz w:val="22"/>
                <w:szCs w:val="22"/>
              </w:rPr>
            </w:pPr>
            <w:r w:rsidRPr="00683884">
              <w:rPr>
                <w:sz w:val="22"/>
                <w:szCs w:val="22"/>
              </w:rPr>
              <w:t>А56-93869/2019</w:t>
            </w:r>
          </w:p>
        </w:tc>
      </w:tr>
      <w:tr w:rsidR="00683884" w:rsidRPr="00683884" w14:paraId="41F559A3"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1CCA9D1B" w14:textId="77777777" w:rsidR="00683884" w:rsidRPr="00683884" w:rsidRDefault="00683884" w:rsidP="00A26B56">
            <w:pPr>
              <w:tabs>
                <w:tab w:val="left" w:pos="7488"/>
              </w:tabs>
              <w:spacing w:line="276" w:lineRule="auto"/>
              <w:rPr>
                <w:sz w:val="22"/>
                <w:szCs w:val="22"/>
              </w:rPr>
            </w:pPr>
            <w:r w:rsidRPr="00683884">
              <w:rPr>
                <w:sz w:val="22"/>
                <w:szCs w:val="22"/>
              </w:rPr>
              <w:t>Дата принятия судебного акта о введении процедуры банкротства</w:t>
            </w:r>
          </w:p>
        </w:tc>
        <w:tc>
          <w:tcPr>
            <w:tcW w:w="4536" w:type="dxa"/>
            <w:tcBorders>
              <w:top w:val="single" w:sz="6" w:space="0" w:color="000000"/>
              <w:left w:val="single" w:sz="6" w:space="0" w:color="000000"/>
              <w:bottom w:val="single" w:sz="6" w:space="0" w:color="000000"/>
              <w:right w:val="single" w:sz="6" w:space="0" w:color="000000"/>
            </w:tcBorders>
          </w:tcPr>
          <w:p w14:paraId="709BD2D3" w14:textId="77777777" w:rsidR="00683884" w:rsidRPr="00683884" w:rsidRDefault="00683884" w:rsidP="00A26B56">
            <w:pPr>
              <w:spacing w:line="276" w:lineRule="auto"/>
              <w:rPr>
                <w:sz w:val="22"/>
                <w:szCs w:val="22"/>
              </w:rPr>
            </w:pPr>
            <w:r w:rsidRPr="00683884">
              <w:rPr>
                <w:sz w:val="22"/>
                <w:szCs w:val="22"/>
              </w:rPr>
              <w:t>09.07.2020 г. (рез. часть)</w:t>
            </w:r>
          </w:p>
          <w:p w14:paraId="23F9D1E1" w14:textId="24F3EB8E" w:rsidR="00683884" w:rsidRPr="00683884" w:rsidRDefault="00683884" w:rsidP="00A26B56">
            <w:pPr>
              <w:spacing w:line="276" w:lineRule="auto"/>
              <w:rPr>
                <w:sz w:val="22"/>
                <w:szCs w:val="22"/>
                <w:highlight w:val="yellow"/>
              </w:rPr>
            </w:pPr>
            <w:r w:rsidRPr="00683884">
              <w:rPr>
                <w:sz w:val="22"/>
                <w:szCs w:val="22"/>
              </w:rPr>
              <w:t>14.07.2020 г.</w:t>
            </w:r>
          </w:p>
        </w:tc>
      </w:tr>
      <w:tr w:rsidR="00683884" w:rsidRPr="00683884" w14:paraId="54E1E087"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7C7CA531" w14:textId="77777777" w:rsidR="00683884" w:rsidRPr="00683884" w:rsidRDefault="00683884" w:rsidP="00A26B56">
            <w:pPr>
              <w:tabs>
                <w:tab w:val="left" w:pos="7488"/>
              </w:tabs>
              <w:spacing w:line="276" w:lineRule="auto"/>
              <w:rPr>
                <w:sz w:val="22"/>
                <w:szCs w:val="22"/>
              </w:rPr>
            </w:pPr>
            <w:r w:rsidRPr="00683884">
              <w:rPr>
                <w:sz w:val="22"/>
                <w:szCs w:val="22"/>
              </w:rPr>
              <w:t>Дата назначения Конкурсного управляющего</w:t>
            </w:r>
          </w:p>
        </w:tc>
        <w:tc>
          <w:tcPr>
            <w:tcW w:w="4536" w:type="dxa"/>
            <w:tcBorders>
              <w:top w:val="single" w:sz="6" w:space="0" w:color="000000"/>
              <w:left w:val="single" w:sz="6" w:space="0" w:color="000000"/>
              <w:bottom w:val="single" w:sz="6" w:space="0" w:color="000000"/>
              <w:right w:val="single" w:sz="6" w:space="0" w:color="000000"/>
            </w:tcBorders>
          </w:tcPr>
          <w:p w14:paraId="39DBF980" w14:textId="77777777" w:rsidR="00683884" w:rsidRPr="00683884" w:rsidRDefault="00683884" w:rsidP="00A26B56">
            <w:pPr>
              <w:spacing w:line="276" w:lineRule="auto"/>
              <w:rPr>
                <w:sz w:val="22"/>
                <w:szCs w:val="22"/>
              </w:rPr>
            </w:pPr>
            <w:r w:rsidRPr="00683884">
              <w:rPr>
                <w:sz w:val="22"/>
                <w:szCs w:val="22"/>
              </w:rPr>
              <w:t>09.07.2020 г. (рез. часть)</w:t>
            </w:r>
          </w:p>
          <w:p w14:paraId="54DA46FB" w14:textId="46FF7E2A" w:rsidR="00683884" w:rsidRPr="00683884" w:rsidRDefault="00683884" w:rsidP="00A26B56">
            <w:pPr>
              <w:spacing w:line="276" w:lineRule="auto"/>
              <w:rPr>
                <w:sz w:val="22"/>
                <w:szCs w:val="22"/>
                <w:highlight w:val="yellow"/>
              </w:rPr>
            </w:pPr>
            <w:r w:rsidRPr="00683884">
              <w:rPr>
                <w:sz w:val="22"/>
                <w:szCs w:val="22"/>
              </w:rPr>
              <w:t>14.07.2020 г.</w:t>
            </w:r>
          </w:p>
        </w:tc>
      </w:tr>
      <w:tr w:rsidR="00683884" w:rsidRPr="00683884" w14:paraId="3F9298A0"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786F709C" w14:textId="77777777" w:rsidR="00683884" w:rsidRPr="00683884" w:rsidRDefault="00683884" w:rsidP="00A26B56">
            <w:pPr>
              <w:tabs>
                <w:tab w:val="left" w:pos="7488"/>
              </w:tabs>
              <w:spacing w:line="276" w:lineRule="auto"/>
              <w:rPr>
                <w:sz w:val="22"/>
                <w:szCs w:val="22"/>
              </w:rPr>
            </w:pPr>
            <w:r w:rsidRPr="00683884">
              <w:rPr>
                <w:sz w:val="22"/>
                <w:szCs w:val="22"/>
              </w:rPr>
              <w:t>Конкурсный управляющий</w:t>
            </w:r>
          </w:p>
        </w:tc>
        <w:tc>
          <w:tcPr>
            <w:tcW w:w="4536" w:type="dxa"/>
            <w:tcBorders>
              <w:top w:val="single" w:sz="6" w:space="0" w:color="000000"/>
              <w:left w:val="single" w:sz="6" w:space="0" w:color="000000"/>
              <w:bottom w:val="single" w:sz="6" w:space="0" w:color="000000"/>
              <w:right w:val="single" w:sz="6" w:space="0" w:color="000000"/>
            </w:tcBorders>
            <w:vAlign w:val="center"/>
          </w:tcPr>
          <w:p w14:paraId="663FFB25" w14:textId="2E98FFA3" w:rsidR="00683884" w:rsidRPr="00683884" w:rsidRDefault="00683884" w:rsidP="00A26B56">
            <w:pPr>
              <w:spacing w:line="276" w:lineRule="auto"/>
              <w:rPr>
                <w:sz w:val="22"/>
                <w:szCs w:val="22"/>
              </w:rPr>
            </w:pPr>
            <w:proofErr w:type="spellStart"/>
            <w:r>
              <w:rPr>
                <w:sz w:val="22"/>
                <w:szCs w:val="22"/>
              </w:rPr>
              <w:t>Елисоветский</w:t>
            </w:r>
            <w:proofErr w:type="spellEnd"/>
            <w:r>
              <w:rPr>
                <w:sz w:val="22"/>
                <w:szCs w:val="22"/>
              </w:rPr>
              <w:t xml:space="preserve"> Олег Ильич </w:t>
            </w:r>
          </w:p>
        </w:tc>
      </w:tr>
      <w:tr w:rsidR="00683884" w:rsidRPr="00683884" w14:paraId="43588E12" w14:textId="77777777" w:rsidTr="00D83373">
        <w:trPr>
          <w:trHeight w:val="20"/>
        </w:trPr>
        <w:tc>
          <w:tcPr>
            <w:tcW w:w="5495" w:type="dxa"/>
            <w:tcBorders>
              <w:top w:val="single" w:sz="6" w:space="0" w:color="000000"/>
              <w:left w:val="single" w:sz="6" w:space="0" w:color="000000"/>
              <w:bottom w:val="single" w:sz="6" w:space="0" w:color="000000"/>
              <w:right w:val="single" w:sz="6" w:space="0" w:color="000000"/>
            </w:tcBorders>
            <w:vAlign w:val="center"/>
          </w:tcPr>
          <w:p w14:paraId="75F61853" w14:textId="77777777" w:rsidR="00683884" w:rsidRPr="00683884" w:rsidRDefault="00683884" w:rsidP="00A26B56">
            <w:pPr>
              <w:tabs>
                <w:tab w:val="left" w:pos="7488"/>
              </w:tabs>
              <w:spacing w:line="276" w:lineRule="auto"/>
              <w:rPr>
                <w:sz w:val="22"/>
                <w:szCs w:val="22"/>
              </w:rPr>
            </w:pPr>
            <w:r w:rsidRPr="00683884">
              <w:rPr>
                <w:sz w:val="22"/>
                <w:szCs w:val="22"/>
              </w:rPr>
              <w:t>Саморегулируемая организация, членом</w:t>
            </w:r>
          </w:p>
          <w:p w14:paraId="7D101F0F" w14:textId="77777777" w:rsidR="00683884" w:rsidRPr="00683884" w:rsidRDefault="00683884" w:rsidP="00A26B56">
            <w:pPr>
              <w:tabs>
                <w:tab w:val="left" w:pos="7488"/>
              </w:tabs>
              <w:spacing w:line="276" w:lineRule="auto"/>
              <w:rPr>
                <w:sz w:val="22"/>
                <w:szCs w:val="22"/>
              </w:rPr>
            </w:pPr>
            <w:r w:rsidRPr="00683884">
              <w:rPr>
                <w:sz w:val="22"/>
                <w:szCs w:val="22"/>
              </w:rPr>
              <w:t>которой является финансовый</w:t>
            </w:r>
          </w:p>
          <w:p w14:paraId="6E848CD7" w14:textId="77777777" w:rsidR="00683884" w:rsidRPr="00683884" w:rsidRDefault="00683884" w:rsidP="00A26B56">
            <w:pPr>
              <w:tabs>
                <w:tab w:val="left" w:pos="7488"/>
              </w:tabs>
              <w:spacing w:line="276" w:lineRule="auto"/>
              <w:rPr>
                <w:sz w:val="22"/>
                <w:szCs w:val="22"/>
              </w:rPr>
            </w:pPr>
            <w:r w:rsidRPr="00683884">
              <w:rPr>
                <w:sz w:val="22"/>
                <w:szCs w:val="22"/>
              </w:rPr>
              <w:t>управляющий</w:t>
            </w:r>
          </w:p>
        </w:tc>
        <w:tc>
          <w:tcPr>
            <w:tcW w:w="4536" w:type="dxa"/>
            <w:tcBorders>
              <w:top w:val="single" w:sz="6" w:space="0" w:color="000000"/>
              <w:left w:val="single" w:sz="6" w:space="0" w:color="000000"/>
              <w:bottom w:val="single" w:sz="6" w:space="0" w:color="000000"/>
              <w:right w:val="single" w:sz="6" w:space="0" w:color="000000"/>
            </w:tcBorders>
            <w:vAlign w:val="center"/>
          </w:tcPr>
          <w:p w14:paraId="6E1C00D3" w14:textId="6FC5A2D6" w:rsidR="00683884" w:rsidRPr="00683884" w:rsidRDefault="00683884" w:rsidP="00A26B56">
            <w:pPr>
              <w:spacing w:line="276" w:lineRule="auto"/>
              <w:rPr>
                <w:sz w:val="22"/>
                <w:szCs w:val="22"/>
              </w:rPr>
            </w:pPr>
            <w:r w:rsidRPr="00683884">
              <w:rPr>
                <w:sz w:val="22"/>
                <w:szCs w:val="22"/>
              </w:rPr>
              <w:t xml:space="preserve">Ассоциация Ведущих Арбитражных Управляющих "Достояние" (196191, г. Санкт-Петербург, пл. Конституции, д. 7, оф. </w:t>
            </w:r>
            <w:r>
              <w:rPr>
                <w:sz w:val="22"/>
                <w:szCs w:val="22"/>
              </w:rPr>
              <w:t>524</w:t>
            </w:r>
            <w:r w:rsidRPr="00683884">
              <w:rPr>
                <w:sz w:val="22"/>
                <w:szCs w:val="22"/>
              </w:rPr>
              <w:t>; ОГРН 1117800013000, ИНН 7811290230)</w:t>
            </w:r>
          </w:p>
        </w:tc>
      </w:tr>
    </w:tbl>
    <w:p w14:paraId="187F410E" w14:textId="77777777" w:rsidR="00E26383" w:rsidRPr="00E26383" w:rsidRDefault="00E26383" w:rsidP="00A26B56">
      <w:pPr>
        <w:tabs>
          <w:tab w:val="left" w:pos="1276"/>
        </w:tabs>
        <w:spacing w:before="40" w:line="276" w:lineRule="auto"/>
        <w:ind w:left="709"/>
        <w:jc w:val="both"/>
        <w:rPr>
          <w:sz w:val="22"/>
          <w:szCs w:val="22"/>
        </w:rPr>
      </w:pPr>
    </w:p>
    <w:p w14:paraId="374F2646" w14:textId="1DD4CD64" w:rsidR="00683884" w:rsidRPr="006A6979" w:rsidRDefault="006A6979" w:rsidP="00A26B56">
      <w:pPr>
        <w:tabs>
          <w:tab w:val="left" w:pos="1276"/>
        </w:tabs>
        <w:spacing w:before="40" w:line="276" w:lineRule="auto"/>
        <w:jc w:val="both"/>
        <w:rPr>
          <w:sz w:val="22"/>
          <w:szCs w:val="22"/>
        </w:rPr>
      </w:pPr>
      <w:r>
        <w:rPr>
          <w:sz w:val="22"/>
          <w:szCs w:val="22"/>
        </w:rPr>
        <w:tab/>
      </w:r>
      <w:r w:rsidR="00683884" w:rsidRPr="006A6979">
        <w:rPr>
          <w:sz w:val="22"/>
          <w:szCs w:val="22"/>
        </w:rPr>
        <w:t>Настоящее Положение разработано в соответствии с требованиями пунктов 3-19 статьи 110, статьей 111, 139, 140 Федерального закона «О несостоятельности (банкротстве)» от</w:t>
      </w:r>
      <w:r w:rsidR="00E26383" w:rsidRPr="006A6979">
        <w:rPr>
          <w:sz w:val="22"/>
          <w:szCs w:val="22"/>
        </w:rPr>
        <w:t xml:space="preserve"> </w:t>
      </w:r>
      <w:r w:rsidR="00683884" w:rsidRPr="006A6979">
        <w:rPr>
          <w:sz w:val="22"/>
          <w:szCs w:val="22"/>
        </w:rPr>
        <w:t xml:space="preserve">26.10.2002 № 127-ФЗ (далее – Закон о банкротстве), статьями 447-449 Гражданского Кодекса РФ, Приказом Министерства экономического развития Российской Федерации </w:t>
      </w:r>
      <w:r w:rsidR="00683884" w:rsidRPr="006A6979">
        <w:rPr>
          <w:color w:val="000000"/>
          <w:sz w:val="22"/>
          <w:szCs w:val="22"/>
        </w:rPr>
        <w:t xml:space="preserve">от 23.07.2015 № 495 «Об утверждении Порядка проведения торгов в электронной форме по продаже имущества или предприятия должников в ходе процедур, применяемых в деле о банкротстве, Требований к операторам электронных площадок, к </w:t>
      </w:r>
      <w:r w:rsidR="00683884" w:rsidRPr="006A6979">
        <w:rPr>
          <w:color w:val="000000"/>
          <w:sz w:val="22"/>
          <w:szCs w:val="22"/>
        </w:rPr>
        <w:lastRenderedPageBreak/>
        <w:t>электронным площадкам, в том числе технологическим, программным, лингвистическим, правовым и организационным средствам, необходимым для проведения торгов в электронной форме по продаже имущества или предприятия должников в ходе процедур, применяемых в деле о банкротстве, внесении изменений в приказ Минэкономразвития России от 5 апреля 2013 г. N 178 и признании утратившими силу некоторых приказов Минэкономразвития России»</w:t>
      </w:r>
      <w:r w:rsidR="00683884" w:rsidRPr="006A6979">
        <w:rPr>
          <w:sz w:val="22"/>
          <w:szCs w:val="22"/>
        </w:rPr>
        <w:t xml:space="preserve"> (далее – Приказ № 495) в целях организации и проведения продажи имущества должника, в соответствии с гражданским законодательством Российской Федерации и с учетом требований действующего законодательства Российской Федерации о несостоятельности (банкротстве). Во всем остальном, что не урегулировано настоящим Положением, Арбитражный управляющий руководствуется Законом о банкротстве.</w:t>
      </w:r>
    </w:p>
    <w:p w14:paraId="1158EBBA" w14:textId="18BD1621" w:rsidR="00E26383" w:rsidRPr="006A6979" w:rsidRDefault="006A6979" w:rsidP="00A26B56">
      <w:pPr>
        <w:tabs>
          <w:tab w:val="left" w:pos="1276"/>
        </w:tabs>
        <w:spacing w:before="40" w:line="276" w:lineRule="auto"/>
        <w:jc w:val="both"/>
        <w:rPr>
          <w:sz w:val="22"/>
          <w:szCs w:val="22"/>
        </w:rPr>
      </w:pPr>
      <w:r>
        <w:rPr>
          <w:spacing w:val="2"/>
          <w:sz w:val="22"/>
        </w:rPr>
        <w:tab/>
      </w:r>
      <w:r w:rsidR="00E26383" w:rsidRPr="006A6979">
        <w:rPr>
          <w:spacing w:val="2"/>
          <w:sz w:val="22"/>
        </w:rPr>
        <w:t xml:space="preserve">Настоящее Положение устанавливает правила организации и условия проведения </w:t>
      </w:r>
      <w:r w:rsidR="00E26383" w:rsidRPr="006A6979">
        <w:rPr>
          <w:spacing w:val="-1"/>
          <w:sz w:val="22"/>
        </w:rPr>
        <w:t xml:space="preserve">торгов по продаже имущества </w:t>
      </w:r>
      <w:r w:rsidR="00E26383" w:rsidRPr="006A6979">
        <w:rPr>
          <w:sz w:val="22"/>
          <w:szCs w:val="24"/>
        </w:rPr>
        <w:t>ООО «Северная Столица»</w:t>
      </w:r>
    </w:p>
    <w:p w14:paraId="727C2E2F" w14:textId="036510B5" w:rsidR="00683884" w:rsidRDefault="006A6979" w:rsidP="00A26B56">
      <w:pPr>
        <w:tabs>
          <w:tab w:val="left" w:pos="1276"/>
        </w:tabs>
        <w:spacing w:before="120" w:line="276" w:lineRule="auto"/>
        <w:contextualSpacing/>
        <w:jc w:val="both"/>
        <w:rPr>
          <w:sz w:val="22"/>
          <w:szCs w:val="22"/>
        </w:rPr>
      </w:pPr>
      <w:r>
        <w:rPr>
          <w:sz w:val="22"/>
          <w:szCs w:val="22"/>
        </w:rPr>
        <w:tab/>
      </w:r>
      <w:r w:rsidR="00683884" w:rsidRPr="006A6979">
        <w:rPr>
          <w:sz w:val="22"/>
          <w:szCs w:val="22"/>
        </w:rPr>
        <w:t>Проводимые в соответствии с настоящим Положением торги (далее – торги) являются открытыми по составу участников.</w:t>
      </w:r>
    </w:p>
    <w:p w14:paraId="79ED443E" w14:textId="77777777" w:rsidR="006A6979" w:rsidRPr="006A6979" w:rsidRDefault="006A6979" w:rsidP="00A26B56">
      <w:pPr>
        <w:tabs>
          <w:tab w:val="left" w:pos="1276"/>
        </w:tabs>
        <w:spacing w:before="120" w:line="276" w:lineRule="auto"/>
        <w:contextualSpacing/>
        <w:jc w:val="both"/>
        <w:rPr>
          <w:sz w:val="22"/>
          <w:szCs w:val="22"/>
        </w:rPr>
      </w:pPr>
    </w:p>
    <w:p w14:paraId="2104AA5A" w14:textId="4C918BFA" w:rsidR="00683884" w:rsidRPr="00683884" w:rsidRDefault="00683884" w:rsidP="00A26B56">
      <w:pPr>
        <w:widowControl/>
        <w:numPr>
          <w:ilvl w:val="0"/>
          <w:numId w:val="11"/>
        </w:numPr>
        <w:tabs>
          <w:tab w:val="left" w:pos="426"/>
        </w:tabs>
        <w:spacing w:before="120" w:after="120" w:line="276" w:lineRule="auto"/>
        <w:ind w:left="0" w:firstLine="284"/>
        <w:jc w:val="center"/>
        <w:outlineLvl w:val="1"/>
        <w:rPr>
          <w:b/>
          <w:sz w:val="22"/>
          <w:szCs w:val="22"/>
        </w:rPr>
      </w:pPr>
      <w:r w:rsidRPr="00683884">
        <w:rPr>
          <w:b/>
          <w:sz w:val="22"/>
          <w:szCs w:val="22"/>
        </w:rPr>
        <w:t>Термины и определения</w:t>
      </w:r>
    </w:p>
    <w:p w14:paraId="4B07FA1D" w14:textId="77777777" w:rsidR="00683884" w:rsidRPr="00683884" w:rsidRDefault="00683884" w:rsidP="00A26B56">
      <w:pPr>
        <w:tabs>
          <w:tab w:val="left" w:pos="-3119"/>
        </w:tabs>
        <w:spacing w:line="276" w:lineRule="auto"/>
        <w:ind w:right="-9" w:firstLine="709"/>
        <w:jc w:val="both"/>
        <w:rPr>
          <w:bCs/>
          <w:spacing w:val="2"/>
          <w:kern w:val="1"/>
          <w:sz w:val="22"/>
          <w:szCs w:val="22"/>
        </w:rPr>
      </w:pPr>
      <w:r w:rsidRPr="00683884">
        <w:rPr>
          <w:b/>
          <w:bCs/>
          <w:spacing w:val="2"/>
          <w:kern w:val="1"/>
          <w:sz w:val="22"/>
          <w:szCs w:val="22"/>
        </w:rPr>
        <w:t>Должник</w:t>
      </w:r>
      <w:r w:rsidRPr="00683884">
        <w:rPr>
          <w:bCs/>
          <w:spacing w:val="2"/>
          <w:kern w:val="1"/>
          <w:sz w:val="22"/>
          <w:szCs w:val="22"/>
        </w:rPr>
        <w:t xml:space="preserve"> - лицо, в отношении которого арбитражным судом введена процедура банкротства, собственник (владелец) Имущества, выставленного на торги.</w:t>
      </w:r>
    </w:p>
    <w:p w14:paraId="0C1305F3" w14:textId="77777777" w:rsidR="00683884" w:rsidRPr="00683884" w:rsidRDefault="00683884" w:rsidP="00A26B56">
      <w:pPr>
        <w:pStyle w:val="23"/>
        <w:tabs>
          <w:tab w:val="left" w:pos="-3119"/>
          <w:tab w:val="left" w:pos="426"/>
        </w:tabs>
        <w:spacing w:line="276" w:lineRule="auto"/>
        <w:ind w:left="0" w:firstLine="709"/>
        <w:jc w:val="both"/>
        <w:rPr>
          <w:sz w:val="22"/>
          <w:szCs w:val="22"/>
        </w:rPr>
      </w:pPr>
      <w:r w:rsidRPr="00683884">
        <w:rPr>
          <w:b/>
          <w:sz w:val="22"/>
          <w:szCs w:val="22"/>
        </w:rPr>
        <w:t>Задаток</w:t>
      </w:r>
      <w:r w:rsidRPr="00683884">
        <w:rPr>
          <w:sz w:val="22"/>
          <w:szCs w:val="22"/>
        </w:rPr>
        <w:t xml:space="preserve"> - сумма денежных средств, перечисляемая заявителем организатору торгов в счет причитающихся в будущем возможных платежей Должнику, в случае если заявитель будет допущен к участию в торгах и признан лицом, выигравшим торги, в доказательство заключения договора купли-продажи и в обеспечение его исполнения.</w:t>
      </w:r>
    </w:p>
    <w:p w14:paraId="50D805D5" w14:textId="77777777" w:rsidR="00683884" w:rsidRPr="00683884" w:rsidRDefault="00683884" w:rsidP="00A26B56">
      <w:pPr>
        <w:tabs>
          <w:tab w:val="left" w:pos="-3119"/>
        </w:tabs>
        <w:spacing w:line="276" w:lineRule="auto"/>
        <w:ind w:firstLine="709"/>
        <w:jc w:val="both"/>
        <w:rPr>
          <w:bCs/>
          <w:spacing w:val="2"/>
          <w:kern w:val="1"/>
          <w:sz w:val="22"/>
          <w:szCs w:val="22"/>
        </w:rPr>
      </w:pPr>
      <w:r w:rsidRPr="00683884">
        <w:rPr>
          <w:b/>
          <w:bCs/>
          <w:spacing w:val="2"/>
          <w:kern w:val="1"/>
          <w:sz w:val="22"/>
          <w:szCs w:val="22"/>
        </w:rPr>
        <w:t>Имущество</w:t>
      </w:r>
      <w:r w:rsidRPr="00683884">
        <w:rPr>
          <w:spacing w:val="2"/>
          <w:kern w:val="1"/>
          <w:sz w:val="22"/>
          <w:szCs w:val="22"/>
        </w:rPr>
        <w:t xml:space="preserve"> - имущество Должника, указанное в Приложении №1 и реализуемое в соответствии с </w:t>
      </w:r>
      <w:r w:rsidRPr="00683884">
        <w:rPr>
          <w:sz w:val="22"/>
          <w:szCs w:val="22"/>
        </w:rPr>
        <w:t xml:space="preserve">настоящим Положением и </w:t>
      </w:r>
      <w:r w:rsidRPr="00683884">
        <w:rPr>
          <w:spacing w:val="2"/>
          <w:kern w:val="1"/>
          <w:sz w:val="22"/>
          <w:szCs w:val="22"/>
        </w:rPr>
        <w:t>Законом о банкротстве.</w:t>
      </w:r>
    </w:p>
    <w:p w14:paraId="0A648BF5" w14:textId="77777777" w:rsidR="00683884" w:rsidRPr="00683884" w:rsidRDefault="00683884" w:rsidP="00A26B56">
      <w:pPr>
        <w:tabs>
          <w:tab w:val="left" w:pos="-3119"/>
        </w:tabs>
        <w:spacing w:line="276" w:lineRule="auto"/>
        <w:ind w:right="-9" w:firstLine="709"/>
        <w:jc w:val="both"/>
        <w:rPr>
          <w:spacing w:val="2"/>
          <w:kern w:val="1"/>
          <w:sz w:val="22"/>
          <w:szCs w:val="22"/>
        </w:rPr>
      </w:pPr>
      <w:r w:rsidRPr="00683884">
        <w:rPr>
          <w:b/>
          <w:bCs/>
          <w:spacing w:val="2"/>
          <w:kern w:val="1"/>
          <w:sz w:val="22"/>
          <w:szCs w:val="22"/>
        </w:rPr>
        <w:t xml:space="preserve">Заявитель </w:t>
      </w:r>
      <w:r w:rsidRPr="00683884">
        <w:rPr>
          <w:spacing w:val="2"/>
          <w:kern w:val="1"/>
          <w:sz w:val="22"/>
          <w:szCs w:val="22"/>
        </w:rPr>
        <w:t xml:space="preserve">- </w:t>
      </w:r>
      <w:r w:rsidRPr="00683884">
        <w:rPr>
          <w:sz w:val="22"/>
          <w:szCs w:val="22"/>
        </w:rPr>
        <w:t>намеревающееся стать участником торгов лицо, представившее для регистрации Оператору электронной площадки заявку на участие в торгах с приложением необходимых документов и перечислившее задаток в порядке и размерах, предусмотренных настоящим Положением.</w:t>
      </w:r>
    </w:p>
    <w:p w14:paraId="4E59E5BC" w14:textId="77777777" w:rsidR="00683884" w:rsidRPr="00683884" w:rsidRDefault="00683884" w:rsidP="00A26B56">
      <w:pPr>
        <w:tabs>
          <w:tab w:val="left" w:pos="-3119"/>
        </w:tabs>
        <w:spacing w:line="276" w:lineRule="auto"/>
        <w:ind w:firstLine="709"/>
        <w:jc w:val="both"/>
        <w:rPr>
          <w:sz w:val="22"/>
          <w:szCs w:val="22"/>
        </w:rPr>
      </w:pPr>
      <w:r w:rsidRPr="00683884">
        <w:rPr>
          <w:b/>
          <w:bCs/>
          <w:spacing w:val="2"/>
          <w:kern w:val="1"/>
          <w:sz w:val="22"/>
          <w:szCs w:val="22"/>
        </w:rPr>
        <w:t xml:space="preserve">Лот </w:t>
      </w:r>
      <w:r w:rsidRPr="00683884">
        <w:rPr>
          <w:sz w:val="22"/>
          <w:szCs w:val="22"/>
        </w:rPr>
        <w:t>– Имущество, выставляемое на торги как самостоятельный предмет продажи, и в отношении которого заключается отдельный договор купли – продажи по итогам проведения торгов</w:t>
      </w:r>
      <w:r w:rsidRPr="00683884">
        <w:rPr>
          <w:spacing w:val="2"/>
          <w:kern w:val="1"/>
          <w:sz w:val="22"/>
          <w:szCs w:val="22"/>
        </w:rPr>
        <w:t>.</w:t>
      </w:r>
    </w:p>
    <w:p w14:paraId="644E90A5" w14:textId="3A084A65" w:rsidR="006A6979" w:rsidRPr="006A6979" w:rsidRDefault="00E26383" w:rsidP="00A26B56">
      <w:pPr>
        <w:shd w:val="clear" w:color="auto" w:fill="FFFFFF"/>
        <w:spacing w:line="276" w:lineRule="auto"/>
        <w:ind w:right="10" w:firstLine="708"/>
        <w:jc w:val="both"/>
        <w:rPr>
          <w:spacing w:val="-2"/>
          <w:sz w:val="22"/>
          <w:szCs w:val="22"/>
        </w:rPr>
      </w:pPr>
      <w:r>
        <w:rPr>
          <w:b/>
          <w:spacing w:val="-2"/>
          <w:sz w:val="22"/>
        </w:rPr>
        <w:t xml:space="preserve">Начальная </w:t>
      </w:r>
      <w:r w:rsidRPr="00151E10">
        <w:rPr>
          <w:b/>
          <w:spacing w:val="-2"/>
          <w:sz w:val="22"/>
        </w:rPr>
        <w:t xml:space="preserve">цена продажи имущества - </w:t>
      </w:r>
      <w:r w:rsidRPr="00151E10">
        <w:rPr>
          <w:spacing w:val="-2"/>
          <w:sz w:val="22"/>
          <w:szCs w:val="22"/>
        </w:rPr>
        <w:t>стоимость выставленного на торги имущества, определяемая в соответствии с законодательством на основании решения собрания кредиторов. В случае разногласий между собранием кредиторов и конкурсным управляющим относительно начальной цены продажи имущества такие разногласия разрешаются в соответствии с законодательством РФ о несостоятельности (банкротстве).</w:t>
      </w:r>
    </w:p>
    <w:p w14:paraId="6F13B838" w14:textId="1E60028D" w:rsidR="00E26383" w:rsidRPr="00151E10" w:rsidRDefault="00E26383" w:rsidP="00A26B56">
      <w:pPr>
        <w:shd w:val="clear" w:color="auto" w:fill="FFFFFF"/>
        <w:spacing w:line="276" w:lineRule="auto"/>
        <w:ind w:right="10" w:firstLine="708"/>
        <w:jc w:val="both"/>
        <w:rPr>
          <w:sz w:val="22"/>
        </w:rPr>
      </w:pPr>
      <w:r w:rsidRPr="00151E10">
        <w:rPr>
          <w:b/>
          <w:sz w:val="22"/>
        </w:rPr>
        <w:t>Минимальная конечная цена продажи</w:t>
      </w:r>
      <w:r w:rsidRPr="00151E10">
        <w:rPr>
          <w:sz w:val="22"/>
        </w:rPr>
        <w:t xml:space="preserve"> – предельная величина снижения цены продажи имущества посредством публичного предложения.</w:t>
      </w:r>
    </w:p>
    <w:p w14:paraId="628F41CA" w14:textId="77777777" w:rsidR="00E26383" w:rsidRPr="00151E10" w:rsidRDefault="00E26383" w:rsidP="00A26B56">
      <w:pPr>
        <w:shd w:val="clear" w:color="auto" w:fill="FFFFFF"/>
        <w:spacing w:line="276" w:lineRule="auto"/>
        <w:ind w:right="10" w:firstLine="708"/>
        <w:jc w:val="both"/>
        <w:rPr>
          <w:sz w:val="22"/>
        </w:rPr>
      </w:pPr>
      <w:r w:rsidRPr="00151E10">
        <w:rPr>
          <w:b/>
          <w:sz w:val="22"/>
        </w:rPr>
        <w:t>Величина снижения цены</w:t>
      </w:r>
      <w:r w:rsidRPr="00151E10">
        <w:rPr>
          <w:sz w:val="22"/>
        </w:rPr>
        <w:t xml:space="preserve"> – размер, на который происходит автоматическое снижение цены продажи имущества по истечении срока снижения цены, в течение которого не поступило ни одного предложения по покупке имущества.</w:t>
      </w:r>
    </w:p>
    <w:p w14:paraId="2CDBCF8E" w14:textId="77777777" w:rsidR="00E26383" w:rsidRPr="00151E10" w:rsidRDefault="00E26383" w:rsidP="00A26B56">
      <w:pPr>
        <w:shd w:val="clear" w:color="auto" w:fill="FFFFFF"/>
        <w:spacing w:line="276" w:lineRule="auto"/>
        <w:ind w:right="10" w:firstLine="708"/>
        <w:jc w:val="both"/>
        <w:rPr>
          <w:sz w:val="22"/>
        </w:rPr>
      </w:pPr>
      <w:r w:rsidRPr="00151E10">
        <w:rPr>
          <w:b/>
          <w:sz w:val="22"/>
        </w:rPr>
        <w:t>Срок снижения цены –</w:t>
      </w:r>
      <w:r w:rsidRPr="00151E10">
        <w:rPr>
          <w:sz w:val="22"/>
        </w:rPr>
        <w:t xml:space="preserve"> период, в течение которого действует цена продажи и </w:t>
      </w:r>
      <w:proofErr w:type="gramStart"/>
      <w:r w:rsidRPr="00151E10">
        <w:rPr>
          <w:sz w:val="22"/>
        </w:rPr>
        <w:t>по истечении</w:t>
      </w:r>
      <w:proofErr w:type="gramEnd"/>
      <w:r w:rsidRPr="00151E10">
        <w:rPr>
          <w:sz w:val="22"/>
        </w:rPr>
        <w:t xml:space="preserve"> которого цена снижается на величину снижения при условии, что в течение этого срока не поступило ни одного предложения по покупке имущества.</w:t>
      </w:r>
    </w:p>
    <w:p w14:paraId="69CF2BD2" w14:textId="77777777" w:rsidR="00683884" w:rsidRPr="00683884" w:rsidRDefault="00683884" w:rsidP="00A26B56">
      <w:pPr>
        <w:tabs>
          <w:tab w:val="left" w:pos="-3119"/>
        </w:tabs>
        <w:spacing w:line="276" w:lineRule="auto"/>
        <w:ind w:right="-9" w:firstLine="709"/>
        <w:jc w:val="both"/>
        <w:rPr>
          <w:spacing w:val="2"/>
          <w:kern w:val="1"/>
          <w:sz w:val="22"/>
          <w:szCs w:val="22"/>
        </w:rPr>
      </w:pPr>
      <w:r w:rsidRPr="00683884">
        <w:rPr>
          <w:b/>
          <w:bCs/>
          <w:spacing w:val="2"/>
          <w:kern w:val="1"/>
          <w:sz w:val="22"/>
          <w:szCs w:val="22"/>
        </w:rPr>
        <w:t>Место проведения торгов</w:t>
      </w:r>
      <w:r w:rsidRPr="00683884">
        <w:rPr>
          <w:spacing w:val="2"/>
          <w:kern w:val="1"/>
          <w:sz w:val="22"/>
          <w:szCs w:val="22"/>
        </w:rPr>
        <w:t xml:space="preserve"> – </w:t>
      </w:r>
      <w:r w:rsidRPr="00683884">
        <w:rPr>
          <w:sz w:val="22"/>
          <w:szCs w:val="22"/>
        </w:rPr>
        <w:t>электронная площадка</w:t>
      </w:r>
      <w:r w:rsidRPr="00683884">
        <w:rPr>
          <w:spacing w:val="2"/>
          <w:kern w:val="1"/>
          <w:sz w:val="22"/>
          <w:szCs w:val="22"/>
        </w:rPr>
        <w:t>.</w:t>
      </w:r>
    </w:p>
    <w:p w14:paraId="2BD038DE" w14:textId="77777777" w:rsidR="00683884" w:rsidRPr="00683884" w:rsidRDefault="00683884" w:rsidP="00A26B56">
      <w:pPr>
        <w:tabs>
          <w:tab w:val="left" w:pos="-3119"/>
        </w:tabs>
        <w:spacing w:line="276" w:lineRule="auto"/>
        <w:ind w:firstLine="709"/>
        <w:jc w:val="both"/>
        <w:rPr>
          <w:spacing w:val="2"/>
          <w:kern w:val="1"/>
          <w:sz w:val="22"/>
          <w:szCs w:val="22"/>
        </w:rPr>
      </w:pPr>
      <w:r w:rsidRPr="00683884">
        <w:rPr>
          <w:b/>
          <w:bCs/>
          <w:spacing w:val="2"/>
          <w:kern w:val="1"/>
          <w:sz w:val="22"/>
          <w:szCs w:val="22"/>
        </w:rPr>
        <w:t xml:space="preserve">Организатор торгов </w:t>
      </w:r>
      <w:r w:rsidRPr="00683884">
        <w:rPr>
          <w:spacing w:val="2"/>
          <w:kern w:val="1"/>
          <w:sz w:val="22"/>
          <w:szCs w:val="22"/>
        </w:rPr>
        <w:t>–</w:t>
      </w:r>
      <w:r w:rsidRPr="00683884">
        <w:rPr>
          <w:sz w:val="22"/>
          <w:szCs w:val="22"/>
        </w:rPr>
        <w:t>Арбитражный управляющий.</w:t>
      </w:r>
    </w:p>
    <w:p w14:paraId="5B01A8DC" w14:textId="77777777" w:rsidR="006A6979" w:rsidRPr="00683884" w:rsidRDefault="006A6979" w:rsidP="00A26B56">
      <w:pPr>
        <w:tabs>
          <w:tab w:val="left" w:pos="-3119"/>
        </w:tabs>
        <w:spacing w:line="276" w:lineRule="auto"/>
        <w:ind w:right="-9" w:firstLine="709"/>
        <w:jc w:val="both"/>
        <w:rPr>
          <w:spacing w:val="2"/>
          <w:kern w:val="1"/>
          <w:sz w:val="22"/>
          <w:szCs w:val="22"/>
        </w:rPr>
      </w:pPr>
      <w:r w:rsidRPr="00683884">
        <w:rPr>
          <w:b/>
          <w:spacing w:val="2"/>
          <w:kern w:val="1"/>
          <w:sz w:val="22"/>
          <w:szCs w:val="22"/>
        </w:rPr>
        <w:t>Участник торгов</w:t>
      </w:r>
      <w:r w:rsidRPr="00683884">
        <w:rPr>
          <w:spacing w:val="2"/>
          <w:kern w:val="1"/>
          <w:sz w:val="22"/>
          <w:szCs w:val="22"/>
        </w:rPr>
        <w:t xml:space="preserve"> </w:t>
      </w:r>
      <w:r w:rsidRPr="00E26383">
        <w:rPr>
          <w:b/>
          <w:bCs/>
          <w:spacing w:val="2"/>
          <w:kern w:val="1"/>
          <w:sz w:val="22"/>
          <w:szCs w:val="22"/>
        </w:rPr>
        <w:t>(Претендент)</w:t>
      </w:r>
      <w:r>
        <w:rPr>
          <w:spacing w:val="2"/>
          <w:kern w:val="1"/>
          <w:sz w:val="22"/>
          <w:szCs w:val="22"/>
        </w:rPr>
        <w:t xml:space="preserve"> </w:t>
      </w:r>
      <w:r w:rsidRPr="00683884">
        <w:rPr>
          <w:spacing w:val="2"/>
          <w:kern w:val="1"/>
          <w:sz w:val="22"/>
          <w:szCs w:val="22"/>
        </w:rPr>
        <w:t>- лицо, согласное приобрести Имущество, указанное в сообщении о проведении торгов, на условиях, указанных в сообщении, допущенное Организатором торгов на основании поданной заявки и приложенных к ней документов, к участию в торгах и имеющее право предлагать свою цену за выставленное на торги Имущество.</w:t>
      </w:r>
    </w:p>
    <w:p w14:paraId="6E2258AA" w14:textId="77777777" w:rsidR="00683884" w:rsidRPr="00683884" w:rsidRDefault="00683884" w:rsidP="00A26B56">
      <w:pPr>
        <w:tabs>
          <w:tab w:val="left" w:pos="-3119"/>
        </w:tabs>
        <w:spacing w:line="276" w:lineRule="auto"/>
        <w:ind w:right="-9" w:firstLine="709"/>
        <w:jc w:val="both"/>
        <w:rPr>
          <w:kern w:val="1"/>
          <w:sz w:val="22"/>
          <w:szCs w:val="22"/>
        </w:rPr>
      </w:pPr>
      <w:r w:rsidRPr="00683884">
        <w:rPr>
          <w:b/>
          <w:bCs/>
          <w:kern w:val="1"/>
          <w:sz w:val="22"/>
          <w:szCs w:val="22"/>
        </w:rPr>
        <w:t>Победитель торгов</w:t>
      </w:r>
      <w:r w:rsidRPr="00683884">
        <w:rPr>
          <w:kern w:val="1"/>
          <w:sz w:val="22"/>
          <w:szCs w:val="22"/>
        </w:rPr>
        <w:t xml:space="preserve"> – </w:t>
      </w:r>
      <w:r w:rsidRPr="00683884">
        <w:rPr>
          <w:sz w:val="22"/>
          <w:szCs w:val="22"/>
        </w:rPr>
        <w:t xml:space="preserve">участник, предложивший наиболее высокую цену за продаваемое </w:t>
      </w:r>
      <w:r w:rsidRPr="00683884">
        <w:rPr>
          <w:sz w:val="22"/>
          <w:szCs w:val="22"/>
        </w:rPr>
        <w:lastRenderedPageBreak/>
        <w:t>Имущество</w:t>
      </w:r>
      <w:r w:rsidRPr="00683884">
        <w:rPr>
          <w:kern w:val="1"/>
          <w:sz w:val="22"/>
          <w:szCs w:val="22"/>
        </w:rPr>
        <w:t>.</w:t>
      </w:r>
    </w:p>
    <w:p w14:paraId="36B05E8E" w14:textId="77777777" w:rsidR="00683884" w:rsidRPr="00683884" w:rsidRDefault="00683884" w:rsidP="00A26B56">
      <w:pPr>
        <w:tabs>
          <w:tab w:val="left" w:pos="-3119"/>
        </w:tabs>
        <w:spacing w:line="276" w:lineRule="auto"/>
        <w:ind w:firstLine="709"/>
        <w:jc w:val="both"/>
        <w:rPr>
          <w:spacing w:val="2"/>
          <w:kern w:val="1"/>
          <w:sz w:val="22"/>
          <w:szCs w:val="22"/>
        </w:rPr>
      </w:pPr>
      <w:r w:rsidRPr="00683884">
        <w:rPr>
          <w:b/>
          <w:bCs/>
          <w:kern w:val="1"/>
          <w:sz w:val="22"/>
          <w:szCs w:val="22"/>
        </w:rPr>
        <w:t xml:space="preserve">Покупатель - </w:t>
      </w:r>
      <w:r w:rsidRPr="00683884">
        <w:rPr>
          <w:sz w:val="22"/>
          <w:szCs w:val="22"/>
        </w:rPr>
        <w:t>лицо, с которым заключен договор купли – продажи по результатам торгов, или лицо, с которым заключен договор купли – продажи в случае незаключения договора купли-продажи с победителем торгов</w:t>
      </w:r>
      <w:r w:rsidRPr="00683884">
        <w:rPr>
          <w:spacing w:val="2"/>
          <w:kern w:val="1"/>
          <w:sz w:val="22"/>
          <w:szCs w:val="22"/>
        </w:rPr>
        <w:t>.</w:t>
      </w:r>
    </w:p>
    <w:p w14:paraId="27283D89" w14:textId="77777777" w:rsidR="00683884" w:rsidRPr="00683884" w:rsidRDefault="00683884" w:rsidP="00A26B56">
      <w:pPr>
        <w:tabs>
          <w:tab w:val="left" w:pos="-3119"/>
        </w:tabs>
        <w:spacing w:line="276" w:lineRule="auto"/>
        <w:ind w:right="-9" w:firstLine="709"/>
        <w:jc w:val="both"/>
        <w:rPr>
          <w:kern w:val="1"/>
          <w:sz w:val="22"/>
          <w:szCs w:val="22"/>
        </w:rPr>
      </w:pPr>
      <w:r w:rsidRPr="00683884">
        <w:rPr>
          <w:b/>
          <w:bCs/>
          <w:spacing w:val="2"/>
          <w:kern w:val="1"/>
          <w:sz w:val="22"/>
          <w:szCs w:val="22"/>
        </w:rPr>
        <w:t xml:space="preserve">Торги </w:t>
      </w:r>
      <w:r w:rsidRPr="00683884">
        <w:rPr>
          <w:spacing w:val="2"/>
          <w:kern w:val="1"/>
          <w:sz w:val="22"/>
          <w:szCs w:val="22"/>
        </w:rPr>
        <w:t xml:space="preserve">– </w:t>
      </w:r>
      <w:r w:rsidRPr="00683884">
        <w:rPr>
          <w:sz w:val="22"/>
          <w:szCs w:val="22"/>
        </w:rPr>
        <w:t>способ продажи Имущества, основанный на принципе состязательности. Торги проводятся в электронной форме.</w:t>
      </w:r>
    </w:p>
    <w:p w14:paraId="603480E3" w14:textId="77777777" w:rsidR="00683884" w:rsidRPr="00683884" w:rsidRDefault="00683884" w:rsidP="00A26B56">
      <w:pPr>
        <w:tabs>
          <w:tab w:val="left" w:pos="-3119"/>
        </w:tabs>
        <w:spacing w:line="276" w:lineRule="auto"/>
        <w:ind w:firstLine="709"/>
        <w:jc w:val="both"/>
        <w:rPr>
          <w:sz w:val="22"/>
          <w:szCs w:val="22"/>
        </w:rPr>
      </w:pPr>
      <w:r w:rsidRPr="00683884">
        <w:rPr>
          <w:b/>
          <w:bCs/>
          <w:spacing w:val="2"/>
          <w:kern w:val="1"/>
          <w:sz w:val="22"/>
          <w:szCs w:val="22"/>
        </w:rPr>
        <w:t xml:space="preserve">Электронная площадка </w:t>
      </w:r>
      <w:r w:rsidRPr="00683884">
        <w:rPr>
          <w:spacing w:val="2"/>
          <w:kern w:val="1"/>
          <w:sz w:val="22"/>
          <w:szCs w:val="22"/>
        </w:rPr>
        <w:t xml:space="preserve">– сайт в сети Интернет, на котором проводятся торги в электронной форме в соответствии с </w:t>
      </w:r>
      <w:r w:rsidRPr="00683884">
        <w:rPr>
          <w:sz w:val="22"/>
          <w:szCs w:val="22"/>
        </w:rPr>
        <w:t>Законом о банкротстве.</w:t>
      </w:r>
    </w:p>
    <w:p w14:paraId="59416DF6" w14:textId="77777777" w:rsidR="00683884" w:rsidRDefault="00683884" w:rsidP="00A26B56">
      <w:pPr>
        <w:tabs>
          <w:tab w:val="left" w:pos="-3119"/>
        </w:tabs>
        <w:spacing w:line="276" w:lineRule="auto"/>
        <w:ind w:firstLine="709"/>
        <w:jc w:val="both"/>
        <w:rPr>
          <w:bCs/>
          <w:spacing w:val="2"/>
          <w:kern w:val="1"/>
          <w:sz w:val="22"/>
          <w:szCs w:val="22"/>
        </w:rPr>
      </w:pPr>
      <w:r w:rsidRPr="00683884">
        <w:rPr>
          <w:bCs/>
          <w:spacing w:val="2"/>
          <w:kern w:val="1"/>
          <w:sz w:val="22"/>
          <w:szCs w:val="22"/>
        </w:rPr>
        <w:t>Любые термины и определения, значение которых специально не оговорено в разделе 2 настоящего Положения, подлежат толкованию в соответствии с законодательством Российской Федерации.</w:t>
      </w:r>
    </w:p>
    <w:p w14:paraId="7F295BC3" w14:textId="77777777" w:rsidR="00E26383" w:rsidRDefault="00E26383" w:rsidP="00A26B56">
      <w:pPr>
        <w:tabs>
          <w:tab w:val="left" w:pos="-3119"/>
        </w:tabs>
        <w:spacing w:line="276" w:lineRule="auto"/>
        <w:ind w:firstLine="709"/>
        <w:jc w:val="both"/>
        <w:rPr>
          <w:bCs/>
          <w:spacing w:val="2"/>
          <w:kern w:val="1"/>
          <w:sz w:val="22"/>
          <w:szCs w:val="22"/>
        </w:rPr>
      </w:pPr>
    </w:p>
    <w:p w14:paraId="50DB94F6" w14:textId="77777777" w:rsidR="006A6979" w:rsidRDefault="006A6979" w:rsidP="00A26B56">
      <w:pPr>
        <w:tabs>
          <w:tab w:val="left" w:pos="-3119"/>
        </w:tabs>
        <w:spacing w:line="276" w:lineRule="auto"/>
        <w:ind w:firstLine="709"/>
        <w:jc w:val="both"/>
        <w:rPr>
          <w:bCs/>
          <w:spacing w:val="2"/>
          <w:kern w:val="1"/>
          <w:sz w:val="22"/>
          <w:szCs w:val="22"/>
        </w:rPr>
      </w:pPr>
    </w:p>
    <w:p w14:paraId="65B0E71E" w14:textId="77777777" w:rsidR="006A6979" w:rsidRDefault="006A6979" w:rsidP="00A26B56">
      <w:pPr>
        <w:tabs>
          <w:tab w:val="left" w:pos="-3119"/>
        </w:tabs>
        <w:spacing w:line="276" w:lineRule="auto"/>
        <w:ind w:firstLine="709"/>
        <w:jc w:val="both"/>
        <w:rPr>
          <w:bCs/>
          <w:spacing w:val="2"/>
          <w:kern w:val="1"/>
          <w:sz w:val="22"/>
          <w:szCs w:val="22"/>
        </w:rPr>
      </w:pPr>
    </w:p>
    <w:p w14:paraId="279E21E0" w14:textId="6902476D" w:rsidR="00E26383" w:rsidRDefault="00E26383" w:rsidP="00A26B56">
      <w:pPr>
        <w:pStyle w:val="Standard"/>
        <w:shd w:val="clear" w:color="auto" w:fill="FFFFFF"/>
        <w:spacing w:line="276" w:lineRule="auto"/>
        <w:ind w:right="10"/>
        <w:jc w:val="center"/>
        <w:rPr>
          <w:b/>
          <w:bCs/>
          <w:sz w:val="22"/>
          <w:szCs w:val="22"/>
        </w:rPr>
      </w:pPr>
      <w:r>
        <w:rPr>
          <w:b/>
          <w:spacing w:val="-1"/>
          <w:sz w:val="22"/>
          <w:szCs w:val="22"/>
        </w:rPr>
        <w:t xml:space="preserve">2. </w:t>
      </w:r>
      <w:r>
        <w:rPr>
          <w:b/>
          <w:bCs/>
          <w:sz w:val="22"/>
          <w:szCs w:val="22"/>
        </w:rPr>
        <w:t>Имущество, продаваемое на торгах</w:t>
      </w:r>
    </w:p>
    <w:p w14:paraId="65EBD514" w14:textId="77777777" w:rsidR="00E26383" w:rsidRDefault="00E26383" w:rsidP="00A26B56">
      <w:pPr>
        <w:pStyle w:val="Standard"/>
        <w:shd w:val="clear" w:color="auto" w:fill="FFFFFF"/>
        <w:spacing w:line="276" w:lineRule="auto"/>
        <w:ind w:right="10"/>
        <w:jc w:val="center"/>
      </w:pPr>
    </w:p>
    <w:p w14:paraId="7886607F" w14:textId="77777777" w:rsidR="00E26383" w:rsidRDefault="00E26383" w:rsidP="00A26B56">
      <w:pPr>
        <w:pStyle w:val="Standard"/>
        <w:widowControl/>
        <w:tabs>
          <w:tab w:val="left" w:pos="1134"/>
        </w:tabs>
        <w:spacing w:line="276" w:lineRule="auto"/>
        <w:jc w:val="both"/>
        <w:rPr>
          <w:rFonts w:eastAsia="SimSun"/>
          <w:bCs/>
          <w:sz w:val="22"/>
          <w:szCs w:val="22"/>
        </w:rPr>
      </w:pPr>
      <w:r>
        <w:rPr>
          <w:rFonts w:eastAsia="SimSun"/>
          <w:bCs/>
          <w:sz w:val="22"/>
          <w:szCs w:val="22"/>
        </w:rPr>
        <w:t xml:space="preserve">     2.1. Продаже на торгах подлежит:</w:t>
      </w:r>
    </w:p>
    <w:p w14:paraId="7CFF0E69" w14:textId="77777777" w:rsidR="00E26383" w:rsidRDefault="00E26383" w:rsidP="00A26B56">
      <w:pPr>
        <w:pStyle w:val="Standard"/>
        <w:widowControl/>
        <w:tabs>
          <w:tab w:val="left" w:pos="1134"/>
        </w:tabs>
        <w:spacing w:line="276" w:lineRule="auto"/>
        <w:jc w:val="both"/>
        <w:rPr>
          <w:rFonts w:eastAsia="SimSun"/>
          <w:bCs/>
          <w:sz w:val="22"/>
          <w:szCs w:val="22"/>
        </w:rPr>
      </w:pPr>
    </w:p>
    <w:p w14:paraId="1D1E65AA" w14:textId="4FFE5CB2" w:rsidR="00E26383" w:rsidRDefault="00E26383" w:rsidP="00A26B56">
      <w:pPr>
        <w:framePr w:hSpace="180" w:wrap="around" w:vAnchor="text" w:hAnchor="text" w:y="1"/>
        <w:widowControl/>
        <w:spacing w:line="276" w:lineRule="auto"/>
        <w:suppressOverlap/>
        <w:jc w:val="both"/>
        <w:rPr>
          <w:rFonts w:eastAsia="SimSun"/>
          <w:bCs/>
        </w:rPr>
      </w:pPr>
      <w:r>
        <w:rPr>
          <w:rFonts w:eastAsia="SimSun"/>
          <w:b/>
          <w:bCs/>
          <w:sz w:val="22"/>
          <w:szCs w:val="22"/>
        </w:rPr>
        <w:t xml:space="preserve"> </w:t>
      </w:r>
      <w:r>
        <w:rPr>
          <w:rFonts w:eastAsia="SimSun"/>
          <w:b/>
          <w:bCs/>
        </w:rPr>
        <w:t>Лот № 1</w:t>
      </w:r>
      <w:r>
        <w:rPr>
          <w:rFonts w:eastAsia="SimSun"/>
          <w:bCs/>
        </w:rPr>
        <w:t xml:space="preserve"> – </w:t>
      </w:r>
    </w:p>
    <w:p w14:paraId="5CDDFABA" w14:textId="77777777" w:rsidR="009763E9" w:rsidRDefault="009763E9" w:rsidP="00A26B56">
      <w:pPr>
        <w:framePr w:hSpace="180" w:wrap="around" w:vAnchor="text" w:hAnchor="text" w:y="1"/>
        <w:widowControl/>
        <w:spacing w:line="276" w:lineRule="auto"/>
        <w:suppressOverlap/>
        <w:jc w:val="both"/>
        <w:rPr>
          <w:rFonts w:eastAsia="SimSun"/>
          <w:bCs/>
        </w:rPr>
      </w:pPr>
    </w:p>
    <w:p w14:paraId="7C62928D" w14:textId="5FD8D98A" w:rsidR="00E26383" w:rsidRDefault="00E26383" w:rsidP="00A26B56">
      <w:pPr>
        <w:framePr w:hSpace="180" w:wrap="around" w:vAnchor="text" w:hAnchor="text" w:y="1"/>
        <w:widowControl/>
        <w:spacing w:line="276" w:lineRule="auto"/>
        <w:suppressOverlap/>
        <w:jc w:val="both"/>
        <w:rPr>
          <w:iCs/>
        </w:rPr>
      </w:pPr>
      <w:r>
        <w:rPr>
          <w:iCs/>
        </w:rPr>
        <w:t xml:space="preserve">● Дебиторская задолженность – права требования к ИП Уразову Д.М. (21.07.1980 г.р., </w:t>
      </w:r>
      <w:r w:rsidRPr="00C552AF">
        <w:rPr>
          <w:iCs/>
        </w:rPr>
        <w:t>Ленинградская область, 188688, д. Старая, ул. Верхняя, д.12, кв.75</w:t>
      </w:r>
      <w:r>
        <w:rPr>
          <w:iCs/>
        </w:rPr>
        <w:t xml:space="preserve">; </w:t>
      </w:r>
      <w:r w:rsidRPr="00C552AF">
        <w:rPr>
          <w:iCs/>
        </w:rPr>
        <w:t>ОГРНИП 307641325300010</w:t>
      </w:r>
      <w:r>
        <w:rPr>
          <w:iCs/>
        </w:rPr>
        <w:t>)</w:t>
      </w:r>
    </w:p>
    <w:p w14:paraId="0015B33B" w14:textId="6C9D12EC" w:rsidR="00E26383" w:rsidRDefault="00E26383" w:rsidP="00A26B56">
      <w:pPr>
        <w:pStyle w:val="Standard"/>
        <w:widowControl/>
        <w:tabs>
          <w:tab w:val="left" w:pos="1134"/>
        </w:tabs>
        <w:spacing w:line="276" w:lineRule="auto"/>
        <w:jc w:val="both"/>
        <w:rPr>
          <w:rFonts w:eastAsia="SimSun"/>
          <w:spacing w:val="-2"/>
          <w:sz w:val="22"/>
          <w:szCs w:val="22"/>
        </w:rPr>
      </w:pPr>
      <w:r>
        <w:rPr>
          <w:iCs/>
        </w:rPr>
        <w:t xml:space="preserve">● Права требования к Хасановой </w:t>
      </w:r>
      <w:proofErr w:type="gramStart"/>
      <w:r>
        <w:rPr>
          <w:iCs/>
        </w:rPr>
        <w:t>А.Е.(</w:t>
      </w:r>
      <w:proofErr w:type="gramEnd"/>
      <w:r w:rsidRPr="00C552AF">
        <w:rPr>
          <w:iCs/>
        </w:rPr>
        <w:t>410001, г</w:t>
      </w:r>
      <w:r>
        <w:rPr>
          <w:iCs/>
        </w:rPr>
        <w:t xml:space="preserve">. Саратов, ул. Огородная, д. 18, </w:t>
      </w:r>
      <w:r w:rsidRPr="00C552AF">
        <w:rPr>
          <w:iCs/>
        </w:rPr>
        <w:t>ИНН:645111610676</w:t>
      </w:r>
      <w:r>
        <w:rPr>
          <w:iCs/>
        </w:rPr>
        <w:t>, убытки)</w:t>
      </w:r>
    </w:p>
    <w:p w14:paraId="1207FBCA" w14:textId="77777777" w:rsidR="00E26383" w:rsidRDefault="00E26383" w:rsidP="00A26B56">
      <w:pPr>
        <w:pStyle w:val="Standard"/>
        <w:widowControl/>
        <w:tabs>
          <w:tab w:val="left" w:pos="993"/>
        </w:tabs>
        <w:spacing w:line="276" w:lineRule="auto"/>
        <w:jc w:val="both"/>
        <w:rPr>
          <w:rFonts w:eastAsia="SimSun"/>
          <w:spacing w:val="-2"/>
          <w:sz w:val="22"/>
          <w:szCs w:val="22"/>
        </w:rPr>
      </w:pPr>
      <w:r>
        <w:rPr>
          <w:rFonts w:eastAsia="SimSun"/>
          <w:spacing w:val="-2"/>
          <w:sz w:val="22"/>
          <w:szCs w:val="22"/>
        </w:rPr>
        <w:t xml:space="preserve">  </w:t>
      </w:r>
    </w:p>
    <w:p w14:paraId="416FFF52" w14:textId="347CD158" w:rsidR="00E26383" w:rsidRDefault="00E26383" w:rsidP="00A26B56">
      <w:pPr>
        <w:pStyle w:val="Standard"/>
        <w:widowControl/>
        <w:tabs>
          <w:tab w:val="left" w:pos="993"/>
        </w:tabs>
        <w:spacing w:line="276" w:lineRule="auto"/>
        <w:jc w:val="both"/>
        <w:rPr>
          <w:rFonts w:eastAsia="SimSun"/>
          <w:spacing w:val="-2"/>
          <w:sz w:val="22"/>
          <w:szCs w:val="22"/>
        </w:rPr>
      </w:pPr>
      <w:r>
        <w:rPr>
          <w:rFonts w:eastAsia="SimSun"/>
          <w:spacing w:val="-2"/>
          <w:sz w:val="22"/>
          <w:szCs w:val="22"/>
        </w:rPr>
        <w:t xml:space="preserve">     2.2.  Начальная цена продажи, утвержденная собранием кредиторов – 12 000 000 руб.</w:t>
      </w:r>
    </w:p>
    <w:p w14:paraId="001E5B38" w14:textId="77777777" w:rsidR="00E26383" w:rsidRPr="00683884" w:rsidRDefault="00E26383" w:rsidP="00A26B56">
      <w:pPr>
        <w:tabs>
          <w:tab w:val="left" w:pos="-3119"/>
        </w:tabs>
        <w:spacing w:line="276" w:lineRule="auto"/>
        <w:ind w:firstLine="709"/>
        <w:jc w:val="both"/>
        <w:rPr>
          <w:bCs/>
          <w:spacing w:val="2"/>
          <w:kern w:val="1"/>
          <w:sz w:val="22"/>
          <w:szCs w:val="22"/>
        </w:rPr>
      </w:pPr>
    </w:p>
    <w:p w14:paraId="3E246CFB" w14:textId="6E623AE0" w:rsidR="00683884" w:rsidRPr="009763E9" w:rsidRDefault="00683884" w:rsidP="00A26B56">
      <w:pPr>
        <w:pStyle w:val="a9"/>
        <w:numPr>
          <w:ilvl w:val="0"/>
          <w:numId w:val="14"/>
        </w:numPr>
        <w:tabs>
          <w:tab w:val="left" w:pos="426"/>
        </w:tabs>
        <w:spacing w:before="120" w:after="120" w:line="276" w:lineRule="auto"/>
        <w:jc w:val="center"/>
        <w:outlineLvl w:val="1"/>
        <w:rPr>
          <w:b/>
          <w:sz w:val="22"/>
          <w:szCs w:val="22"/>
        </w:rPr>
      </w:pPr>
      <w:r w:rsidRPr="009763E9">
        <w:rPr>
          <w:b/>
          <w:sz w:val="22"/>
          <w:szCs w:val="22"/>
        </w:rPr>
        <w:t>Организация проведения торгов</w:t>
      </w:r>
    </w:p>
    <w:p w14:paraId="69405E18" w14:textId="2B95938C" w:rsidR="009763E9" w:rsidRDefault="009763E9" w:rsidP="00A26B56">
      <w:pPr>
        <w:pStyle w:val="Standard"/>
        <w:spacing w:line="276" w:lineRule="auto"/>
        <w:ind w:firstLine="540"/>
        <w:jc w:val="both"/>
      </w:pPr>
      <w:r>
        <w:rPr>
          <w:sz w:val="22"/>
          <w:szCs w:val="22"/>
        </w:rPr>
        <w:t xml:space="preserve">3.1. Продажа имущества (в том числе прав требования) осуществляется в порядке, установленном Федеральным законом от 26.10.2002 №127-ФЗ «О несостоятельности (банкротстве)» (далее – Закон) и настоящим Положением, </w:t>
      </w:r>
      <w:r>
        <w:rPr>
          <w:sz w:val="22"/>
          <w:szCs w:val="22"/>
          <w:u w:val="single"/>
        </w:rPr>
        <w:t xml:space="preserve">с учетом имеющейся судебной практики, где допускаются случаи отступления от основного правила проведения торгов, ввиду того, что дебиторская задолженность не может быть оценена выше её номинальной стоимости и в соответствии с которой определена её начальная цена продажи. Поскольку, на первых и повторных торгах, в рамках которых участники торгов делают предложения на повышение цена, реальная возможность продажи на этих этапах критически мала.  (постановление ФАС Московского округа от 30.11.2009 по делу А41-К2-9170/06; постановления Девятого арбитражного апелляционного суда от 07.07.2017 г., № 09АП-21741/2017 по делу А40-73619/11, Определение Арбитражного суда </w:t>
      </w:r>
      <w:proofErr w:type="spellStart"/>
      <w:r>
        <w:rPr>
          <w:sz w:val="22"/>
          <w:szCs w:val="22"/>
          <w:u w:val="single"/>
        </w:rPr>
        <w:t>г.Москвы</w:t>
      </w:r>
      <w:proofErr w:type="spellEnd"/>
      <w:r>
        <w:rPr>
          <w:sz w:val="22"/>
          <w:szCs w:val="22"/>
          <w:u w:val="single"/>
        </w:rPr>
        <w:t xml:space="preserve"> от 26.04.2019 г., по делу А40-76052/16-30-124Б) </w:t>
      </w:r>
    </w:p>
    <w:p w14:paraId="6566B1A8" w14:textId="77777777" w:rsidR="009763E9" w:rsidRDefault="009763E9" w:rsidP="00A26B56">
      <w:pPr>
        <w:pStyle w:val="Standard"/>
        <w:spacing w:line="276" w:lineRule="auto"/>
        <w:ind w:firstLine="540"/>
        <w:jc w:val="both"/>
        <w:rPr>
          <w:sz w:val="22"/>
          <w:szCs w:val="22"/>
          <w:u w:val="single"/>
        </w:rPr>
      </w:pPr>
      <w:r>
        <w:rPr>
          <w:sz w:val="22"/>
          <w:szCs w:val="22"/>
          <w:u w:val="single"/>
        </w:rPr>
        <w:t>Таким образом, продажа имущества, указанного в п. 2.1 настоящего Положения, осуществляется без проведения первых и повторных торгов, путем проведения открытых по составу участников торгов посредством публичного предложения, с закрытой формой подачи предложения о цене.</w:t>
      </w:r>
    </w:p>
    <w:p w14:paraId="2FBA6C4C" w14:textId="77777777" w:rsidR="009763E9" w:rsidRDefault="009763E9" w:rsidP="00A26B56">
      <w:pPr>
        <w:pStyle w:val="Standard"/>
        <w:spacing w:line="276" w:lineRule="auto"/>
        <w:ind w:firstLine="540"/>
        <w:jc w:val="both"/>
      </w:pPr>
      <w:r>
        <w:rPr>
          <w:sz w:val="22"/>
          <w:szCs w:val="22"/>
        </w:rPr>
        <w:t xml:space="preserve">3.2. В соответствии с п.20 ст.110 Закона </w:t>
      </w:r>
      <w:hyperlink r:id="rId7" w:history="1">
        <w:r>
          <w:rPr>
            <w:sz w:val="22"/>
            <w:szCs w:val="22"/>
          </w:rPr>
          <w:t>требования</w:t>
        </w:r>
      </w:hyperlink>
      <w:r>
        <w:rPr>
          <w:sz w:val="22"/>
          <w:szCs w:val="22"/>
        </w:rPr>
        <w:t xml:space="preserve"> к электронным площадкам, требования к операторам электронных площадок, </w:t>
      </w:r>
      <w:hyperlink r:id="rId8" w:history="1">
        <w:r>
          <w:rPr>
            <w:sz w:val="22"/>
            <w:szCs w:val="22"/>
          </w:rPr>
          <w:t>требования</w:t>
        </w:r>
      </w:hyperlink>
      <w:r>
        <w:rPr>
          <w:sz w:val="22"/>
          <w:szCs w:val="22"/>
        </w:rPr>
        <w:t xml:space="preserve"> к обеспечению ответственности операторов электронных площадок, в том числе в форме предоставления банковской гарантии, </w:t>
      </w:r>
      <w:hyperlink r:id="rId9" w:history="1">
        <w:r>
          <w:rPr>
            <w:sz w:val="22"/>
            <w:szCs w:val="22"/>
          </w:rPr>
          <w:t>порядок</w:t>
        </w:r>
      </w:hyperlink>
      <w:r>
        <w:rPr>
          <w:sz w:val="22"/>
          <w:szCs w:val="22"/>
        </w:rPr>
        <w:t xml:space="preserve"> проведения торгов в электронной форме и порядок подтверждения соответствия участников торгов требованиям, установленным при проведении закрытых торгов, утверждаются регулирующим органом.</w:t>
      </w:r>
    </w:p>
    <w:p w14:paraId="3127498B" w14:textId="35BD81FB" w:rsidR="00431565" w:rsidRPr="00431565" w:rsidRDefault="009763E9" w:rsidP="00A26B56">
      <w:pPr>
        <w:spacing w:line="276" w:lineRule="auto"/>
        <w:ind w:firstLine="540"/>
        <w:jc w:val="both"/>
        <w:outlineLvl w:val="0"/>
        <w:rPr>
          <w:kern w:val="3"/>
          <w:sz w:val="22"/>
          <w:szCs w:val="22"/>
        </w:rPr>
      </w:pPr>
      <w:r w:rsidRPr="00431565">
        <w:rPr>
          <w:kern w:val="3"/>
          <w:sz w:val="22"/>
          <w:szCs w:val="22"/>
        </w:rPr>
        <w:t xml:space="preserve">3.3 </w:t>
      </w:r>
      <w:r w:rsidR="00431565" w:rsidRPr="00431565">
        <w:rPr>
          <w:kern w:val="3"/>
          <w:sz w:val="22"/>
          <w:szCs w:val="22"/>
        </w:rPr>
        <w:t>Подача заявок производится в электронной форме на сайте электронной площадки Уральская электронная торговая площадка (сайт https://www.etpu.ru).  Перечень документов, прилагаемых к заявке, должен соответствовать требованиям Закона о банкротстве (ст.110).</w:t>
      </w:r>
    </w:p>
    <w:p w14:paraId="4B3D2D7E" w14:textId="77777777" w:rsidR="00431565" w:rsidRPr="00431565" w:rsidRDefault="00431565" w:rsidP="00A26B56">
      <w:pPr>
        <w:spacing w:line="276" w:lineRule="auto"/>
        <w:ind w:firstLine="540"/>
        <w:jc w:val="both"/>
        <w:outlineLvl w:val="0"/>
        <w:rPr>
          <w:kern w:val="3"/>
          <w:sz w:val="22"/>
          <w:szCs w:val="22"/>
        </w:rPr>
      </w:pPr>
      <w:r w:rsidRPr="00431565">
        <w:rPr>
          <w:kern w:val="3"/>
          <w:sz w:val="22"/>
          <w:szCs w:val="22"/>
        </w:rPr>
        <w:lastRenderedPageBreak/>
        <w:t>Договор задатка заключается в электронной форме на сайте электронной площадки.</w:t>
      </w:r>
    </w:p>
    <w:p w14:paraId="3C721B60" w14:textId="75AF2CC9" w:rsidR="009763E9" w:rsidRPr="00431565" w:rsidRDefault="00431565" w:rsidP="00A26B56">
      <w:pPr>
        <w:spacing w:line="276" w:lineRule="auto"/>
        <w:ind w:firstLine="540"/>
        <w:jc w:val="both"/>
        <w:outlineLvl w:val="0"/>
        <w:rPr>
          <w:kern w:val="3"/>
          <w:sz w:val="22"/>
          <w:szCs w:val="22"/>
        </w:rPr>
      </w:pPr>
      <w:r w:rsidRPr="00431565">
        <w:rPr>
          <w:kern w:val="3"/>
          <w:sz w:val="22"/>
          <w:szCs w:val="22"/>
        </w:rPr>
        <w:t>Допуск участников до торгов осуществляет организатор торгов. В случае, если по приведенным ниже причинам организатор не допускает участника до торгов, он сообщает об этом оператору электронной площадки для организации блокировки доступа такого участника.</w:t>
      </w:r>
    </w:p>
    <w:p w14:paraId="009114A2" w14:textId="77777777" w:rsidR="009763E9" w:rsidRDefault="009763E9" w:rsidP="00A26B56">
      <w:pPr>
        <w:pStyle w:val="Standard"/>
        <w:spacing w:line="276" w:lineRule="auto"/>
        <w:ind w:firstLine="540"/>
        <w:jc w:val="both"/>
        <w:rPr>
          <w:sz w:val="22"/>
          <w:szCs w:val="22"/>
        </w:rPr>
      </w:pPr>
      <w:r>
        <w:rPr>
          <w:sz w:val="22"/>
          <w:szCs w:val="22"/>
        </w:rPr>
        <w:t>Подведение итогов торгов допущенных участников осуществляет оператор электронной площадки. На этом функции электронной площадки и ее оператора заканчиваются.</w:t>
      </w:r>
    </w:p>
    <w:p w14:paraId="58D14DC3" w14:textId="77777777" w:rsidR="009763E9" w:rsidRDefault="009763E9" w:rsidP="00A26B56">
      <w:pPr>
        <w:pStyle w:val="Standard"/>
        <w:spacing w:line="276" w:lineRule="auto"/>
        <w:ind w:firstLine="540"/>
        <w:jc w:val="both"/>
        <w:rPr>
          <w:sz w:val="22"/>
          <w:szCs w:val="22"/>
        </w:rPr>
      </w:pPr>
      <w:r>
        <w:rPr>
          <w:sz w:val="22"/>
          <w:szCs w:val="22"/>
        </w:rPr>
        <w:t>Подписание протокола и договора купли-продажи (уступки прав требования) с победителем торгов осуществляет конкурсный управляющий (организатор торгов) в сроки, приведенные ниже.</w:t>
      </w:r>
    </w:p>
    <w:p w14:paraId="70A1138B" w14:textId="6E36ED43" w:rsidR="009763E9" w:rsidRDefault="009763E9" w:rsidP="00A26B56">
      <w:pPr>
        <w:pStyle w:val="Standard"/>
        <w:spacing w:line="276" w:lineRule="auto"/>
        <w:ind w:firstLine="540"/>
        <w:jc w:val="both"/>
        <w:rPr>
          <w:sz w:val="22"/>
          <w:szCs w:val="22"/>
        </w:rPr>
      </w:pPr>
      <w:r>
        <w:rPr>
          <w:sz w:val="22"/>
          <w:szCs w:val="22"/>
        </w:rPr>
        <w:t>3.</w:t>
      </w:r>
      <w:r w:rsidR="00431565">
        <w:rPr>
          <w:sz w:val="22"/>
          <w:szCs w:val="22"/>
        </w:rPr>
        <w:t>4</w:t>
      </w:r>
      <w:r>
        <w:rPr>
          <w:sz w:val="22"/>
          <w:szCs w:val="22"/>
        </w:rPr>
        <w:t>. В случае возникновения в ходе конкурсного производства обстоятельств, в связи с которыми требуется внесение изменений в порядок, сроки и условия продажи имущества должника, конкурсный управляющий обязан предоставить собранию кредиторов соответствующие предложения об изменениях порядка, сроках и условий продажи имущества должника для утверждения в течение месяца с момента возникновения указанных обстоятельств.</w:t>
      </w:r>
    </w:p>
    <w:p w14:paraId="6E77C1C4" w14:textId="77777777" w:rsidR="009763E9" w:rsidRDefault="009763E9" w:rsidP="00A26B56">
      <w:pPr>
        <w:pStyle w:val="Standard"/>
        <w:spacing w:line="276" w:lineRule="auto"/>
        <w:jc w:val="both"/>
        <w:rPr>
          <w:sz w:val="22"/>
          <w:szCs w:val="22"/>
        </w:rPr>
      </w:pPr>
      <w:r>
        <w:rPr>
          <w:sz w:val="22"/>
          <w:szCs w:val="22"/>
        </w:rPr>
        <w:t>Такими обстоятельствами признаются:</w:t>
      </w:r>
    </w:p>
    <w:p w14:paraId="0351693A" w14:textId="77777777" w:rsidR="009763E9" w:rsidRDefault="009763E9" w:rsidP="00A26B56">
      <w:pPr>
        <w:pStyle w:val="Standard"/>
        <w:numPr>
          <w:ilvl w:val="0"/>
          <w:numId w:val="15"/>
        </w:numPr>
        <w:spacing w:line="276" w:lineRule="auto"/>
        <w:ind w:left="567" w:hanging="567"/>
        <w:jc w:val="both"/>
      </w:pPr>
      <w:r>
        <w:rPr>
          <w:sz w:val="22"/>
          <w:szCs w:val="22"/>
        </w:rPr>
        <w:t>Выявление дополнительного имущества</w:t>
      </w:r>
      <w:r>
        <w:rPr>
          <w:sz w:val="22"/>
          <w:szCs w:val="22"/>
          <w:lang w:val="en-US"/>
        </w:rPr>
        <w:t>;</w:t>
      </w:r>
    </w:p>
    <w:p w14:paraId="653E94A2" w14:textId="77777777" w:rsidR="009763E9" w:rsidRDefault="009763E9" w:rsidP="00A26B56">
      <w:pPr>
        <w:pStyle w:val="Standard"/>
        <w:numPr>
          <w:ilvl w:val="0"/>
          <w:numId w:val="15"/>
        </w:numPr>
        <w:spacing w:line="276" w:lineRule="auto"/>
        <w:ind w:left="567" w:hanging="567"/>
        <w:jc w:val="both"/>
        <w:rPr>
          <w:sz w:val="22"/>
          <w:szCs w:val="22"/>
        </w:rPr>
      </w:pPr>
      <w:r>
        <w:rPr>
          <w:sz w:val="22"/>
          <w:szCs w:val="22"/>
        </w:rPr>
        <w:t xml:space="preserve">Если с даты проведения независимой рыночной оценки имущества прошло более 6 месяцев (пункт 26 ФСО № 1, утвержденных Приказом </w:t>
      </w:r>
      <w:proofErr w:type="spellStart"/>
      <w:r>
        <w:rPr>
          <w:sz w:val="22"/>
          <w:szCs w:val="22"/>
        </w:rPr>
        <w:t>МЭРиТ</w:t>
      </w:r>
      <w:proofErr w:type="spellEnd"/>
      <w:r>
        <w:rPr>
          <w:sz w:val="22"/>
          <w:szCs w:val="22"/>
        </w:rPr>
        <w:t xml:space="preserve"> от 20.07.2007 г. № 256.);</w:t>
      </w:r>
    </w:p>
    <w:p w14:paraId="2CD8FE65" w14:textId="77777777" w:rsidR="009763E9" w:rsidRDefault="009763E9" w:rsidP="00A26B56">
      <w:pPr>
        <w:pStyle w:val="Standard"/>
        <w:numPr>
          <w:ilvl w:val="0"/>
          <w:numId w:val="15"/>
        </w:numPr>
        <w:spacing w:line="276" w:lineRule="auto"/>
        <w:ind w:left="567" w:hanging="567"/>
        <w:jc w:val="both"/>
        <w:rPr>
          <w:sz w:val="22"/>
          <w:szCs w:val="22"/>
        </w:rPr>
      </w:pPr>
      <w:r>
        <w:rPr>
          <w:sz w:val="22"/>
          <w:szCs w:val="22"/>
        </w:rPr>
        <w:t>Смена или выбытие объекта имущества, подлежащего реализации;</w:t>
      </w:r>
    </w:p>
    <w:p w14:paraId="1BA4369F" w14:textId="77777777" w:rsidR="009763E9" w:rsidRDefault="009763E9" w:rsidP="00A26B56">
      <w:pPr>
        <w:pStyle w:val="Standard"/>
        <w:numPr>
          <w:ilvl w:val="0"/>
          <w:numId w:val="15"/>
        </w:numPr>
        <w:spacing w:line="276" w:lineRule="auto"/>
        <w:ind w:left="567" w:hanging="567"/>
        <w:jc w:val="both"/>
        <w:rPr>
          <w:sz w:val="22"/>
          <w:szCs w:val="22"/>
        </w:rPr>
      </w:pPr>
      <w:r>
        <w:rPr>
          <w:sz w:val="22"/>
          <w:szCs w:val="22"/>
        </w:rPr>
        <w:t>Другие условия, которые могут вызвать необходимость изменения порядка, сроков и условий продажи имущества должника.</w:t>
      </w:r>
    </w:p>
    <w:p w14:paraId="05D021A5" w14:textId="301F29B7" w:rsidR="009763E9" w:rsidRDefault="009763E9" w:rsidP="00A26B56">
      <w:pPr>
        <w:pStyle w:val="Standard"/>
        <w:shd w:val="clear" w:color="auto" w:fill="FFFFFF"/>
        <w:spacing w:line="276" w:lineRule="auto"/>
        <w:ind w:firstLine="562"/>
        <w:jc w:val="both"/>
      </w:pPr>
      <w:proofErr w:type="gramStart"/>
      <w:r>
        <w:rPr>
          <w:sz w:val="22"/>
          <w:szCs w:val="22"/>
        </w:rPr>
        <w:t>3.</w:t>
      </w:r>
      <w:r w:rsidR="00431565">
        <w:rPr>
          <w:sz w:val="22"/>
          <w:szCs w:val="22"/>
        </w:rPr>
        <w:t>5</w:t>
      </w:r>
      <w:r>
        <w:rPr>
          <w:sz w:val="22"/>
          <w:szCs w:val="22"/>
        </w:rPr>
        <w:t xml:space="preserve">  Торги</w:t>
      </w:r>
      <w:proofErr w:type="gramEnd"/>
      <w:r>
        <w:rPr>
          <w:sz w:val="22"/>
          <w:szCs w:val="22"/>
        </w:rPr>
        <w:t xml:space="preserve"> проводятся в рамках дела о несостоятельности (банкротстве) </w:t>
      </w:r>
      <w:r w:rsidR="00431565">
        <w:rPr>
          <w:sz w:val="22"/>
          <w:szCs w:val="22"/>
        </w:rPr>
        <w:t>Должника</w:t>
      </w:r>
      <w:r>
        <w:rPr>
          <w:sz w:val="22"/>
          <w:szCs w:val="22"/>
        </w:rPr>
        <w:t xml:space="preserve"> на условиях, в</w:t>
      </w:r>
      <w:r>
        <w:rPr>
          <w:spacing w:val="3"/>
          <w:sz w:val="22"/>
        </w:rPr>
        <w:t xml:space="preserve"> порядке и сроки, определенные в соответствии с настоящим Положением.</w:t>
      </w:r>
    </w:p>
    <w:p w14:paraId="1CA76D0B" w14:textId="5181F57D" w:rsidR="009763E9" w:rsidRDefault="009763E9" w:rsidP="00A26B56">
      <w:pPr>
        <w:pStyle w:val="Standard"/>
        <w:shd w:val="clear" w:color="auto" w:fill="FFFFFF"/>
        <w:spacing w:line="276" w:lineRule="auto"/>
        <w:ind w:firstLine="562"/>
        <w:jc w:val="both"/>
      </w:pPr>
      <w:r>
        <w:rPr>
          <w:spacing w:val="-1"/>
          <w:sz w:val="22"/>
        </w:rPr>
        <w:t>3.</w:t>
      </w:r>
      <w:r w:rsidR="00431565">
        <w:rPr>
          <w:spacing w:val="-1"/>
          <w:sz w:val="22"/>
        </w:rPr>
        <w:t>6</w:t>
      </w:r>
      <w:r>
        <w:rPr>
          <w:color w:val="FFFF00"/>
          <w:spacing w:val="-1"/>
          <w:sz w:val="22"/>
        </w:rPr>
        <w:t xml:space="preserve">. </w:t>
      </w:r>
      <w:r>
        <w:rPr>
          <w:spacing w:val="7"/>
          <w:sz w:val="22"/>
        </w:rPr>
        <w:t>Все расходы на проведение торгов возмещаются за счет конкурсной массы должника.</w:t>
      </w:r>
    </w:p>
    <w:p w14:paraId="52D6658B" w14:textId="77777777" w:rsidR="00683884" w:rsidRDefault="00683884" w:rsidP="00A26B56">
      <w:pPr>
        <w:tabs>
          <w:tab w:val="left" w:pos="1276"/>
        </w:tabs>
        <w:spacing w:line="276" w:lineRule="auto"/>
        <w:contextualSpacing/>
        <w:jc w:val="both"/>
        <w:rPr>
          <w:sz w:val="22"/>
          <w:szCs w:val="22"/>
        </w:rPr>
      </w:pPr>
    </w:p>
    <w:p w14:paraId="1DC758BD" w14:textId="77777777" w:rsidR="00431565" w:rsidRDefault="00431565" w:rsidP="00A26B56">
      <w:pPr>
        <w:tabs>
          <w:tab w:val="left" w:pos="1276"/>
        </w:tabs>
        <w:spacing w:line="276" w:lineRule="auto"/>
        <w:contextualSpacing/>
        <w:jc w:val="both"/>
        <w:rPr>
          <w:sz w:val="22"/>
          <w:szCs w:val="22"/>
        </w:rPr>
      </w:pPr>
    </w:p>
    <w:p w14:paraId="0192E3F3" w14:textId="0765D687" w:rsidR="009763E9" w:rsidRDefault="009763E9" w:rsidP="00A26B56">
      <w:pPr>
        <w:pStyle w:val="Standard"/>
        <w:numPr>
          <w:ilvl w:val="0"/>
          <w:numId w:val="14"/>
        </w:numPr>
        <w:shd w:val="clear" w:color="auto" w:fill="FFFFFF"/>
        <w:spacing w:line="276" w:lineRule="auto"/>
        <w:jc w:val="center"/>
        <w:rPr>
          <w:b/>
          <w:sz w:val="22"/>
        </w:rPr>
      </w:pPr>
      <w:r>
        <w:rPr>
          <w:b/>
          <w:sz w:val="22"/>
        </w:rPr>
        <w:t>Полномочия организатора торгов</w:t>
      </w:r>
    </w:p>
    <w:p w14:paraId="641EA9D2" w14:textId="77777777" w:rsidR="00431565" w:rsidRDefault="00431565" w:rsidP="00A26B56">
      <w:pPr>
        <w:pStyle w:val="Standard"/>
        <w:shd w:val="clear" w:color="auto" w:fill="FFFFFF"/>
        <w:spacing w:line="276" w:lineRule="auto"/>
        <w:jc w:val="center"/>
      </w:pPr>
    </w:p>
    <w:p w14:paraId="7B3F8EAE" w14:textId="77777777" w:rsidR="009763E9" w:rsidRDefault="009763E9" w:rsidP="00A26B56">
      <w:pPr>
        <w:pStyle w:val="Standard"/>
        <w:shd w:val="clear" w:color="auto" w:fill="FFFFFF"/>
        <w:spacing w:line="276" w:lineRule="auto"/>
        <w:ind w:right="43" w:firstLine="566"/>
        <w:jc w:val="both"/>
      </w:pPr>
      <w:r>
        <w:rPr>
          <w:spacing w:val="15"/>
          <w:sz w:val="22"/>
        </w:rPr>
        <w:t>4.1.</w:t>
      </w:r>
      <w:r>
        <w:rPr>
          <w:b/>
          <w:sz w:val="22"/>
        </w:rPr>
        <w:t xml:space="preserve"> </w:t>
      </w:r>
      <w:r>
        <w:rPr>
          <w:bCs/>
          <w:sz w:val="22"/>
        </w:rPr>
        <w:t>В качестве организатора торгов выступает конкурсный управляющий либо привлекаемая конкурсным управляющим специализированная организация, оплата услуг которой осуществляется за счет конкурсной массы. Привлекаемая специализированная организация не должна являться заинтересованным лицом в отношении должника, кредиторов, управляющего. На организатора торгов возлагаются функции, предусмотренные п.8 ст. 110 Закона о банкротстве.</w:t>
      </w:r>
    </w:p>
    <w:p w14:paraId="5051AC43" w14:textId="77777777" w:rsidR="009763E9" w:rsidRDefault="009763E9" w:rsidP="00A26B56">
      <w:pPr>
        <w:pStyle w:val="Standard"/>
        <w:shd w:val="clear" w:color="auto" w:fill="FFFFFF"/>
        <w:spacing w:line="276" w:lineRule="auto"/>
        <w:ind w:right="43" w:firstLine="566"/>
        <w:jc w:val="both"/>
        <w:rPr>
          <w:sz w:val="22"/>
        </w:rPr>
      </w:pPr>
      <w:r>
        <w:rPr>
          <w:sz w:val="22"/>
        </w:rPr>
        <w:t>4.2. В процессе подготовки и проведения торгов организатор торгов в соответствии с утвержденным Положением:</w:t>
      </w:r>
    </w:p>
    <w:p w14:paraId="684A5FBA" w14:textId="77777777" w:rsidR="009763E9" w:rsidRDefault="009763E9" w:rsidP="00A26B56">
      <w:pPr>
        <w:pStyle w:val="Standard"/>
        <w:shd w:val="clear" w:color="auto" w:fill="FFFFFF"/>
        <w:tabs>
          <w:tab w:val="left" w:pos="874"/>
        </w:tabs>
        <w:spacing w:line="276" w:lineRule="auto"/>
        <w:jc w:val="both"/>
      </w:pPr>
      <w:r>
        <w:rPr>
          <w:spacing w:val="-10"/>
          <w:sz w:val="22"/>
        </w:rPr>
        <w:t xml:space="preserve">            а)</w:t>
      </w:r>
      <w:r>
        <w:rPr>
          <w:sz w:val="22"/>
        </w:rPr>
        <w:tab/>
        <w:t>разрабатывает пакет документов, необходимый для проведения торгов (договор задатка, анкета, форма заявки, договор купли-продажи и пр.);</w:t>
      </w:r>
    </w:p>
    <w:p w14:paraId="0847572A" w14:textId="77777777" w:rsidR="009763E9" w:rsidRDefault="009763E9" w:rsidP="00A26B56">
      <w:pPr>
        <w:pStyle w:val="Standard"/>
        <w:shd w:val="clear" w:color="auto" w:fill="FFFFFF"/>
        <w:tabs>
          <w:tab w:val="left" w:pos="874"/>
        </w:tabs>
        <w:spacing w:line="276" w:lineRule="auto"/>
        <w:jc w:val="both"/>
        <w:rPr>
          <w:sz w:val="22"/>
        </w:rPr>
      </w:pPr>
      <w:r>
        <w:rPr>
          <w:sz w:val="22"/>
        </w:rPr>
        <w:t xml:space="preserve">         б) назначает дату, время и место проведения торгов;</w:t>
      </w:r>
    </w:p>
    <w:p w14:paraId="33E78BA6" w14:textId="77777777" w:rsidR="009763E9" w:rsidRDefault="009763E9" w:rsidP="00A26B56">
      <w:pPr>
        <w:pStyle w:val="Standard"/>
        <w:shd w:val="clear" w:color="auto" w:fill="FFFFFF"/>
        <w:tabs>
          <w:tab w:val="left" w:pos="874"/>
        </w:tabs>
        <w:spacing w:line="276" w:lineRule="auto"/>
        <w:jc w:val="both"/>
      </w:pPr>
      <w:r>
        <w:rPr>
          <w:spacing w:val="-11"/>
          <w:sz w:val="22"/>
        </w:rPr>
        <w:t xml:space="preserve">            в)</w:t>
      </w:r>
      <w:r>
        <w:rPr>
          <w:sz w:val="22"/>
        </w:rPr>
        <w:tab/>
      </w:r>
      <w:r>
        <w:rPr>
          <w:spacing w:val="-1"/>
          <w:sz w:val="22"/>
        </w:rPr>
        <w:t>организует подготовку и публикацию сообщения о проведении торгов;</w:t>
      </w:r>
    </w:p>
    <w:p w14:paraId="54E52B48" w14:textId="77777777" w:rsidR="009763E9" w:rsidRDefault="009763E9" w:rsidP="00A26B56">
      <w:pPr>
        <w:pStyle w:val="Standard"/>
        <w:shd w:val="clear" w:color="auto" w:fill="FFFFFF"/>
        <w:tabs>
          <w:tab w:val="left" w:pos="874"/>
          <w:tab w:val="left" w:pos="5750"/>
        </w:tabs>
        <w:spacing w:line="276" w:lineRule="auto"/>
        <w:ind w:firstLine="562"/>
        <w:jc w:val="both"/>
      </w:pPr>
      <w:r>
        <w:rPr>
          <w:spacing w:val="-7"/>
          <w:sz w:val="22"/>
        </w:rPr>
        <w:t>г)</w:t>
      </w:r>
      <w:r>
        <w:rPr>
          <w:sz w:val="22"/>
        </w:rPr>
        <w:tab/>
        <w:t xml:space="preserve">назначает место приема заявок на участие в торгах, </w:t>
      </w:r>
      <w:r>
        <w:rPr>
          <w:spacing w:val="2"/>
          <w:sz w:val="22"/>
        </w:rPr>
        <w:t xml:space="preserve">дату, а также время начала и время окончания приема заявок и определяет список прилагаемых к </w:t>
      </w:r>
      <w:r>
        <w:rPr>
          <w:spacing w:val="-4"/>
          <w:sz w:val="22"/>
        </w:rPr>
        <w:t xml:space="preserve">ним документов, а также определяет </w:t>
      </w:r>
      <w:proofErr w:type="gramStart"/>
      <w:r>
        <w:rPr>
          <w:spacing w:val="-4"/>
          <w:sz w:val="22"/>
        </w:rPr>
        <w:t>лиц</w:t>
      </w:r>
      <w:proofErr w:type="gramEnd"/>
      <w:r>
        <w:rPr>
          <w:spacing w:val="-4"/>
          <w:sz w:val="22"/>
        </w:rPr>
        <w:t xml:space="preserve"> принимающих заявки;</w:t>
      </w:r>
      <w:r>
        <w:rPr>
          <w:sz w:val="22"/>
        </w:rPr>
        <w:tab/>
      </w:r>
    </w:p>
    <w:p w14:paraId="76BA4A09" w14:textId="77777777" w:rsidR="009763E9" w:rsidRDefault="009763E9" w:rsidP="00A26B56">
      <w:pPr>
        <w:pStyle w:val="Standard"/>
        <w:shd w:val="clear" w:color="auto" w:fill="FFFFFF"/>
        <w:tabs>
          <w:tab w:val="left" w:pos="926"/>
        </w:tabs>
        <w:spacing w:line="276" w:lineRule="auto"/>
        <w:jc w:val="both"/>
      </w:pPr>
      <w:r>
        <w:rPr>
          <w:spacing w:val="4"/>
          <w:sz w:val="22"/>
        </w:rPr>
        <w:t xml:space="preserve">        д) подводит итоги приема и регистрации заявок и принимает решение о </w:t>
      </w:r>
      <w:r>
        <w:rPr>
          <w:spacing w:val="-1"/>
          <w:sz w:val="22"/>
        </w:rPr>
        <w:t>допуске претендентов к участию в торгах;</w:t>
      </w:r>
    </w:p>
    <w:p w14:paraId="63B73626" w14:textId="77777777" w:rsidR="009763E9" w:rsidRDefault="009763E9" w:rsidP="00A26B56">
      <w:pPr>
        <w:pStyle w:val="Standard"/>
        <w:shd w:val="clear" w:color="auto" w:fill="FFFFFF"/>
        <w:tabs>
          <w:tab w:val="left" w:pos="994"/>
        </w:tabs>
        <w:spacing w:line="276" w:lineRule="auto"/>
        <w:ind w:firstLine="566"/>
        <w:jc w:val="both"/>
      </w:pPr>
      <w:r>
        <w:rPr>
          <w:spacing w:val="-9"/>
          <w:sz w:val="22"/>
        </w:rPr>
        <w:t xml:space="preserve">е) </w:t>
      </w:r>
      <w:r>
        <w:rPr>
          <w:sz w:val="22"/>
        </w:rPr>
        <w:t xml:space="preserve">предоставляет заявителям и претендентам возможность ознакомления с </w:t>
      </w:r>
      <w:r>
        <w:rPr>
          <w:spacing w:val="5"/>
          <w:sz w:val="22"/>
        </w:rPr>
        <w:t xml:space="preserve">предметом торгов и документацией, характеризующей предмет торгов и его </w:t>
      </w:r>
      <w:r>
        <w:rPr>
          <w:spacing w:val="-1"/>
          <w:sz w:val="22"/>
        </w:rPr>
        <w:t>правовой статус, а также с правилами проведения торгов;</w:t>
      </w:r>
    </w:p>
    <w:p w14:paraId="06A54BD1" w14:textId="77777777" w:rsidR="009763E9" w:rsidRDefault="009763E9" w:rsidP="00A26B56">
      <w:pPr>
        <w:pStyle w:val="Standard"/>
        <w:shd w:val="clear" w:color="auto" w:fill="FFFFFF"/>
        <w:spacing w:line="276" w:lineRule="auto"/>
        <w:ind w:right="29" w:firstLine="557"/>
        <w:jc w:val="both"/>
      </w:pPr>
      <w:r>
        <w:rPr>
          <w:spacing w:val="-1"/>
          <w:sz w:val="22"/>
        </w:rPr>
        <w:t>ж) у</w:t>
      </w:r>
      <w:r>
        <w:rPr>
          <w:sz w:val="22"/>
        </w:rPr>
        <w:t>ведомляет претендентов об отказе в допуске к участию в торгах;</w:t>
      </w:r>
    </w:p>
    <w:p w14:paraId="0E5A35A5" w14:textId="77C2C41A" w:rsidR="009763E9" w:rsidRDefault="009763E9" w:rsidP="00A26B56">
      <w:pPr>
        <w:pStyle w:val="Standard"/>
        <w:shd w:val="clear" w:color="auto" w:fill="FFFFFF"/>
        <w:tabs>
          <w:tab w:val="left" w:pos="926"/>
        </w:tabs>
        <w:spacing w:line="276" w:lineRule="auto"/>
        <w:jc w:val="both"/>
        <w:rPr>
          <w:sz w:val="22"/>
        </w:rPr>
      </w:pPr>
      <w:r>
        <w:rPr>
          <w:sz w:val="22"/>
        </w:rPr>
        <w:t xml:space="preserve">     </w:t>
      </w:r>
      <w:r w:rsidR="00431565" w:rsidRPr="00431565">
        <w:rPr>
          <w:sz w:val="22"/>
        </w:rPr>
        <w:t xml:space="preserve">      </w:t>
      </w:r>
      <w:r>
        <w:rPr>
          <w:sz w:val="22"/>
        </w:rPr>
        <w:t>з) принимает решение об определении победителя торгов и подписывает соответствующий Протокол;</w:t>
      </w:r>
    </w:p>
    <w:p w14:paraId="35C8AE91" w14:textId="6E1347FC" w:rsidR="009763E9" w:rsidRDefault="009763E9" w:rsidP="00A26B56">
      <w:pPr>
        <w:pStyle w:val="Standard"/>
        <w:shd w:val="clear" w:color="auto" w:fill="FFFFFF"/>
        <w:tabs>
          <w:tab w:val="left" w:pos="926"/>
        </w:tabs>
        <w:spacing w:line="276" w:lineRule="auto"/>
        <w:jc w:val="both"/>
        <w:rPr>
          <w:spacing w:val="-1"/>
          <w:sz w:val="22"/>
        </w:rPr>
      </w:pPr>
      <w:r>
        <w:rPr>
          <w:spacing w:val="-1"/>
          <w:sz w:val="22"/>
        </w:rPr>
        <w:lastRenderedPageBreak/>
        <w:t xml:space="preserve">      </w:t>
      </w:r>
      <w:r w:rsidR="00431565" w:rsidRPr="00431565">
        <w:rPr>
          <w:spacing w:val="-1"/>
          <w:sz w:val="22"/>
        </w:rPr>
        <w:t xml:space="preserve">     </w:t>
      </w:r>
      <w:r>
        <w:rPr>
          <w:spacing w:val="-1"/>
          <w:sz w:val="22"/>
        </w:rPr>
        <w:t>и) принимает решение об объявлении торгов несостоявшимися, аннулировании результатов торгов;</w:t>
      </w:r>
    </w:p>
    <w:p w14:paraId="6EDDD048" w14:textId="77777777" w:rsidR="009763E9" w:rsidRDefault="009763E9" w:rsidP="00A26B56">
      <w:pPr>
        <w:pStyle w:val="Standard"/>
        <w:shd w:val="clear" w:color="auto" w:fill="FFFFFF"/>
        <w:spacing w:line="276" w:lineRule="auto"/>
        <w:ind w:right="29" w:firstLine="557"/>
        <w:jc w:val="both"/>
        <w:rPr>
          <w:spacing w:val="2"/>
          <w:sz w:val="22"/>
        </w:rPr>
      </w:pPr>
      <w:r>
        <w:rPr>
          <w:spacing w:val="2"/>
          <w:sz w:val="22"/>
        </w:rPr>
        <w:t>к) принимает иные решения, предусмотренные федеральным законодательством, нормативными</w:t>
      </w:r>
    </w:p>
    <w:p w14:paraId="4E8C51AB" w14:textId="77777777" w:rsidR="009763E9" w:rsidRDefault="009763E9" w:rsidP="00A26B56">
      <w:pPr>
        <w:pStyle w:val="Standard"/>
        <w:shd w:val="clear" w:color="auto" w:fill="FFFFFF"/>
        <w:tabs>
          <w:tab w:val="left" w:pos="926"/>
        </w:tabs>
        <w:spacing w:line="276" w:lineRule="auto"/>
        <w:jc w:val="both"/>
      </w:pPr>
      <w:r>
        <w:rPr>
          <w:spacing w:val="2"/>
          <w:sz w:val="22"/>
        </w:rPr>
        <w:t xml:space="preserve">правовыми актами и настоящим </w:t>
      </w:r>
      <w:r>
        <w:rPr>
          <w:spacing w:val="-2"/>
          <w:sz w:val="22"/>
        </w:rPr>
        <w:t>Положением.</w:t>
      </w:r>
    </w:p>
    <w:p w14:paraId="505254FA" w14:textId="77777777" w:rsidR="009763E9" w:rsidRDefault="009763E9" w:rsidP="00A26B56">
      <w:pPr>
        <w:tabs>
          <w:tab w:val="left" w:pos="1276"/>
        </w:tabs>
        <w:spacing w:line="276" w:lineRule="auto"/>
        <w:contextualSpacing/>
        <w:jc w:val="both"/>
        <w:rPr>
          <w:sz w:val="22"/>
          <w:szCs w:val="22"/>
        </w:rPr>
      </w:pPr>
    </w:p>
    <w:p w14:paraId="25AFFDCB" w14:textId="77777777" w:rsidR="00431565" w:rsidRDefault="00431565" w:rsidP="00A26B56">
      <w:pPr>
        <w:tabs>
          <w:tab w:val="left" w:pos="1276"/>
        </w:tabs>
        <w:spacing w:line="276" w:lineRule="auto"/>
        <w:contextualSpacing/>
        <w:jc w:val="both"/>
        <w:rPr>
          <w:sz w:val="22"/>
          <w:szCs w:val="22"/>
        </w:rPr>
      </w:pPr>
    </w:p>
    <w:p w14:paraId="737513F5" w14:textId="19EDD30D" w:rsidR="009763E9" w:rsidRDefault="009763E9" w:rsidP="00A26B56">
      <w:pPr>
        <w:pStyle w:val="Standard"/>
        <w:numPr>
          <w:ilvl w:val="0"/>
          <w:numId w:val="14"/>
        </w:numPr>
        <w:shd w:val="clear" w:color="auto" w:fill="FFFFFF"/>
        <w:spacing w:line="276" w:lineRule="auto"/>
        <w:jc w:val="center"/>
        <w:rPr>
          <w:b/>
          <w:sz w:val="22"/>
        </w:rPr>
      </w:pPr>
      <w:r>
        <w:rPr>
          <w:b/>
          <w:sz w:val="22"/>
        </w:rPr>
        <w:t>Сообщение о продаже имущества</w:t>
      </w:r>
    </w:p>
    <w:p w14:paraId="2C60D590" w14:textId="77777777" w:rsidR="00431565" w:rsidRDefault="00431565" w:rsidP="00A26B56">
      <w:pPr>
        <w:pStyle w:val="Standard"/>
        <w:shd w:val="clear" w:color="auto" w:fill="FFFFFF"/>
        <w:spacing w:line="276" w:lineRule="auto"/>
        <w:jc w:val="center"/>
      </w:pPr>
    </w:p>
    <w:p w14:paraId="6D8B85C7" w14:textId="30521109" w:rsidR="009763E9" w:rsidRPr="00431565" w:rsidRDefault="009763E9" w:rsidP="00A26B56">
      <w:pPr>
        <w:pStyle w:val="Standard"/>
        <w:spacing w:line="276" w:lineRule="auto"/>
        <w:ind w:firstLine="540"/>
        <w:jc w:val="both"/>
      </w:pPr>
      <w:r>
        <w:rPr>
          <w:sz w:val="22"/>
          <w:szCs w:val="22"/>
        </w:rPr>
        <w:t xml:space="preserve">5.1. Сообщение о продаже имущества, упомянутого в п.2.1 настоящего Положения, должно быть </w:t>
      </w:r>
      <w:r w:rsidRPr="00431565">
        <w:rPr>
          <w:spacing w:val="1"/>
          <w:sz w:val="22"/>
          <w:szCs w:val="22"/>
        </w:rPr>
        <w:t xml:space="preserve">опубликовано организатором торгов </w:t>
      </w:r>
      <w:r w:rsidRPr="00431565">
        <w:rPr>
          <w:sz w:val="22"/>
          <w:szCs w:val="22"/>
        </w:rPr>
        <w:t>в едином реестре сведений о банкротстве (</w:t>
      </w:r>
      <w:hyperlink r:id="rId10" w:history="1">
        <w:r w:rsidRPr="00431565">
          <w:rPr>
            <w:color w:val="0000FF"/>
            <w:sz w:val="22"/>
            <w:szCs w:val="22"/>
            <w:u w:val="single"/>
            <w:lang w:val="en-US"/>
          </w:rPr>
          <w:t>www</w:t>
        </w:r>
      </w:hyperlink>
      <w:hyperlink r:id="rId11" w:history="1">
        <w:r w:rsidRPr="00431565">
          <w:rPr>
            <w:color w:val="0000FF"/>
            <w:sz w:val="22"/>
            <w:szCs w:val="22"/>
            <w:u w:val="single"/>
          </w:rPr>
          <w:t>.</w:t>
        </w:r>
      </w:hyperlink>
      <w:hyperlink r:id="rId12" w:history="1">
        <w:proofErr w:type="spellStart"/>
        <w:r w:rsidRPr="00431565">
          <w:rPr>
            <w:color w:val="0000FF"/>
            <w:sz w:val="22"/>
            <w:szCs w:val="22"/>
            <w:u w:val="single"/>
            <w:lang w:val="en-US"/>
          </w:rPr>
          <w:t>fedresurs</w:t>
        </w:r>
        <w:proofErr w:type="spellEnd"/>
      </w:hyperlink>
      <w:hyperlink r:id="rId13" w:history="1">
        <w:r w:rsidRPr="00431565">
          <w:rPr>
            <w:color w:val="0000FF"/>
            <w:sz w:val="22"/>
            <w:szCs w:val="22"/>
            <w:u w:val="single"/>
          </w:rPr>
          <w:t>.</w:t>
        </w:r>
      </w:hyperlink>
      <w:hyperlink r:id="rId14" w:history="1">
        <w:proofErr w:type="spellStart"/>
        <w:r w:rsidRPr="00431565">
          <w:rPr>
            <w:color w:val="0000FF"/>
            <w:sz w:val="22"/>
            <w:szCs w:val="22"/>
            <w:u w:val="single"/>
            <w:lang w:val="en-US"/>
          </w:rPr>
          <w:t>ru</w:t>
        </w:r>
        <w:proofErr w:type="spellEnd"/>
      </w:hyperlink>
      <w:r w:rsidRPr="00431565">
        <w:rPr>
          <w:sz w:val="22"/>
          <w:szCs w:val="22"/>
        </w:rPr>
        <w:t xml:space="preserve">) </w:t>
      </w:r>
      <w:r w:rsidRPr="00431565">
        <w:rPr>
          <w:spacing w:val="1"/>
          <w:sz w:val="22"/>
          <w:szCs w:val="22"/>
        </w:rPr>
        <w:t xml:space="preserve">не позднее, чем за тридцать дней до объявленной </w:t>
      </w:r>
      <w:r w:rsidRPr="00431565">
        <w:rPr>
          <w:spacing w:val="-1"/>
          <w:sz w:val="22"/>
          <w:szCs w:val="22"/>
        </w:rPr>
        <w:t>даты проведения торгов.</w:t>
      </w:r>
      <w:r w:rsidR="00431565" w:rsidRPr="00431565">
        <w:rPr>
          <w:spacing w:val="-1"/>
          <w:sz w:val="22"/>
          <w:szCs w:val="22"/>
        </w:rPr>
        <w:t xml:space="preserve"> </w:t>
      </w:r>
      <w:r w:rsidR="00431565" w:rsidRPr="00431565">
        <w:rPr>
          <w:sz w:val="22"/>
          <w:szCs w:val="22"/>
        </w:rPr>
        <w:t xml:space="preserve">С целью минимизации расходов </w:t>
      </w:r>
      <w:r w:rsidR="00431565">
        <w:rPr>
          <w:sz w:val="22"/>
          <w:szCs w:val="22"/>
        </w:rPr>
        <w:t>п</w:t>
      </w:r>
      <w:r w:rsidR="00431565" w:rsidRPr="00431565">
        <w:rPr>
          <w:sz w:val="22"/>
          <w:szCs w:val="22"/>
        </w:rPr>
        <w:t xml:space="preserve">убликация о торгах в газете "Коммерсант" </w:t>
      </w:r>
      <w:r w:rsidR="00431565">
        <w:rPr>
          <w:sz w:val="22"/>
          <w:szCs w:val="22"/>
        </w:rPr>
        <w:t>не производится.</w:t>
      </w:r>
    </w:p>
    <w:p w14:paraId="1C98132A" w14:textId="6AFEA2EB" w:rsidR="009763E9" w:rsidRDefault="009763E9" w:rsidP="00A26B56">
      <w:pPr>
        <w:pStyle w:val="Standard"/>
        <w:spacing w:line="276" w:lineRule="auto"/>
        <w:ind w:firstLine="566"/>
        <w:jc w:val="both"/>
        <w:rPr>
          <w:spacing w:val="-1"/>
          <w:sz w:val="22"/>
          <w:szCs w:val="22"/>
        </w:rPr>
      </w:pPr>
      <w:r>
        <w:rPr>
          <w:spacing w:val="-1"/>
          <w:sz w:val="22"/>
          <w:szCs w:val="22"/>
        </w:rPr>
        <w:t>Сообщение о продаже имущества в едином реестре сведений о банкротстве включает в себя информацию о порядке продажи имущества посредством публичного предложения.</w:t>
      </w:r>
    </w:p>
    <w:p w14:paraId="1123ED14" w14:textId="23DDBA9D" w:rsidR="009763E9" w:rsidRDefault="009763E9" w:rsidP="00A26B56">
      <w:pPr>
        <w:pStyle w:val="Standard"/>
        <w:shd w:val="clear" w:color="auto" w:fill="FFFFFF"/>
        <w:spacing w:line="276" w:lineRule="auto"/>
        <w:ind w:right="29" w:firstLine="571"/>
        <w:jc w:val="both"/>
      </w:pPr>
      <w:r>
        <w:rPr>
          <w:spacing w:val="-2"/>
          <w:sz w:val="22"/>
        </w:rPr>
        <w:t xml:space="preserve">5.2.    Сообщение о продаже имущества должно содержать следующие </w:t>
      </w:r>
      <w:r>
        <w:rPr>
          <w:spacing w:val="-4"/>
          <w:sz w:val="22"/>
        </w:rPr>
        <w:t>сведения:</w:t>
      </w:r>
    </w:p>
    <w:p w14:paraId="2A4AE24C" w14:textId="77777777" w:rsidR="009763E9" w:rsidRDefault="009763E9" w:rsidP="00A26B56">
      <w:pPr>
        <w:pStyle w:val="Standard"/>
        <w:numPr>
          <w:ilvl w:val="0"/>
          <w:numId w:val="18"/>
        </w:numPr>
        <w:shd w:val="clear" w:color="auto" w:fill="FFFFFF"/>
        <w:tabs>
          <w:tab w:val="left" w:pos="0"/>
        </w:tabs>
        <w:spacing w:line="276" w:lineRule="auto"/>
        <w:ind w:left="0" w:firstLine="0"/>
        <w:jc w:val="both"/>
      </w:pPr>
      <w:r>
        <w:rPr>
          <w:sz w:val="22"/>
        </w:rPr>
        <w:t xml:space="preserve">сведения о предмете торгов, его </w:t>
      </w:r>
      <w:r>
        <w:rPr>
          <w:spacing w:val="3"/>
          <w:sz w:val="22"/>
        </w:rPr>
        <w:t>основные характеристики и порядок ознакомления с ними;</w:t>
      </w:r>
    </w:p>
    <w:p w14:paraId="15D842C5"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сведения о форме проведения торгов и форме подачи предложения о цене предмета торгов;</w:t>
      </w:r>
    </w:p>
    <w:p w14:paraId="24864C25"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срок, время и место подачи заявок и предложений о цене предмета торгов;</w:t>
      </w:r>
    </w:p>
    <w:p w14:paraId="4F23F358"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порядок оформления участия в торгах, перечень представляемых участниками торгов документов и требования к их оформлению;</w:t>
      </w:r>
    </w:p>
    <w:p w14:paraId="313B50E2"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размер задатка, сроки и порядок внесения задатка, реквизиты счетов;</w:t>
      </w:r>
    </w:p>
    <w:p w14:paraId="4B9AC6BE"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цена продажи предмета торгов;</w:t>
      </w:r>
    </w:p>
    <w:p w14:paraId="0BC73C4C"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величина повышения начальной цены («шаг аукциона»);</w:t>
      </w:r>
    </w:p>
    <w:p w14:paraId="7560D7D8"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порядок и критерии выявления победителя торгов;</w:t>
      </w:r>
    </w:p>
    <w:p w14:paraId="1F456811"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время и место подведения итогов торгов;</w:t>
      </w:r>
    </w:p>
    <w:p w14:paraId="44B60B8C"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порядок и сроки заключения договора купли-продажи;</w:t>
      </w:r>
    </w:p>
    <w:p w14:paraId="16E5DC9E"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условия и сроки платежа, реквизиты счетов;</w:t>
      </w:r>
    </w:p>
    <w:p w14:paraId="0B4D5C50" w14:textId="77777777" w:rsidR="009763E9" w:rsidRDefault="009763E9" w:rsidP="00A26B56">
      <w:pPr>
        <w:pStyle w:val="Standard"/>
        <w:numPr>
          <w:ilvl w:val="0"/>
          <w:numId w:val="18"/>
        </w:numPr>
        <w:shd w:val="clear" w:color="auto" w:fill="FFFFFF"/>
        <w:tabs>
          <w:tab w:val="left" w:pos="0"/>
        </w:tabs>
        <w:spacing w:line="276" w:lineRule="auto"/>
        <w:ind w:left="0" w:firstLine="0"/>
        <w:jc w:val="both"/>
        <w:rPr>
          <w:spacing w:val="3"/>
          <w:sz w:val="22"/>
        </w:rPr>
      </w:pPr>
      <w:r>
        <w:rPr>
          <w:spacing w:val="3"/>
          <w:sz w:val="22"/>
        </w:rPr>
        <w:t xml:space="preserve">сведения об организаторе торгов.  </w:t>
      </w:r>
    </w:p>
    <w:p w14:paraId="31DB2468" w14:textId="77777777" w:rsidR="009763E9" w:rsidRDefault="009763E9" w:rsidP="00A26B56">
      <w:pPr>
        <w:pStyle w:val="Standard"/>
        <w:shd w:val="clear" w:color="auto" w:fill="FFFFFF"/>
        <w:spacing w:line="276" w:lineRule="auto"/>
        <w:ind w:left="709"/>
        <w:jc w:val="both"/>
        <w:rPr>
          <w:spacing w:val="3"/>
          <w:sz w:val="22"/>
        </w:rPr>
      </w:pPr>
      <w:r>
        <w:rPr>
          <w:spacing w:val="3"/>
          <w:sz w:val="22"/>
        </w:rPr>
        <w:t>5.3. Формат и содержание сообщения в едином электронном реестре определяется разработчиком этого реестра.</w:t>
      </w:r>
    </w:p>
    <w:p w14:paraId="699E2818" w14:textId="77777777" w:rsidR="009763E9" w:rsidRDefault="009763E9" w:rsidP="00A26B56">
      <w:pPr>
        <w:tabs>
          <w:tab w:val="left" w:pos="1276"/>
        </w:tabs>
        <w:spacing w:line="276" w:lineRule="auto"/>
        <w:contextualSpacing/>
        <w:jc w:val="both"/>
        <w:rPr>
          <w:sz w:val="22"/>
          <w:szCs w:val="22"/>
        </w:rPr>
      </w:pPr>
    </w:p>
    <w:p w14:paraId="7976CD73" w14:textId="77777777" w:rsidR="00431565" w:rsidRDefault="00431565" w:rsidP="00A26B56">
      <w:pPr>
        <w:tabs>
          <w:tab w:val="left" w:pos="1276"/>
        </w:tabs>
        <w:spacing w:line="276" w:lineRule="auto"/>
        <w:contextualSpacing/>
        <w:jc w:val="both"/>
        <w:rPr>
          <w:sz w:val="22"/>
          <w:szCs w:val="22"/>
        </w:rPr>
      </w:pPr>
    </w:p>
    <w:p w14:paraId="2070735A" w14:textId="7598F512" w:rsidR="009763E9" w:rsidRDefault="00431565" w:rsidP="00A26B56">
      <w:pPr>
        <w:pStyle w:val="Standard"/>
        <w:shd w:val="clear" w:color="auto" w:fill="FFFFFF"/>
        <w:spacing w:line="276" w:lineRule="auto"/>
        <w:ind w:right="25"/>
        <w:jc w:val="center"/>
      </w:pPr>
      <w:r>
        <w:rPr>
          <w:b/>
          <w:spacing w:val="-2"/>
          <w:sz w:val="22"/>
        </w:rPr>
        <w:t>6</w:t>
      </w:r>
      <w:r w:rsidR="009763E9">
        <w:rPr>
          <w:b/>
          <w:spacing w:val="-2"/>
          <w:sz w:val="22"/>
        </w:rPr>
        <w:t>. Порядок приёма заявок на участие в торгах.</w:t>
      </w:r>
    </w:p>
    <w:p w14:paraId="150612F9" w14:textId="77777777" w:rsidR="009763E9" w:rsidRDefault="009763E9" w:rsidP="00A26B56">
      <w:pPr>
        <w:pStyle w:val="Standard"/>
        <w:shd w:val="clear" w:color="auto" w:fill="FFFFFF"/>
        <w:spacing w:line="276" w:lineRule="auto"/>
        <w:ind w:right="25"/>
        <w:jc w:val="center"/>
        <w:rPr>
          <w:b/>
          <w:sz w:val="22"/>
        </w:rPr>
      </w:pPr>
      <w:r>
        <w:rPr>
          <w:b/>
          <w:sz w:val="22"/>
        </w:rPr>
        <w:t>Допуск претендентов к участию в торгах.</w:t>
      </w:r>
    </w:p>
    <w:p w14:paraId="4E8D90DD" w14:textId="77777777" w:rsidR="00431565" w:rsidRDefault="00431565" w:rsidP="00A26B56">
      <w:pPr>
        <w:pStyle w:val="Standard"/>
        <w:shd w:val="clear" w:color="auto" w:fill="FFFFFF"/>
        <w:spacing w:line="276" w:lineRule="auto"/>
        <w:ind w:right="25"/>
        <w:jc w:val="center"/>
        <w:rPr>
          <w:b/>
          <w:sz w:val="22"/>
        </w:rPr>
      </w:pPr>
    </w:p>
    <w:p w14:paraId="251294AE" w14:textId="399E302D" w:rsidR="009763E9" w:rsidRDefault="009763E9" w:rsidP="00A26B56">
      <w:pPr>
        <w:pStyle w:val="Standard"/>
        <w:shd w:val="clear" w:color="auto" w:fill="FFFFFF"/>
        <w:spacing w:line="276" w:lineRule="auto"/>
        <w:ind w:right="43" w:firstLine="576"/>
        <w:jc w:val="both"/>
      </w:pPr>
      <w:r>
        <w:rPr>
          <w:spacing w:val="1"/>
          <w:sz w:val="22"/>
        </w:rPr>
        <w:t xml:space="preserve">6.1. Организатор торгов и (или) лицо, назначенное организатором торгов, осуществляет прием заявок (в письменной форме в соответствии с п.10,11 ст. 110 ФЗ «О несостоятельности (банкротстве)» на участие в торгах в </w:t>
      </w:r>
      <w:r>
        <w:rPr>
          <w:spacing w:val="-1"/>
          <w:sz w:val="22"/>
        </w:rPr>
        <w:t xml:space="preserve">установленный сообщением срок и по установленному в сообщении адресу. </w:t>
      </w:r>
    </w:p>
    <w:p w14:paraId="54DE8FDB" w14:textId="77777777" w:rsidR="009763E9" w:rsidRDefault="009763E9" w:rsidP="00A26B56">
      <w:pPr>
        <w:pStyle w:val="Standard"/>
        <w:shd w:val="clear" w:color="auto" w:fill="FFFFFF"/>
        <w:spacing w:line="276" w:lineRule="auto"/>
        <w:jc w:val="both"/>
      </w:pPr>
      <w:r>
        <w:rPr>
          <w:sz w:val="22"/>
        </w:rPr>
        <w:tab/>
        <w:t>Подведение итогов приема заявок на участие в торгах осуществляется Организатором торгов</w:t>
      </w:r>
      <w:r>
        <w:rPr>
          <w:spacing w:val="-1"/>
          <w:sz w:val="22"/>
        </w:rPr>
        <w:t>.</w:t>
      </w:r>
    </w:p>
    <w:p w14:paraId="7941AAAF" w14:textId="77777777" w:rsidR="009763E9" w:rsidRDefault="009763E9" w:rsidP="00A26B56">
      <w:pPr>
        <w:pStyle w:val="Standard"/>
        <w:numPr>
          <w:ilvl w:val="0"/>
          <w:numId w:val="24"/>
        </w:numPr>
        <w:shd w:val="clear" w:color="auto" w:fill="FFFFFF"/>
        <w:tabs>
          <w:tab w:val="left" w:pos="1387"/>
        </w:tabs>
        <w:spacing w:line="276" w:lineRule="auto"/>
        <w:ind w:left="0" w:firstLine="576"/>
        <w:jc w:val="both"/>
      </w:pPr>
      <w:r>
        <w:rPr>
          <w:spacing w:val="2"/>
          <w:sz w:val="22"/>
        </w:rPr>
        <w:t>При приеме заявок организатор торгов проверяет соответствие з</w:t>
      </w:r>
      <w:r>
        <w:rPr>
          <w:spacing w:val="1"/>
          <w:sz w:val="22"/>
        </w:rPr>
        <w:t xml:space="preserve">аявки на участие в торгах опубликованному сообщению, а также Закону и настоящему положению и соответствие приложенных к ней документов установленному перечню документов, которые </w:t>
      </w:r>
      <w:r>
        <w:rPr>
          <w:spacing w:val="-1"/>
          <w:sz w:val="22"/>
        </w:rPr>
        <w:t>должны быть приложены к заявке.</w:t>
      </w:r>
    </w:p>
    <w:p w14:paraId="673DEB84" w14:textId="77777777" w:rsidR="009763E9" w:rsidRDefault="009763E9" w:rsidP="00A26B56">
      <w:pPr>
        <w:pStyle w:val="Standard"/>
        <w:numPr>
          <w:ilvl w:val="0"/>
          <w:numId w:val="19"/>
        </w:numPr>
        <w:shd w:val="clear" w:color="auto" w:fill="FFFFFF"/>
        <w:tabs>
          <w:tab w:val="left" w:pos="1387"/>
        </w:tabs>
        <w:spacing w:line="276" w:lineRule="auto"/>
        <w:ind w:left="0" w:firstLine="576"/>
        <w:jc w:val="both"/>
        <w:rPr>
          <w:spacing w:val="2"/>
          <w:sz w:val="22"/>
        </w:rPr>
      </w:pPr>
      <w:r>
        <w:rPr>
          <w:spacing w:val="2"/>
          <w:sz w:val="22"/>
        </w:rPr>
        <w:t>В случае подачи заявки с прилагаемыми к ней документами представителем заявителя, организатор торгов должен проверить документ, удостоверяющий право представителя действовать от имени заявителя.</w:t>
      </w:r>
    </w:p>
    <w:p w14:paraId="4D810F07" w14:textId="77777777" w:rsidR="009763E9" w:rsidRDefault="009763E9" w:rsidP="00A26B56">
      <w:pPr>
        <w:pStyle w:val="Standard"/>
        <w:shd w:val="clear" w:color="auto" w:fill="FFFFFF"/>
        <w:spacing w:line="276" w:lineRule="auto"/>
        <w:jc w:val="both"/>
      </w:pPr>
      <w:r>
        <w:rPr>
          <w:spacing w:val="2"/>
          <w:sz w:val="22"/>
        </w:rPr>
        <w:tab/>
        <w:t xml:space="preserve">При приеме заявок на участие в торгах организатор торгов не вправе </w:t>
      </w:r>
      <w:r>
        <w:rPr>
          <w:sz w:val="22"/>
        </w:rPr>
        <w:t>принимать от одного лица более одного предложения по одному лоту.</w:t>
      </w:r>
    </w:p>
    <w:p w14:paraId="6B2A64D8" w14:textId="77777777" w:rsidR="009763E9" w:rsidRDefault="009763E9" w:rsidP="00A26B56">
      <w:pPr>
        <w:pStyle w:val="Standard"/>
        <w:shd w:val="clear" w:color="auto" w:fill="FFFFFF"/>
        <w:spacing w:line="276" w:lineRule="auto"/>
        <w:jc w:val="both"/>
        <w:rPr>
          <w:sz w:val="22"/>
        </w:rPr>
      </w:pPr>
      <w:r>
        <w:rPr>
          <w:sz w:val="22"/>
        </w:rPr>
        <w:tab/>
        <w:t>При приеме заявки организатор торгов проверяет, все ли документы, перечисленные в сообщении о торгах, представлены участником.</w:t>
      </w:r>
    </w:p>
    <w:p w14:paraId="546BA27C" w14:textId="77777777" w:rsidR="009763E9" w:rsidRDefault="009763E9" w:rsidP="00A26B56">
      <w:pPr>
        <w:pStyle w:val="Standard"/>
        <w:numPr>
          <w:ilvl w:val="0"/>
          <w:numId w:val="25"/>
        </w:numPr>
        <w:shd w:val="clear" w:color="auto" w:fill="FFFFFF"/>
        <w:tabs>
          <w:tab w:val="left" w:pos="1320"/>
        </w:tabs>
        <w:spacing w:line="276" w:lineRule="auto"/>
        <w:ind w:left="0" w:firstLine="571"/>
        <w:jc w:val="both"/>
        <w:rPr>
          <w:sz w:val="22"/>
        </w:rPr>
      </w:pPr>
      <w:r>
        <w:rPr>
          <w:sz w:val="22"/>
        </w:rPr>
        <w:lastRenderedPageBreak/>
        <w:t xml:space="preserve">В случае принятия заявки организатор торгов присваивает ей в журнале приема </w:t>
      </w:r>
      <w:proofErr w:type="gramStart"/>
      <w:r>
        <w:rPr>
          <w:sz w:val="22"/>
        </w:rPr>
        <w:t>и  регистрации</w:t>
      </w:r>
      <w:proofErr w:type="gramEnd"/>
      <w:r>
        <w:rPr>
          <w:sz w:val="22"/>
        </w:rPr>
        <w:t xml:space="preserve"> заявок регистрационный номер. Присвоенный заявке номер, а также дата и время подачи заявки, проставляются на копии заявки, остающейся у заявителя.</w:t>
      </w:r>
    </w:p>
    <w:p w14:paraId="40455E2A" w14:textId="77777777" w:rsidR="009763E9" w:rsidRDefault="009763E9" w:rsidP="00A26B56">
      <w:pPr>
        <w:pStyle w:val="Standard"/>
        <w:numPr>
          <w:ilvl w:val="0"/>
          <w:numId w:val="20"/>
        </w:numPr>
        <w:shd w:val="clear" w:color="auto" w:fill="FFFFFF"/>
        <w:tabs>
          <w:tab w:val="left" w:pos="1320"/>
        </w:tabs>
        <w:spacing w:line="276" w:lineRule="auto"/>
        <w:ind w:left="0" w:firstLine="571"/>
        <w:jc w:val="both"/>
      </w:pPr>
      <w:r>
        <w:rPr>
          <w:spacing w:val="3"/>
          <w:sz w:val="22"/>
        </w:rPr>
        <w:t xml:space="preserve">Организатор торгов отказывает заявителю в приеме и регистрации </w:t>
      </w:r>
      <w:r>
        <w:rPr>
          <w:spacing w:val="-1"/>
          <w:sz w:val="22"/>
        </w:rPr>
        <w:t>заявки на участие в торгах в случаях, если:</w:t>
      </w:r>
    </w:p>
    <w:p w14:paraId="403A5969" w14:textId="77777777" w:rsidR="009763E9" w:rsidRDefault="009763E9" w:rsidP="00A26B56">
      <w:pPr>
        <w:pStyle w:val="Standard"/>
        <w:numPr>
          <w:ilvl w:val="0"/>
          <w:numId w:val="21"/>
        </w:numPr>
        <w:shd w:val="clear" w:color="auto" w:fill="FFFFFF"/>
        <w:tabs>
          <w:tab w:val="left" w:pos="-4805"/>
        </w:tabs>
        <w:spacing w:line="276" w:lineRule="auto"/>
        <w:jc w:val="both"/>
      </w:pPr>
      <w:r>
        <w:rPr>
          <w:sz w:val="22"/>
        </w:rPr>
        <w:t>заявка подана по истечении срока приема заявок, указанного в сообщении</w:t>
      </w:r>
      <w:r>
        <w:rPr>
          <w:spacing w:val="-2"/>
          <w:sz w:val="22"/>
        </w:rPr>
        <w:t>;</w:t>
      </w:r>
    </w:p>
    <w:p w14:paraId="1984D70E" w14:textId="77777777" w:rsidR="009763E9" w:rsidRDefault="009763E9" w:rsidP="00A26B56">
      <w:pPr>
        <w:pStyle w:val="Standard"/>
        <w:numPr>
          <w:ilvl w:val="0"/>
          <w:numId w:val="21"/>
        </w:numPr>
        <w:shd w:val="clear" w:color="auto" w:fill="FFFFFF"/>
        <w:tabs>
          <w:tab w:val="left" w:pos="-4800"/>
        </w:tabs>
        <w:spacing w:line="276" w:lineRule="auto"/>
        <w:jc w:val="both"/>
        <w:rPr>
          <w:spacing w:val="-2"/>
          <w:sz w:val="22"/>
        </w:rPr>
      </w:pPr>
      <w:r>
        <w:rPr>
          <w:spacing w:val="-2"/>
          <w:sz w:val="22"/>
        </w:rPr>
        <w:t>заявка подана лицом, не уполномоченным действовать от имени заявителя;</w:t>
      </w:r>
    </w:p>
    <w:p w14:paraId="183AF99F" w14:textId="301B2E79" w:rsidR="009763E9" w:rsidRPr="00916373" w:rsidRDefault="009763E9" w:rsidP="00A26B56">
      <w:pPr>
        <w:pStyle w:val="Standard"/>
        <w:numPr>
          <w:ilvl w:val="0"/>
          <w:numId w:val="21"/>
        </w:numPr>
        <w:shd w:val="clear" w:color="auto" w:fill="FFFFFF"/>
        <w:tabs>
          <w:tab w:val="left" w:pos="-5760"/>
        </w:tabs>
        <w:spacing w:line="276" w:lineRule="auto"/>
        <w:jc w:val="both"/>
      </w:pPr>
      <w:r>
        <w:rPr>
          <w:spacing w:val="-1"/>
          <w:sz w:val="22"/>
        </w:rPr>
        <w:t xml:space="preserve">представлены не все документы, являющиеся приложениями к заявке </w:t>
      </w:r>
      <w:r>
        <w:rPr>
          <w:spacing w:val="-2"/>
          <w:sz w:val="22"/>
        </w:rPr>
        <w:t>в соответствии с</w:t>
      </w:r>
      <w:r>
        <w:rPr>
          <w:spacing w:val="-1"/>
          <w:sz w:val="22"/>
        </w:rPr>
        <w:t xml:space="preserve"> установленным перечнем</w:t>
      </w:r>
      <w:r w:rsidR="00916373">
        <w:rPr>
          <w:spacing w:val="-1"/>
          <w:sz w:val="22"/>
        </w:rPr>
        <w:t>;</w:t>
      </w:r>
    </w:p>
    <w:p w14:paraId="298711D2" w14:textId="77777777" w:rsidR="009763E9" w:rsidRDefault="009763E9" w:rsidP="00A26B56">
      <w:pPr>
        <w:pStyle w:val="Standard"/>
        <w:shd w:val="clear" w:color="auto" w:fill="FFFFFF"/>
        <w:tabs>
          <w:tab w:val="left" w:pos="0"/>
        </w:tabs>
        <w:spacing w:line="276" w:lineRule="auto"/>
        <w:ind w:left="360"/>
        <w:jc w:val="both"/>
      </w:pPr>
      <w:r>
        <w:rPr>
          <w:sz w:val="22"/>
        </w:rPr>
        <w:t>Данный перечень оснований для отказа заявителю в приеме</w:t>
      </w:r>
      <w:r>
        <w:rPr>
          <w:spacing w:val="8"/>
          <w:sz w:val="22"/>
        </w:rPr>
        <w:t xml:space="preserve"> заявки на</w:t>
      </w:r>
      <w:r>
        <w:rPr>
          <w:sz w:val="22"/>
        </w:rPr>
        <w:t xml:space="preserve"> </w:t>
      </w:r>
      <w:r>
        <w:rPr>
          <w:spacing w:val="-1"/>
          <w:sz w:val="22"/>
        </w:rPr>
        <w:t>участие в торгах является исчерпывающим.</w:t>
      </w:r>
    </w:p>
    <w:p w14:paraId="3DC35C96" w14:textId="3B927FC8" w:rsidR="009763E9" w:rsidRDefault="009763E9" w:rsidP="00A26B56">
      <w:pPr>
        <w:pStyle w:val="Standard"/>
        <w:shd w:val="clear" w:color="auto" w:fill="FFFFFF"/>
        <w:tabs>
          <w:tab w:val="left" w:pos="0"/>
        </w:tabs>
        <w:spacing w:line="276" w:lineRule="auto"/>
        <w:jc w:val="both"/>
      </w:pPr>
      <w:r>
        <w:rPr>
          <w:sz w:val="22"/>
        </w:rPr>
        <w:tab/>
      </w:r>
      <w:r w:rsidR="00916373">
        <w:rPr>
          <w:spacing w:val="4"/>
          <w:sz w:val="22"/>
        </w:rPr>
        <w:t>По итогам допуска к торгам составляется и публикуется на площадке протокол допущенных участников и список участников, чьи заявки отклонены.</w:t>
      </w:r>
    </w:p>
    <w:p w14:paraId="13010B31" w14:textId="79246AFF" w:rsidR="009763E9" w:rsidRDefault="009763E9" w:rsidP="00A26B56">
      <w:pPr>
        <w:pStyle w:val="Standard"/>
        <w:shd w:val="clear" w:color="auto" w:fill="FFFFFF"/>
        <w:tabs>
          <w:tab w:val="left" w:pos="0"/>
        </w:tabs>
        <w:spacing w:line="276" w:lineRule="auto"/>
        <w:jc w:val="both"/>
      </w:pPr>
      <w:r>
        <w:rPr>
          <w:spacing w:val="-1"/>
          <w:sz w:val="22"/>
        </w:rPr>
        <w:tab/>
      </w:r>
      <w:r>
        <w:rPr>
          <w:spacing w:val="3"/>
          <w:sz w:val="22"/>
          <w:szCs w:val="22"/>
        </w:rPr>
        <w:t xml:space="preserve">Организатор торгов принимает меры по обеспечению сохранности </w:t>
      </w:r>
      <w:r>
        <w:rPr>
          <w:sz w:val="22"/>
          <w:szCs w:val="22"/>
        </w:rPr>
        <w:t xml:space="preserve">зарегистрированных заявок, а также </w:t>
      </w:r>
      <w:r>
        <w:rPr>
          <w:spacing w:val="3"/>
          <w:sz w:val="22"/>
          <w:szCs w:val="22"/>
        </w:rPr>
        <w:t xml:space="preserve">конфиденциальности сведений о претендентах и содержания представленных </w:t>
      </w:r>
      <w:r>
        <w:rPr>
          <w:spacing w:val="-3"/>
          <w:sz w:val="22"/>
          <w:szCs w:val="22"/>
        </w:rPr>
        <w:t xml:space="preserve">ими </w:t>
      </w:r>
      <w:r w:rsidR="00916373">
        <w:rPr>
          <w:spacing w:val="-3"/>
          <w:sz w:val="22"/>
          <w:szCs w:val="22"/>
        </w:rPr>
        <w:t>сведений</w:t>
      </w:r>
      <w:r>
        <w:rPr>
          <w:spacing w:val="-3"/>
          <w:sz w:val="22"/>
          <w:szCs w:val="22"/>
        </w:rPr>
        <w:t>.</w:t>
      </w:r>
    </w:p>
    <w:p w14:paraId="2A1711C5" w14:textId="03769B4A" w:rsidR="009763E9" w:rsidRDefault="00916373" w:rsidP="00A26B56">
      <w:pPr>
        <w:pStyle w:val="Standard"/>
        <w:numPr>
          <w:ilvl w:val="0"/>
          <w:numId w:val="22"/>
        </w:numPr>
        <w:shd w:val="clear" w:color="auto" w:fill="FFFFFF"/>
        <w:tabs>
          <w:tab w:val="left" w:pos="1320"/>
        </w:tabs>
        <w:spacing w:line="276" w:lineRule="auto"/>
        <w:ind w:left="0" w:firstLine="571"/>
        <w:jc w:val="both"/>
      </w:pPr>
      <w:r>
        <w:rPr>
          <w:spacing w:val="8"/>
          <w:sz w:val="22"/>
          <w:szCs w:val="22"/>
        </w:rPr>
        <w:t>У</w:t>
      </w:r>
      <w:r w:rsidR="009763E9">
        <w:rPr>
          <w:spacing w:val="3"/>
          <w:sz w:val="22"/>
          <w:szCs w:val="22"/>
        </w:rPr>
        <w:t xml:space="preserve">частник торгов </w:t>
      </w:r>
      <w:r>
        <w:rPr>
          <w:spacing w:val="3"/>
          <w:sz w:val="22"/>
          <w:szCs w:val="22"/>
        </w:rPr>
        <w:t>может заблаговременно электронным образом отозвать свою заявку (не позднее дня подведения итогов торгов) по правилам и в формате самой площадки. В этом случае Организатор торгов</w:t>
      </w:r>
      <w:r w:rsidR="009763E9">
        <w:rPr>
          <w:sz w:val="22"/>
          <w:szCs w:val="22"/>
        </w:rPr>
        <w:t xml:space="preserve"> возвращает внесенный</w:t>
      </w:r>
      <w:r w:rsidR="009763E9">
        <w:rPr>
          <w:spacing w:val="-7"/>
          <w:sz w:val="22"/>
          <w:szCs w:val="22"/>
        </w:rPr>
        <w:t xml:space="preserve"> </w:t>
      </w:r>
      <w:r w:rsidR="009763E9">
        <w:rPr>
          <w:sz w:val="22"/>
          <w:szCs w:val="22"/>
        </w:rPr>
        <w:t xml:space="preserve">претендентом задаток в течение 5 (пяти) дней со дня </w:t>
      </w:r>
      <w:r>
        <w:rPr>
          <w:sz w:val="22"/>
          <w:szCs w:val="22"/>
        </w:rPr>
        <w:t>отзыва участником своей заявки.</w:t>
      </w:r>
    </w:p>
    <w:p w14:paraId="52118A88" w14:textId="77777777" w:rsidR="009763E9" w:rsidRDefault="009763E9" w:rsidP="00A26B56">
      <w:pPr>
        <w:pStyle w:val="Standard"/>
        <w:shd w:val="clear" w:color="auto" w:fill="FFFFFF"/>
        <w:tabs>
          <w:tab w:val="left" w:pos="1320"/>
        </w:tabs>
        <w:spacing w:line="276" w:lineRule="auto"/>
        <w:jc w:val="both"/>
      </w:pPr>
      <w:r>
        <w:rPr>
          <w:spacing w:val="-4"/>
          <w:sz w:val="22"/>
        </w:rPr>
        <w:t xml:space="preserve">          6.</w:t>
      </w:r>
      <w:proofErr w:type="gramStart"/>
      <w:r>
        <w:rPr>
          <w:spacing w:val="-4"/>
          <w:sz w:val="22"/>
        </w:rPr>
        <w:t>2.Если</w:t>
      </w:r>
      <w:proofErr w:type="gramEnd"/>
      <w:r>
        <w:rPr>
          <w:spacing w:val="-4"/>
          <w:sz w:val="22"/>
        </w:rPr>
        <w:t xml:space="preserve"> по какой-то причине, указанной в настоящем Положении, организатор торгов не допускает участника до торгов, последний не будет признан участником торгов, даже если в срок подал заявку в электронной форме. Порядок подачи заявок на электронную площадку определяется самой электронной площадкой (см. соответствующий сайт).</w:t>
      </w:r>
    </w:p>
    <w:p w14:paraId="05FC66B1" w14:textId="77777777" w:rsidR="009763E9" w:rsidRDefault="009763E9" w:rsidP="00A26B56">
      <w:pPr>
        <w:pStyle w:val="Standard"/>
        <w:shd w:val="clear" w:color="auto" w:fill="FFFFFF"/>
        <w:tabs>
          <w:tab w:val="left" w:pos="1138"/>
        </w:tabs>
        <w:spacing w:line="276" w:lineRule="auto"/>
        <w:ind w:firstLine="562"/>
        <w:jc w:val="both"/>
      </w:pPr>
      <w:r>
        <w:rPr>
          <w:spacing w:val="-8"/>
          <w:sz w:val="22"/>
        </w:rPr>
        <w:t>6.3.</w:t>
      </w:r>
      <w:r>
        <w:rPr>
          <w:sz w:val="22"/>
        </w:rPr>
        <w:tab/>
      </w:r>
      <w:r>
        <w:rPr>
          <w:spacing w:val="1"/>
          <w:sz w:val="22"/>
        </w:rPr>
        <w:t xml:space="preserve">При составлении сообщения о проведении торгов организатор торгов </w:t>
      </w:r>
      <w:r>
        <w:rPr>
          <w:spacing w:val="-1"/>
          <w:sz w:val="22"/>
        </w:rPr>
        <w:t>указывает размер задатка, вносимого заявителем для участия в торгах, сроки его внесения и соответствующий расчетный счет.</w:t>
      </w:r>
    </w:p>
    <w:p w14:paraId="3EFC3B44" w14:textId="589575AD" w:rsidR="009763E9" w:rsidRPr="00916373" w:rsidRDefault="009763E9" w:rsidP="00A26B56">
      <w:pPr>
        <w:spacing w:line="276" w:lineRule="auto"/>
        <w:ind w:firstLine="547"/>
        <w:rPr>
          <w:spacing w:val="-2"/>
          <w:kern w:val="3"/>
          <w:sz w:val="22"/>
        </w:rPr>
      </w:pPr>
      <w:r w:rsidRPr="00916373">
        <w:rPr>
          <w:spacing w:val="-2"/>
          <w:kern w:val="3"/>
          <w:sz w:val="22"/>
        </w:rPr>
        <w:t>Задаток устанавливается в размере 20 процентов от цены продажи имущества</w:t>
      </w:r>
      <w:r w:rsidR="00916373">
        <w:rPr>
          <w:spacing w:val="-2"/>
          <w:kern w:val="3"/>
          <w:sz w:val="22"/>
        </w:rPr>
        <w:t xml:space="preserve"> на каждом конкретном этапе продажи</w:t>
      </w:r>
      <w:r w:rsidRPr="00916373">
        <w:rPr>
          <w:spacing w:val="-2"/>
          <w:kern w:val="3"/>
          <w:sz w:val="22"/>
        </w:rPr>
        <w:t>.</w:t>
      </w:r>
    </w:p>
    <w:p w14:paraId="0B70BF62" w14:textId="2686D7A0" w:rsidR="009763E9" w:rsidRDefault="009763E9" w:rsidP="00A26B56">
      <w:pPr>
        <w:pStyle w:val="Standard"/>
        <w:shd w:val="clear" w:color="auto" w:fill="FFFFFF"/>
        <w:spacing w:line="276" w:lineRule="auto"/>
        <w:ind w:right="14" w:firstLine="547"/>
        <w:jc w:val="both"/>
        <w:rPr>
          <w:spacing w:val="-2"/>
          <w:sz w:val="22"/>
        </w:rPr>
      </w:pPr>
      <w:r>
        <w:rPr>
          <w:spacing w:val="-2"/>
          <w:sz w:val="22"/>
        </w:rPr>
        <w:t xml:space="preserve">Задаток вносится Заявителем на </w:t>
      </w:r>
      <w:proofErr w:type="spellStart"/>
      <w:proofErr w:type="gramStart"/>
      <w:r>
        <w:rPr>
          <w:spacing w:val="-2"/>
          <w:sz w:val="22"/>
        </w:rPr>
        <w:t>спец.счет</w:t>
      </w:r>
      <w:proofErr w:type="spellEnd"/>
      <w:proofErr w:type="gramEnd"/>
      <w:r>
        <w:rPr>
          <w:spacing w:val="-2"/>
          <w:sz w:val="22"/>
        </w:rPr>
        <w:t xml:space="preserve"> Должника либо организатора торгов, указанный Конкурсным управляющим в публикации. </w:t>
      </w:r>
      <w:r w:rsidR="00916373">
        <w:rPr>
          <w:spacing w:val="-2"/>
          <w:sz w:val="22"/>
        </w:rPr>
        <w:t>П</w:t>
      </w:r>
      <w:r>
        <w:rPr>
          <w:spacing w:val="-2"/>
          <w:sz w:val="22"/>
        </w:rPr>
        <w:t>еречисление задатка Заявителем считается акцептом размещенного на электронной площадке договора о задатке. В платежном документе на оплату задатка должны быть указаны номер лота и полное наименование Должника. Факт оплаты задатка подтверждается поступлением денежных средств на счет, указанный Конкурсным управляющим в публикации.</w:t>
      </w:r>
    </w:p>
    <w:p w14:paraId="2BB7B492" w14:textId="55292D66" w:rsidR="003B5AB2" w:rsidRDefault="003B5AB2" w:rsidP="00A26B56">
      <w:pPr>
        <w:pStyle w:val="Standard"/>
        <w:shd w:val="clear" w:color="auto" w:fill="FFFFFF"/>
        <w:spacing w:line="276" w:lineRule="auto"/>
        <w:ind w:right="14" w:firstLine="547"/>
        <w:jc w:val="both"/>
        <w:rPr>
          <w:spacing w:val="-2"/>
          <w:sz w:val="22"/>
        </w:rPr>
      </w:pPr>
      <w:r>
        <w:rPr>
          <w:spacing w:val="-2"/>
          <w:sz w:val="22"/>
        </w:rPr>
        <w:t xml:space="preserve">Участник обязан указать в заявке реквизиты своего счета, на который Конкурсный управляющий возвращает </w:t>
      </w:r>
      <w:proofErr w:type="gramStart"/>
      <w:r>
        <w:rPr>
          <w:spacing w:val="-2"/>
          <w:sz w:val="22"/>
        </w:rPr>
        <w:t>задаток ,</w:t>
      </w:r>
      <w:proofErr w:type="gramEnd"/>
      <w:r>
        <w:rPr>
          <w:spacing w:val="-2"/>
          <w:sz w:val="22"/>
        </w:rPr>
        <w:t xml:space="preserve"> если участник не будет признан победителем.   Если в заявке не будет реквизитов для возврата задатка, конкурсный управляющий вернет задаток по реквизитам, указанным в выписке банка.</w:t>
      </w:r>
    </w:p>
    <w:p w14:paraId="7F6AC89F" w14:textId="77777777" w:rsidR="009763E9" w:rsidRDefault="009763E9" w:rsidP="00A26B56">
      <w:pPr>
        <w:pStyle w:val="Standard"/>
        <w:shd w:val="clear" w:color="auto" w:fill="FFFFFF"/>
        <w:tabs>
          <w:tab w:val="left" w:pos="1550"/>
        </w:tabs>
        <w:spacing w:line="276" w:lineRule="auto"/>
        <w:ind w:firstLine="571"/>
        <w:jc w:val="both"/>
      </w:pPr>
      <w:r>
        <w:rPr>
          <w:spacing w:val="-7"/>
          <w:sz w:val="22"/>
        </w:rPr>
        <w:t>6.4.</w:t>
      </w:r>
      <w:r>
        <w:rPr>
          <w:sz w:val="22"/>
        </w:rPr>
        <w:t xml:space="preserve"> </w:t>
      </w:r>
      <w:r>
        <w:rPr>
          <w:spacing w:val="1"/>
          <w:sz w:val="22"/>
        </w:rPr>
        <w:t xml:space="preserve">Организатор торгов не допускает претендента к участию </w:t>
      </w:r>
      <w:r>
        <w:rPr>
          <w:spacing w:val="-2"/>
          <w:sz w:val="22"/>
        </w:rPr>
        <w:t>в торгах в случае, если:</w:t>
      </w:r>
    </w:p>
    <w:p w14:paraId="3E9F7A8A" w14:textId="77777777" w:rsidR="009763E9" w:rsidRDefault="009763E9" w:rsidP="00A26B56">
      <w:pPr>
        <w:pStyle w:val="Standard"/>
        <w:numPr>
          <w:ilvl w:val="0"/>
          <w:numId w:val="23"/>
        </w:numPr>
        <w:shd w:val="clear" w:color="auto" w:fill="FFFFFF"/>
        <w:tabs>
          <w:tab w:val="left" w:pos="-4814"/>
          <w:tab w:val="left" w:pos="-130"/>
        </w:tabs>
        <w:spacing w:line="276" w:lineRule="auto"/>
        <w:jc w:val="both"/>
        <w:rPr>
          <w:spacing w:val="-1"/>
          <w:sz w:val="22"/>
        </w:rPr>
      </w:pPr>
      <w:r>
        <w:rPr>
          <w:spacing w:val="-1"/>
          <w:sz w:val="22"/>
        </w:rPr>
        <w:t>заявка на участие на торгах не соответствует требованиям, установленным в соответствии с Федеральным законом «О несостоятельности (банкротстве)» и указанным в сообщении о проведении торгов;</w:t>
      </w:r>
    </w:p>
    <w:p w14:paraId="072CE6DD" w14:textId="77777777" w:rsidR="009763E9" w:rsidRDefault="009763E9" w:rsidP="00A26B56">
      <w:pPr>
        <w:pStyle w:val="Standard"/>
        <w:numPr>
          <w:ilvl w:val="0"/>
          <w:numId w:val="23"/>
        </w:numPr>
        <w:shd w:val="clear" w:color="auto" w:fill="FFFFFF"/>
        <w:tabs>
          <w:tab w:val="left" w:pos="-4814"/>
          <w:tab w:val="left" w:pos="-130"/>
        </w:tabs>
        <w:spacing w:line="276" w:lineRule="auto"/>
        <w:jc w:val="both"/>
        <w:rPr>
          <w:spacing w:val="-1"/>
          <w:sz w:val="22"/>
        </w:rPr>
      </w:pPr>
      <w:r>
        <w:rPr>
          <w:spacing w:val="-1"/>
          <w:sz w:val="22"/>
        </w:rPr>
        <w:t>представленные заявителем документы не соответствуют установленным к ним требованиям или недостоверны;</w:t>
      </w:r>
    </w:p>
    <w:p w14:paraId="60A160E2" w14:textId="77777777" w:rsidR="009763E9" w:rsidRDefault="009763E9" w:rsidP="00A26B56">
      <w:pPr>
        <w:pStyle w:val="Standard"/>
        <w:numPr>
          <w:ilvl w:val="0"/>
          <w:numId w:val="23"/>
        </w:numPr>
        <w:shd w:val="clear" w:color="auto" w:fill="FFFFFF"/>
        <w:tabs>
          <w:tab w:val="left" w:pos="-4814"/>
          <w:tab w:val="left" w:pos="-130"/>
        </w:tabs>
        <w:spacing w:line="276" w:lineRule="auto"/>
        <w:jc w:val="both"/>
        <w:rPr>
          <w:spacing w:val="-1"/>
          <w:sz w:val="22"/>
        </w:rPr>
      </w:pPr>
      <w:r>
        <w:rPr>
          <w:spacing w:val="-1"/>
          <w:sz w:val="22"/>
        </w:rPr>
        <w:t>поступление задатка на счета, указанные в сообщении о проведении торгов, не подтверждено на дату составления протокола об определении участников торгов.</w:t>
      </w:r>
    </w:p>
    <w:p w14:paraId="2A0EAB93" w14:textId="77777777" w:rsidR="009763E9" w:rsidRDefault="009763E9" w:rsidP="00A26B56">
      <w:pPr>
        <w:pStyle w:val="Standard"/>
        <w:shd w:val="clear" w:color="auto" w:fill="FFFFFF"/>
        <w:spacing w:line="276" w:lineRule="auto"/>
        <w:ind w:right="14" w:firstLine="562"/>
        <w:jc w:val="both"/>
      </w:pPr>
      <w:r>
        <w:rPr>
          <w:sz w:val="22"/>
        </w:rPr>
        <w:t xml:space="preserve">Настоящий перечень оснований для отказа претенденту в участии в торгах </w:t>
      </w:r>
      <w:r>
        <w:rPr>
          <w:spacing w:val="-1"/>
          <w:sz w:val="22"/>
        </w:rPr>
        <w:t>является исчерпывающим.</w:t>
      </w:r>
    </w:p>
    <w:p w14:paraId="0FD8E858" w14:textId="77777777" w:rsidR="009763E9" w:rsidRDefault="009763E9" w:rsidP="00A26B56">
      <w:pPr>
        <w:pStyle w:val="Standard"/>
        <w:shd w:val="clear" w:color="auto" w:fill="FFFFFF"/>
        <w:tabs>
          <w:tab w:val="left" w:pos="1133"/>
        </w:tabs>
        <w:spacing w:line="276" w:lineRule="auto"/>
        <w:ind w:firstLine="571"/>
        <w:jc w:val="both"/>
      </w:pPr>
      <w:r>
        <w:rPr>
          <w:spacing w:val="-9"/>
          <w:sz w:val="22"/>
        </w:rPr>
        <w:t>6.5.</w:t>
      </w:r>
      <w:r>
        <w:rPr>
          <w:sz w:val="22"/>
        </w:rPr>
        <w:tab/>
      </w:r>
      <w:r>
        <w:rPr>
          <w:spacing w:val="5"/>
          <w:sz w:val="22"/>
        </w:rPr>
        <w:t xml:space="preserve">Решения Организатора торгов о допуске и об отказе в допуске претендентов к </w:t>
      </w:r>
      <w:r>
        <w:rPr>
          <w:spacing w:val="4"/>
          <w:sz w:val="22"/>
        </w:rPr>
        <w:t xml:space="preserve">участию в торгах оформляется единым протоколом окончания приема и </w:t>
      </w:r>
      <w:r>
        <w:rPr>
          <w:spacing w:val="-1"/>
          <w:sz w:val="22"/>
        </w:rPr>
        <w:t>регистрации заявок, в котором указывается:</w:t>
      </w:r>
    </w:p>
    <w:p w14:paraId="0F562574" w14:textId="77777777" w:rsidR="009763E9" w:rsidRDefault="009763E9" w:rsidP="00A26B56">
      <w:pPr>
        <w:pStyle w:val="Standard"/>
        <w:numPr>
          <w:ilvl w:val="0"/>
          <w:numId w:val="23"/>
        </w:numPr>
        <w:shd w:val="clear" w:color="auto" w:fill="FFFFFF"/>
        <w:tabs>
          <w:tab w:val="left" w:pos="-4814"/>
        </w:tabs>
        <w:spacing w:line="276" w:lineRule="auto"/>
        <w:jc w:val="both"/>
      </w:pPr>
      <w:r>
        <w:rPr>
          <w:spacing w:val="2"/>
          <w:sz w:val="22"/>
        </w:rPr>
        <w:lastRenderedPageBreak/>
        <w:t>перечень всех зарегистрированных заявок с указанием имен (</w:t>
      </w:r>
      <w:r>
        <w:rPr>
          <w:spacing w:val="-1"/>
          <w:sz w:val="22"/>
        </w:rPr>
        <w:t>наименований) претендентов;</w:t>
      </w:r>
    </w:p>
    <w:p w14:paraId="76E7906E" w14:textId="77777777" w:rsidR="009763E9" w:rsidRDefault="009763E9" w:rsidP="00A26B56">
      <w:pPr>
        <w:pStyle w:val="Standard"/>
        <w:numPr>
          <w:ilvl w:val="0"/>
          <w:numId w:val="23"/>
        </w:numPr>
        <w:shd w:val="clear" w:color="auto" w:fill="FFFFFF"/>
        <w:tabs>
          <w:tab w:val="left" w:pos="-4814"/>
        </w:tabs>
        <w:spacing w:line="276" w:lineRule="auto"/>
        <w:jc w:val="both"/>
        <w:rPr>
          <w:sz w:val="22"/>
        </w:rPr>
      </w:pPr>
      <w:r>
        <w:rPr>
          <w:sz w:val="22"/>
        </w:rPr>
        <w:t>перечень отозванных заявок;</w:t>
      </w:r>
    </w:p>
    <w:p w14:paraId="2C9CBC21" w14:textId="77777777" w:rsidR="009763E9" w:rsidRDefault="009763E9" w:rsidP="00A26B56">
      <w:pPr>
        <w:pStyle w:val="Standard"/>
        <w:numPr>
          <w:ilvl w:val="0"/>
          <w:numId w:val="23"/>
        </w:numPr>
        <w:shd w:val="clear" w:color="auto" w:fill="FFFFFF"/>
        <w:tabs>
          <w:tab w:val="left" w:pos="-4814"/>
        </w:tabs>
        <w:spacing w:line="276" w:lineRule="auto"/>
        <w:jc w:val="both"/>
        <w:rPr>
          <w:spacing w:val="-1"/>
          <w:sz w:val="22"/>
        </w:rPr>
      </w:pPr>
      <w:r>
        <w:rPr>
          <w:spacing w:val="-1"/>
          <w:sz w:val="22"/>
        </w:rPr>
        <w:t>имена (наименования) претендентов, признанных участниками торгов;</w:t>
      </w:r>
    </w:p>
    <w:p w14:paraId="13EA14AF" w14:textId="77777777" w:rsidR="009763E9" w:rsidRDefault="009763E9" w:rsidP="00A26B56">
      <w:pPr>
        <w:pStyle w:val="Standard"/>
        <w:numPr>
          <w:ilvl w:val="0"/>
          <w:numId w:val="23"/>
        </w:numPr>
        <w:shd w:val="clear" w:color="auto" w:fill="FFFFFF"/>
        <w:tabs>
          <w:tab w:val="left" w:pos="-4814"/>
        </w:tabs>
        <w:spacing w:line="276" w:lineRule="auto"/>
        <w:jc w:val="both"/>
      </w:pPr>
      <w:r>
        <w:rPr>
          <w:spacing w:val="1"/>
          <w:sz w:val="22"/>
        </w:rPr>
        <w:t xml:space="preserve">имена (наименования) претендентов, которым было отказано в допуске </w:t>
      </w:r>
      <w:r>
        <w:rPr>
          <w:sz w:val="22"/>
        </w:rPr>
        <w:t>к участию в торгах с указанием оснований такого отказа.</w:t>
      </w:r>
    </w:p>
    <w:p w14:paraId="1628371F" w14:textId="77777777" w:rsidR="009763E9" w:rsidRDefault="009763E9" w:rsidP="00A26B56">
      <w:pPr>
        <w:pStyle w:val="Standard"/>
        <w:shd w:val="clear" w:color="auto" w:fill="FFFFFF"/>
        <w:tabs>
          <w:tab w:val="left" w:pos="960"/>
        </w:tabs>
        <w:spacing w:line="276" w:lineRule="auto"/>
        <w:ind w:firstLine="566"/>
        <w:jc w:val="both"/>
      </w:pPr>
      <w:r>
        <w:rPr>
          <w:spacing w:val="-9"/>
          <w:sz w:val="22"/>
        </w:rPr>
        <w:t>6.6.</w:t>
      </w:r>
      <w:r>
        <w:rPr>
          <w:sz w:val="22"/>
        </w:rPr>
        <w:tab/>
        <w:t xml:space="preserve"> </w:t>
      </w:r>
      <w:r>
        <w:rPr>
          <w:spacing w:val="4"/>
          <w:sz w:val="22"/>
        </w:rPr>
        <w:t xml:space="preserve">Претендент приобретает статус участника торгов с момента </w:t>
      </w:r>
      <w:r>
        <w:rPr>
          <w:spacing w:val="2"/>
          <w:sz w:val="22"/>
        </w:rPr>
        <w:t xml:space="preserve">оформления Организатором торгов протокола окончания приема и </w:t>
      </w:r>
      <w:r>
        <w:rPr>
          <w:spacing w:val="-2"/>
          <w:sz w:val="22"/>
        </w:rPr>
        <w:t>регистрации заявок.</w:t>
      </w:r>
    </w:p>
    <w:p w14:paraId="1FD766EC" w14:textId="77777777" w:rsidR="009763E9" w:rsidRDefault="009763E9" w:rsidP="00A26B56">
      <w:pPr>
        <w:pStyle w:val="Standard"/>
        <w:shd w:val="clear" w:color="auto" w:fill="FFFFFF"/>
        <w:tabs>
          <w:tab w:val="left" w:pos="1267"/>
        </w:tabs>
        <w:spacing w:line="276" w:lineRule="auto"/>
        <w:ind w:firstLine="566"/>
        <w:jc w:val="both"/>
      </w:pPr>
      <w:r>
        <w:rPr>
          <w:sz w:val="22"/>
        </w:rPr>
        <w:t xml:space="preserve">6.7. </w:t>
      </w:r>
      <w:r>
        <w:rPr>
          <w:spacing w:val="4"/>
          <w:sz w:val="22"/>
        </w:rPr>
        <w:t xml:space="preserve">Претенденты, не допущенные к участию в торгах, уведомляются об </w:t>
      </w:r>
      <w:r>
        <w:rPr>
          <w:spacing w:val="2"/>
          <w:sz w:val="22"/>
        </w:rPr>
        <w:t xml:space="preserve">этом путем вручения им под расписку соответствующего уведомления (в день </w:t>
      </w:r>
      <w:r>
        <w:rPr>
          <w:spacing w:val="3"/>
          <w:sz w:val="22"/>
        </w:rPr>
        <w:t xml:space="preserve">подведения итогов приема </w:t>
      </w:r>
      <w:proofErr w:type="gramStart"/>
      <w:r>
        <w:rPr>
          <w:spacing w:val="3"/>
          <w:sz w:val="22"/>
        </w:rPr>
        <w:t>заявок)  либо</w:t>
      </w:r>
      <w:proofErr w:type="gramEnd"/>
      <w:r>
        <w:rPr>
          <w:spacing w:val="3"/>
          <w:sz w:val="22"/>
        </w:rPr>
        <w:t xml:space="preserve"> путем направления такого </w:t>
      </w:r>
      <w:r>
        <w:rPr>
          <w:sz w:val="22"/>
        </w:rPr>
        <w:t xml:space="preserve">уведомления по почте (заказным письмом) в течение 5 дней </w:t>
      </w:r>
      <w:r>
        <w:rPr>
          <w:spacing w:val="-1"/>
          <w:sz w:val="22"/>
        </w:rPr>
        <w:t>со дня подписания протокола окончания приема и регистрации заявок.</w:t>
      </w:r>
    </w:p>
    <w:p w14:paraId="25942A3A" w14:textId="77777777" w:rsidR="009763E9" w:rsidRDefault="009763E9" w:rsidP="00A26B56">
      <w:pPr>
        <w:pStyle w:val="Standard"/>
        <w:shd w:val="clear" w:color="auto" w:fill="FFFFFF"/>
        <w:tabs>
          <w:tab w:val="left" w:pos="1066"/>
        </w:tabs>
        <w:spacing w:line="276" w:lineRule="auto"/>
        <w:jc w:val="both"/>
      </w:pPr>
      <w:r>
        <w:rPr>
          <w:spacing w:val="-2"/>
          <w:sz w:val="22"/>
        </w:rPr>
        <w:t xml:space="preserve">        6.8. Торги могут быть отменены по решению собрания кредиторов </w:t>
      </w:r>
      <w:r>
        <w:rPr>
          <w:spacing w:val="5"/>
          <w:sz w:val="22"/>
        </w:rPr>
        <w:t xml:space="preserve">в любое время, но не позднее, чем за </w:t>
      </w:r>
      <w:r>
        <w:rPr>
          <w:spacing w:val="-1"/>
          <w:sz w:val="22"/>
        </w:rPr>
        <w:t>три дня до наступления даты проведения торгов.</w:t>
      </w:r>
    </w:p>
    <w:p w14:paraId="4024B947" w14:textId="77777777" w:rsidR="009763E9" w:rsidRPr="003B5AB2" w:rsidRDefault="009763E9" w:rsidP="00A26B56">
      <w:pPr>
        <w:pStyle w:val="Standard"/>
        <w:shd w:val="clear" w:color="auto" w:fill="FFFFFF"/>
        <w:tabs>
          <w:tab w:val="left" w:pos="1066"/>
        </w:tabs>
        <w:spacing w:line="276" w:lineRule="auto"/>
        <w:jc w:val="both"/>
        <w:rPr>
          <w:spacing w:val="3"/>
          <w:sz w:val="22"/>
        </w:rPr>
      </w:pPr>
      <w:r w:rsidRPr="003B5AB2">
        <w:rPr>
          <w:spacing w:val="3"/>
          <w:sz w:val="22"/>
        </w:rPr>
        <w:t xml:space="preserve">          6.9. В случае невозможности участия в торгах (по уважительной причине, коими считается – болезнь, срочная командировка) Организатора торгов или участника торгов, по требованию такого лица, торги могут быть отменены, с обязательным письменным уведомлением лиц, своевременно подавших заявку на участие в торгах.</w:t>
      </w:r>
    </w:p>
    <w:p w14:paraId="23BCE380" w14:textId="77777777" w:rsidR="009763E9" w:rsidRDefault="009763E9" w:rsidP="00A26B56">
      <w:pPr>
        <w:tabs>
          <w:tab w:val="left" w:pos="1276"/>
        </w:tabs>
        <w:spacing w:line="276" w:lineRule="auto"/>
        <w:contextualSpacing/>
        <w:jc w:val="both"/>
        <w:rPr>
          <w:sz w:val="22"/>
          <w:szCs w:val="22"/>
        </w:rPr>
      </w:pPr>
    </w:p>
    <w:p w14:paraId="49E9AD13" w14:textId="77777777" w:rsidR="003B5AB2" w:rsidRPr="00683884" w:rsidRDefault="003B5AB2" w:rsidP="00A26B56">
      <w:pPr>
        <w:tabs>
          <w:tab w:val="left" w:pos="1276"/>
        </w:tabs>
        <w:spacing w:line="276" w:lineRule="auto"/>
        <w:contextualSpacing/>
        <w:jc w:val="both"/>
        <w:rPr>
          <w:sz w:val="22"/>
          <w:szCs w:val="22"/>
        </w:rPr>
      </w:pPr>
    </w:p>
    <w:p w14:paraId="05CF98C8" w14:textId="64C86634" w:rsidR="009763E9" w:rsidRDefault="003B5AB2" w:rsidP="00A26B56">
      <w:pPr>
        <w:pStyle w:val="Standard"/>
        <w:shd w:val="clear" w:color="auto" w:fill="FFFFFF"/>
        <w:tabs>
          <w:tab w:val="left" w:pos="1152"/>
        </w:tabs>
        <w:spacing w:line="276" w:lineRule="auto"/>
        <w:jc w:val="center"/>
        <w:rPr>
          <w:b/>
          <w:spacing w:val="-1"/>
          <w:sz w:val="22"/>
          <w:szCs w:val="22"/>
        </w:rPr>
      </w:pPr>
      <w:r>
        <w:rPr>
          <w:b/>
          <w:spacing w:val="-1"/>
          <w:sz w:val="22"/>
          <w:szCs w:val="22"/>
        </w:rPr>
        <w:t>7</w:t>
      </w:r>
      <w:r w:rsidR="009763E9">
        <w:rPr>
          <w:b/>
          <w:spacing w:val="-1"/>
          <w:sz w:val="22"/>
          <w:szCs w:val="22"/>
        </w:rPr>
        <w:t>. Продажа имущества посредством публичного предложения</w:t>
      </w:r>
    </w:p>
    <w:p w14:paraId="441A7AAE" w14:textId="77777777" w:rsidR="006A6979" w:rsidRDefault="006A6979" w:rsidP="00A26B56">
      <w:pPr>
        <w:pStyle w:val="Standard"/>
        <w:shd w:val="clear" w:color="auto" w:fill="FFFFFF"/>
        <w:tabs>
          <w:tab w:val="left" w:pos="1152"/>
        </w:tabs>
        <w:spacing w:line="276" w:lineRule="auto"/>
        <w:jc w:val="center"/>
      </w:pPr>
    </w:p>
    <w:p w14:paraId="03F78500" w14:textId="75070AD3" w:rsidR="006A6979" w:rsidRPr="00151E10" w:rsidRDefault="003B5AB2" w:rsidP="00A26B56">
      <w:pPr>
        <w:shd w:val="clear" w:color="auto" w:fill="FFFFFF"/>
        <w:tabs>
          <w:tab w:val="left" w:pos="0"/>
        </w:tabs>
        <w:spacing w:line="276" w:lineRule="auto"/>
        <w:ind w:firstLine="748"/>
        <w:jc w:val="both"/>
        <w:rPr>
          <w:sz w:val="22"/>
          <w:szCs w:val="22"/>
        </w:rPr>
      </w:pPr>
      <w:r>
        <w:rPr>
          <w:sz w:val="22"/>
          <w:szCs w:val="22"/>
        </w:rPr>
        <w:t>7</w:t>
      </w:r>
      <w:r w:rsidR="006A6979" w:rsidRPr="00151E10">
        <w:rPr>
          <w:sz w:val="22"/>
          <w:szCs w:val="22"/>
        </w:rPr>
        <w:t>.</w:t>
      </w:r>
      <w:r>
        <w:rPr>
          <w:sz w:val="22"/>
          <w:szCs w:val="22"/>
        </w:rPr>
        <w:t>1</w:t>
      </w:r>
      <w:r w:rsidR="006A6979" w:rsidRPr="00151E10">
        <w:rPr>
          <w:sz w:val="22"/>
          <w:szCs w:val="22"/>
        </w:rPr>
        <w:t>. Продажа имущества посредством публичного предложения проводится в электронной форме:</w:t>
      </w:r>
    </w:p>
    <w:p w14:paraId="49B610FD" w14:textId="4D2D90A1" w:rsidR="006A6979" w:rsidRPr="00151E10" w:rsidRDefault="003B5AB2" w:rsidP="00A26B56">
      <w:pPr>
        <w:shd w:val="clear" w:color="auto" w:fill="FFFFFF"/>
        <w:tabs>
          <w:tab w:val="left" w:pos="0"/>
        </w:tabs>
        <w:spacing w:line="276" w:lineRule="auto"/>
        <w:ind w:firstLine="748"/>
        <w:jc w:val="both"/>
        <w:rPr>
          <w:sz w:val="22"/>
          <w:szCs w:val="22"/>
        </w:rPr>
      </w:pPr>
      <w:r>
        <w:rPr>
          <w:sz w:val="22"/>
          <w:szCs w:val="22"/>
        </w:rPr>
        <w:t>7.2</w:t>
      </w:r>
      <w:r w:rsidR="006A6979" w:rsidRPr="00151E10">
        <w:rPr>
          <w:sz w:val="22"/>
          <w:szCs w:val="22"/>
        </w:rPr>
        <w:t>. При продаже имущества должника посредством публичного предложения в сообщении о проведении торгов наряду со сведениями, предусмотренными статьей 110 Федерального закона от 26.12.2002 г. №127-ФЗ «О несостоятельности (банкротстве)», указываются величина снижения начальной цены продажи имущества должника и срок, по истечении которого посл</w:t>
      </w:r>
      <w:r w:rsidR="006A6979">
        <w:rPr>
          <w:sz w:val="22"/>
          <w:szCs w:val="22"/>
        </w:rPr>
        <w:t>едовательно снижается указанная</w:t>
      </w:r>
      <w:r w:rsidR="006A6979" w:rsidRPr="00151E10">
        <w:rPr>
          <w:sz w:val="22"/>
          <w:szCs w:val="22"/>
        </w:rPr>
        <w:t xml:space="preserve"> цена. </w:t>
      </w:r>
    </w:p>
    <w:p w14:paraId="68B69864" w14:textId="1F9AD71F" w:rsidR="006A6979" w:rsidRPr="00151E10" w:rsidRDefault="003B5AB2" w:rsidP="00A26B56">
      <w:pPr>
        <w:shd w:val="clear" w:color="auto" w:fill="FFFFFF"/>
        <w:tabs>
          <w:tab w:val="left" w:pos="0"/>
        </w:tabs>
        <w:spacing w:line="276" w:lineRule="auto"/>
        <w:ind w:firstLine="748"/>
        <w:jc w:val="both"/>
        <w:rPr>
          <w:sz w:val="22"/>
          <w:szCs w:val="22"/>
        </w:rPr>
      </w:pPr>
      <w:r>
        <w:rPr>
          <w:sz w:val="22"/>
          <w:szCs w:val="22"/>
        </w:rPr>
        <w:t>7.3</w:t>
      </w:r>
      <w:r w:rsidR="006A6979" w:rsidRPr="00151E10">
        <w:rPr>
          <w:sz w:val="22"/>
          <w:szCs w:val="22"/>
        </w:rPr>
        <w:t xml:space="preserve">.  Цена продажи имущества должника посредством публичного предложения устанавливается в размере начальной цены, </w:t>
      </w:r>
      <w:r>
        <w:rPr>
          <w:sz w:val="22"/>
          <w:szCs w:val="22"/>
        </w:rPr>
        <w:t>определенной собранием кредиторов – 12 000 000 руб.</w:t>
      </w:r>
    </w:p>
    <w:p w14:paraId="28144E51" w14:textId="4DF374E0" w:rsidR="003B5AB2" w:rsidRDefault="003B5AB2" w:rsidP="00A26B56">
      <w:pPr>
        <w:spacing w:line="276" w:lineRule="auto"/>
        <w:ind w:firstLine="708"/>
        <w:jc w:val="both"/>
        <w:rPr>
          <w:sz w:val="22"/>
          <w:szCs w:val="22"/>
        </w:rPr>
      </w:pPr>
      <w:r>
        <w:rPr>
          <w:sz w:val="22"/>
          <w:szCs w:val="22"/>
        </w:rPr>
        <w:t>7.4</w:t>
      </w:r>
      <w:r w:rsidR="006A6979" w:rsidRPr="00151E10">
        <w:rPr>
          <w:sz w:val="22"/>
          <w:szCs w:val="22"/>
        </w:rPr>
        <w:t xml:space="preserve">. </w:t>
      </w:r>
      <w:r w:rsidR="006A6979" w:rsidRPr="006551FC">
        <w:rPr>
          <w:sz w:val="22"/>
          <w:szCs w:val="22"/>
        </w:rPr>
        <w:t>Снижение начальной цены на торгах посредством публичного пр</w:t>
      </w:r>
      <w:r w:rsidR="006A6979">
        <w:rPr>
          <w:sz w:val="22"/>
          <w:szCs w:val="22"/>
        </w:rPr>
        <w:t xml:space="preserve">едложения устанавливается в размере 10% от начальной цены продажи на публичных торгах, т.е. на </w:t>
      </w:r>
      <w:r>
        <w:rPr>
          <w:sz w:val="22"/>
          <w:szCs w:val="22"/>
        </w:rPr>
        <w:t>1 200 000</w:t>
      </w:r>
      <w:r w:rsidR="006A6979">
        <w:rPr>
          <w:sz w:val="22"/>
          <w:szCs w:val="22"/>
        </w:rPr>
        <w:t xml:space="preserve"> руб.</w:t>
      </w:r>
      <w:r w:rsidR="006A6979" w:rsidRPr="006551FC">
        <w:rPr>
          <w:sz w:val="22"/>
          <w:szCs w:val="22"/>
        </w:rPr>
        <w:t xml:space="preserve"> через каждые </w:t>
      </w:r>
      <w:r w:rsidR="006A6979">
        <w:rPr>
          <w:sz w:val="22"/>
          <w:szCs w:val="22"/>
        </w:rPr>
        <w:t>4 календарных дня</w:t>
      </w:r>
      <w:r w:rsidR="006A6979" w:rsidRPr="006551FC">
        <w:rPr>
          <w:sz w:val="22"/>
          <w:szCs w:val="22"/>
        </w:rPr>
        <w:t xml:space="preserve">. </w:t>
      </w:r>
      <w:r>
        <w:rPr>
          <w:sz w:val="22"/>
          <w:szCs w:val="22"/>
        </w:rPr>
        <w:t xml:space="preserve">Если на 10-м этапе с ценой продажи 1 200 000 руб. не </w:t>
      </w:r>
      <w:proofErr w:type="gramStart"/>
      <w:r>
        <w:rPr>
          <w:sz w:val="22"/>
          <w:szCs w:val="22"/>
        </w:rPr>
        <w:t>поступит  заявок</w:t>
      </w:r>
      <w:proofErr w:type="gramEnd"/>
      <w:r>
        <w:rPr>
          <w:sz w:val="22"/>
          <w:szCs w:val="22"/>
        </w:rPr>
        <w:t xml:space="preserve">, на последнем, 11-м, этапе цена продажи устанавливается в 300 000 </w:t>
      </w:r>
      <w:proofErr w:type="spellStart"/>
      <w:r>
        <w:rPr>
          <w:sz w:val="22"/>
          <w:szCs w:val="22"/>
        </w:rPr>
        <w:t>тыс.руб</w:t>
      </w:r>
      <w:proofErr w:type="spellEnd"/>
      <w:r>
        <w:rPr>
          <w:sz w:val="22"/>
          <w:szCs w:val="22"/>
        </w:rPr>
        <w:t xml:space="preserve"> (т.н. минимальная цена продажи)</w:t>
      </w:r>
      <w:r w:rsidR="007B30E1">
        <w:rPr>
          <w:sz w:val="22"/>
          <w:szCs w:val="22"/>
        </w:rPr>
        <w:t xml:space="preserve"> (или 150 тыс. </w:t>
      </w:r>
      <w:proofErr w:type="spellStart"/>
      <w:r w:rsidR="007B30E1">
        <w:rPr>
          <w:sz w:val="22"/>
          <w:szCs w:val="22"/>
        </w:rPr>
        <w:t>руб</w:t>
      </w:r>
      <w:proofErr w:type="spellEnd"/>
      <w:r w:rsidR="007B30E1">
        <w:rPr>
          <w:sz w:val="22"/>
          <w:szCs w:val="22"/>
        </w:rPr>
        <w:t>, если торги посредством публичного предложения проводятся повторно)</w:t>
      </w:r>
      <w:r>
        <w:rPr>
          <w:sz w:val="22"/>
          <w:szCs w:val="22"/>
        </w:rPr>
        <w:t>. После последнего этапа торги в любом случае завершаются.</w:t>
      </w:r>
    </w:p>
    <w:p w14:paraId="40013667" w14:textId="433789AD" w:rsidR="006A6979" w:rsidRPr="006551FC" w:rsidRDefault="006A6979" w:rsidP="00A26B56">
      <w:pPr>
        <w:spacing w:line="276" w:lineRule="auto"/>
        <w:ind w:firstLine="708"/>
        <w:jc w:val="both"/>
        <w:rPr>
          <w:sz w:val="22"/>
          <w:szCs w:val="22"/>
        </w:rPr>
      </w:pPr>
      <w:r w:rsidRPr="006551FC">
        <w:rPr>
          <w:sz w:val="22"/>
          <w:szCs w:val="22"/>
        </w:rPr>
        <w:t xml:space="preserve">Размер задатка </w:t>
      </w:r>
      <w:proofErr w:type="gramStart"/>
      <w:r>
        <w:rPr>
          <w:sz w:val="22"/>
          <w:szCs w:val="22"/>
        </w:rPr>
        <w:t>-  2</w:t>
      </w:r>
      <w:r w:rsidRPr="006551FC">
        <w:rPr>
          <w:sz w:val="22"/>
          <w:szCs w:val="22"/>
        </w:rPr>
        <w:t>0</w:t>
      </w:r>
      <w:proofErr w:type="gramEnd"/>
      <w:r w:rsidRPr="006551FC">
        <w:rPr>
          <w:sz w:val="22"/>
          <w:szCs w:val="22"/>
        </w:rPr>
        <w:t xml:space="preserve">% от начальной цены продажи на каждом </w:t>
      </w:r>
      <w:r w:rsidR="003B5AB2">
        <w:rPr>
          <w:sz w:val="22"/>
          <w:szCs w:val="22"/>
        </w:rPr>
        <w:t xml:space="preserve">конкретном </w:t>
      </w:r>
      <w:r w:rsidRPr="006551FC">
        <w:rPr>
          <w:sz w:val="22"/>
          <w:szCs w:val="22"/>
        </w:rPr>
        <w:t xml:space="preserve">этапе. </w:t>
      </w:r>
    </w:p>
    <w:p w14:paraId="0990F3D9" w14:textId="36065221" w:rsidR="006A6979" w:rsidRPr="00151E10" w:rsidRDefault="003B5AB2" w:rsidP="00A26B56">
      <w:pPr>
        <w:shd w:val="clear" w:color="auto" w:fill="FFFFFF"/>
        <w:tabs>
          <w:tab w:val="left" w:pos="0"/>
        </w:tabs>
        <w:spacing w:line="276" w:lineRule="auto"/>
        <w:ind w:firstLine="748"/>
        <w:jc w:val="both"/>
        <w:rPr>
          <w:sz w:val="22"/>
          <w:szCs w:val="22"/>
        </w:rPr>
      </w:pPr>
      <w:r>
        <w:rPr>
          <w:sz w:val="22"/>
          <w:szCs w:val="22"/>
        </w:rPr>
        <w:t>7.5</w:t>
      </w:r>
      <w:r w:rsidR="006A6979" w:rsidRPr="006551FC">
        <w:rPr>
          <w:sz w:val="22"/>
          <w:szCs w:val="22"/>
        </w:rPr>
        <w:t>. При отсутствии в течение срока снижения цены с даты опубликования сообщения о продаже имущества посредством публичного предложения заявки на участие</w:t>
      </w:r>
      <w:r w:rsidR="006A6979" w:rsidRPr="00151E10">
        <w:rPr>
          <w:sz w:val="22"/>
          <w:szCs w:val="22"/>
        </w:rPr>
        <w:t xml:space="preserve"> в торгах, содержащей предложение о цене имущества должника, которая не ниже установленной начальной цены продажи имущества посредством публичного предложения, цена продажи имущества снижается на величину снижения. По истечении следующего срока снижения цены при отсутствии заявки, содержащей предложение о цене, которая не ниже установленной цены продажи, цена продажи снова снижается на величину снижения. Срок продажи имущества посредством публичного предложения, в течение которого цена продажи периодически снижается на величину снижения, ограничен моментом, при котором цена продажи достигнет минимальной цены продажи.</w:t>
      </w:r>
    </w:p>
    <w:p w14:paraId="18E78AED" w14:textId="5B2684A3" w:rsidR="006A6979" w:rsidRPr="00151E10" w:rsidRDefault="00A26B56" w:rsidP="00A26B56">
      <w:pPr>
        <w:shd w:val="clear" w:color="auto" w:fill="FFFFFF"/>
        <w:tabs>
          <w:tab w:val="left" w:pos="0"/>
        </w:tabs>
        <w:spacing w:line="276" w:lineRule="auto"/>
        <w:ind w:firstLine="748"/>
        <w:jc w:val="both"/>
        <w:rPr>
          <w:sz w:val="22"/>
          <w:szCs w:val="22"/>
        </w:rPr>
      </w:pPr>
      <w:r>
        <w:rPr>
          <w:sz w:val="22"/>
          <w:szCs w:val="22"/>
        </w:rPr>
        <w:t>7.6</w:t>
      </w:r>
      <w:r w:rsidR="006A6979" w:rsidRPr="00151E10">
        <w:rPr>
          <w:sz w:val="22"/>
          <w:szCs w:val="22"/>
        </w:rPr>
        <w:t xml:space="preserve">. Рассмотрение организатором торгов представленной заявки на участие в торгах и принятие решения о допуске заявителя к участию в торгах осуществляются в порядке, установленном статьей 110 Федерального закона от 26.12.2002 г. №127-ФЗ «О несостоятельности (банкротстве)» и соответствующим </w:t>
      </w:r>
      <w:r w:rsidR="006A6979" w:rsidRPr="00151E10">
        <w:rPr>
          <w:sz w:val="22"/>
          <w:szCs w:val="22"/>
        </w:rPr>
        <w:lastRenderedPageBreak/>
        <w:t>разделом настоящего Положения, а также регламентом электронной площадки. Допуск участника к торгам определяет Организатор торгов.</w:t>
      </w:r>
    </w:p>
    <w:p w14:paraId="05C95754" w14:textId="77777777" w:rsidR="006A6979" w:rsidRPr="00151E10" w:rsidRDefault="006A6979" w:rsidP="00A26B56">
      <w:pPr>
        <w:widowControl/>
        <w:spacing w:line="276" w:lineRule="auto"/>
        <w:ind w:firstLine="709"/>
        <w:jc w:val="both"/>
        <w:rPr>
          <w:color w:val="000000"/>
          <w:sz w:val="22"/>
          <w:szCs w:val="22"/>
        </w:rPr>
      </w:pPr>
      <w:r w:rsidRPr="00151E10">
        <w:rPr>
          <w:color w:val="000000"/>
          <w:sz w:val="22"/>
          <w:szCs w:val="22"/>
        </w:rPr>
        <w:t>Право приобретения имущества должника принадлежит участнику торгов по продаже имущества должника посредством публичного предложения, который представил в установленный срок заявку на участие в торгах, содержащую предложение о цене имущества должника, которая не ниже начальной цены продажи имущества должника, установленной для определенного периода проведения торгов, при отсутствии предложений других участников торгов по продаже имущества должника посредством публичного предложения.</w:t>
      </w:r>
    </w:p>
    <w:p w14:paraId="1827F1F5" w14:textId="77777777" w:rsidR="006A6979" w:rsidRPr="00151E10" w:rsidRDefault="006A6979" w:rsidP="00A26B56">
      <w:pPr>
        <w:widowControl/>
        <w:spacing w:line="276" w:lineRule="auto"/>
        <w:ind w:firstLine="709"/>
        <w:jc w:val="both"/>
        <w:rPr>
          <w:color w:val="000000"/>
          <w:sz w:val="22"/>
          <w:szCs w:val="22"/>
        </w:rPr>
      </w:pPr>
      <w:r w:rsidRPr="00151E10">
        <w:rPr>
          <w:color w:val="000000"/>
          <w:sz w:val="22"/>
          <w:szCs w:val="22"/>
        </w:rPr>
        <w:t>В случае, если несколько участников торгов по продаже имущества должника посредством публичного предложения представили в установленный срок заявки, содержащие различные предложения о цене имущества должника, но не ниже начальной цены продажи имущества должника, установленной для определенного периода проведения торгов, право приобретения имущества должника принадлежит участнику торгов, предложившему максимальную цену за это имущество.</w:t>
      </w:r>
    </w:p>
    <w:p w14:paraId="4F79FF92" w14:textId="77777777" w:rsidR="006A6979" w:rsidRPr="00151E10" w:rsidRDefault="006A6979" w:rsidP="00A26B56">
      <w:pPr>
        <w:widowControl/>
        <w:spacing w:line="276" w:lineRule="auto"/>
        <w:ind w:firstLine="709"/>
        <w:jc w:val="both"/>
        <w:rPr>
          <w:color w:val="000000"/>
          <w:sz w:val="22"/>
          <w:szCs w:val="22"/>
        </w:rPr>
      </w:pPr>
      <w:r w:rsidRPr="00151E10">
        <w:rPr>
          <w:color w:val="000000"/>
          <w:sz w:val="22"/>
          <w:szCs w:val="22"/>
        </w:rPr>
        <w:t>В случае, если несколько участников торгов по продаже имущества должника посредством публичного предложения представили в установленный срок заявки, содержащие равные предложения о цене имущества должника, но не ниже начальной цены продажи имущества должника, установленной для определенного периода проведения торгов, право приобретения имущества должника принадлежит участнику торгов, который первым представил в установленный срок заявку на участие в торгах по продаже имущества должника посредством публичного предложения.</w:t>
      </w:r>
    </w:p>
    <w:p w14:paraId="164E6D64" w14:textId="45D5A591" w:rsidR="006A6979" w:rsidRPr="00151E10" w:rsidRDefault="006A6979" w:rsidP="00A26B56">
      <w:pPr>
        <w:widowControl/>
        <w:spacing w:line="276" w:lineRule="auto"/>
        <w:jc w:val="both"/>
        <w:rPr>
          <w:color w:val="000000"/>
          <w:sz w:val="22"/>
          <w:szCs w:val="22"/>
        </w:rPr>
      </w:pPr>
      <w:r w:rsidRPr="00151E10">
        <w:rPr>
          <w:color w:val="000000"/>
          <w:sz w:val="22"/>
          <w:szCs w:val="22"/>
        </w:rPr>
        <w:t xml:space="preserve">      </w:t>
      </w:r>
      <w:r>
        <w:rPr>
          <w:color w:val="000000"/>
          <w:sz w:val="22"/>
          <w:szCs w:val="22"/>
        </w:rPr>
        <w:t xml:space="preserve">        </w:t>
      </w:r>
      <w:r w:rsidR="00A26B56">
        <w:rPr>
          <w:sz w:val="22"/>
          <w:szCs w:val="22"/>
        </w:rPr>
        <w:t>7.7</w:t>
      </w:r>
      <w:r w:rsidRPr="00151E10">
        <w:rPr>
          <w:sz w:val="22"/>
          <w:szCs w:val="22"/>
        </w:rPr>
        <w:t>. С даты определения победителя торгов по продаже имущества должника посредством публичного предложения прием заявок прекращается.</w:t>
      </w:r>
    </w:p>
    <w:p w14:paraId="59C757A3" w14:textId="3D1B9A00" w:rsidR="006A6979" w:rsidRDefault="00A26B56" w:rsidP="00A26B56">
      <w:pPr>
        <w:pStyle w:val="Standard"/>
        <w:shd w:val="clear" w:color="auto" w:fill="FFFFFF"/>
        <w:tabs>
          <w:tab w:val="left" w:pos="0"/>
        </w:tabs>
        <w:spacing w:line="276" w:lineRule="auto"/>
        <w:ind w:firstLine="748"/>
        <w:jc w:val="both"/>
        <w:rPr>
          <w:sz w:val="22"/>
          <w:szCs w:val="22"/>
        </w:rPr>
      </w:pPr>
      <w:r>
        <w:rPr>
          <w:sz w:val="22"/>
          <w:szCs w:val="22"/>
        </w:rPr>
        <w:t>7.8</w:t>
      </w:r>
      <w:r w:rsidR="006A6979">
        <w:rPr>
          <w:sz w:val="22"/>
          <w:szCs w:val="22"/>
        </w:rPr>
        <w:t>. Порядок оформления результатов торгов, возврата и удержания задатков и пр. регулируется разделами положениями Закона о банкротстве.</w:t>
      </w:r>
    </w:p>
    <w:p w14:paraId="4F79FEE7" w14:textId="2234F53C" w:rsidR="006A6979" w:rsidRDefault="00A26B56" w:rsidP="00A26B56">
      <w:pPr>
        <w:pStyle w:val="Standard"/>
        <w:shd w:val="clear" w:color="auto" w:fill="FFFFFF"/>
        <w:tabs>
          <w:tab w:val="left" w:pos="0"/>
        </w:tabs>
        <w:spacing w:line="276" w:lineRule="auto"/>
        <w:ind w:firstLine="748"/>
        <w:jc w:val="both"/>
        <w:rPr>
          <w:sz w:val="22"/>
          <w:szCs w:val="22"/>
        </w:rPr>
      </w:pPr>
      <w:r>
        <w:rPr>
          <w:sz w:val="22"/>
          <w:szCs w:val="22"/>
        </w:rPr>
        <w:t>7.9</w:t>
      </w:r>
      <w:r w:rsidR="006A6979">
        <w:rPr>
          <w:sz w:val="22"/>
          <w:szCs w:val="22"/>
        </w:rPr>
        <w:t>. В случае, если право требования за указанную цену не удалось продать, конкурсный управляющий направляет в адреса конкурсных кредиторов, утверждённое предложение принять не реализованную на открытых торгах дебиторскую задолженность, по последней цене публичного предложения, установленной на несостоявшихся торгах, в порядке предоставления отступного и о погашении требований кредитора путем предоставления отступного по указанной цене;</w:t>
      </w:r>
    </w:p>
    <w:p w14:paraId="26916A27" w14:textId="5F617887" w:rsidR="006A6979" w:rsidRPr="00151E10" w:rsidRDefault="00A26B56" w:rsidP="00A26B56">
      <w:pPr>
        <w:pStyle w:val="Standard"/>
        <w:shd w:val="clear" w:color="auto" w:fill="FFFFFF"/>
        <w:tabs>
          <w:tab w:val="left" w:pos="0"/>
        </w:tabs>
        <w:spacing w:line="276" w:lineRule="auto"/>
        <w:ind w:firstLine="748"/>
        <w:jc w:val="both"/>
        <w:rPr>
          <w:sz w:val="22"/>
          <w:szCs w:val="22"/>
        </w:rPr>
      </w:pPr>
      <w:r>
        <w:rPr>
          <w:sz w:val="22"/>
          <w:szCs w:val="22"/>
        </w:rPr>
        <w:t>7.10</w:t>
      </w:r>
      <w:r w:rsidR="006A6979">
        <w:rPr>
          <w:sz w:val="22"/>
          <w:szCs w:val="22"/>
        </w:rPr>
        <w:t xml:space="preserve">. В целях исполнения требований ст. 142.1 ФЗ «О несостоятельности (банкротстве)» Предложение о порядке предоставления отступного и о погашении требований кредиторов путем отступного утверждается на </w:t>
      </w:r>
      <w:r>
        <w:rPr>
          <w:sz w:val="22"/>
          <w:szCs w:val="22"/>
        </w:rPr>
        <w:t>отдельном</w:t>
      </w:r>
      <w:r w:rsidR="006A6979">
        <w:rPr>
          <w:sz w:val="22"/>
          <w:szCs w:val="22"/>
        </w:rPr>
        <w:t xml:space="preserve"> собрании кредиторов. </w:t>
      </w:r>
    </w:p>
    <w:p w14:paraId="2FFEEC4C" w14:textId="77777777" w:rsidR="00683884" w:rsidRDefault="00683884" w:rsidP="00A26B56">
      <w:pPr>
        <w:pStyle w:val="a9"/>
        <w:tabs>
          <w:tab w:val="left" w:pos="1276"/>
        </w:tabs>
        <w:spacing w:line="276" w:lineRule="auto"/>
        <w:ind w:left="709"/>
        <w:contextualSpacing/>
        <w:jc w:val="both"/>
        <w:rPr>
          <w:sz w:val="22"/>
          <w:szCs w:val="22"/>
        </w:rPr>
      </w:pPr>
    </w:p>
    <w:p w14:paraId="39C6F94B" w14:textId="44CAD7EA" w:rsidR="006A6979" w:rsidRDefault="00A26B56" w:rsidP="00A26B56">
      <w:pPr>
        <w:shd w:val="clear" w:color="auto" w:fill="FFFFFF"/>
        <w:spacing w:line="276" w:lineRule="auto"/>
        <w:ind w:right="-51"/>
        <w:jc w:val="center"/>
        <w:rPr>
          <w:b/>
          <w:spacing w:val="-2"/>
          <w:sz w:val="22"/>
        </w:rPr>
      </w:pPr>
      <w:r>
        <w:rPr>
          <w:b/>
          <w:spacing w:val="-2"/>
          <w:sz w:val="22"/>
        </w:rPr>
        <w:t>8</w:t>
      </w:r>
      <w:r w:rsidR="006A6979" w:rsidRPr="00151E10">
        <w:rPr>
          <w:b/>
          <w:spacing w:val="-2"/>
          <w:sz w:val="22"/>
        </w:rPr>
        <w:t>. Оформление результатов торгов</w:t>
      </w:r>
    </w:p>
    <w:p w14:paraId="44CDCD53" w14:textId="77777777" w:rsidR="00A26B56" w:rsidRPr="00151E10" w:rsidRDefault="00A26B56" w:rsidP="00A26B56">
      <w:pPr>
        <w:shd w:val="clear" w:color="auto" w:fill="FFFFFF"/>
        <w:spacing w:line="276" w:lineRule="auto"/>
        <w:ind w:right="-51"/>
        <w:jc w:val="center"/>
        <w:rPr>
          <w:sz w:val="22"/>
        </w:rPr>
      </w:pPr>
    </w:p>
    <w:p w14:paraId="2156917B" w14:textId="6AB147B3" w:rsidR="006A6979" w:rsidRPr="00151E10" w:rsidRDefault="006A6979" w:rsidP="00A26B56">
      <w:pPr>
        <w:shd w:val="clear" w:color="auto" w:fill="FFFFFF"/>
        <w:tabs>
          <w:tab w:val="left" w:pos="0"/>
        </w:tabs>
        <w:spacing w:line="276" w:lineRule="auto"/>
        <w:jc w:val="both"/>
        <w:rPr>
          <w:sz w:val="22"/>
        </w:rPr>
      </w:pPr>
      <w:r w:rsidRPr="00151E10">
        <w:rPr>
          <w:spacing w:val="-8"/>
          <w:sz w:val="22"/>
        </w:rPr>
        <w:tab/>
        <w:t xml:space="preserve">8.1. </w:t>
      </w:r>
      <w:r w:rsidRPr="00151E10">
        <w:rPr>
          <w:spacing w:val="2"/>
          <w:sz w:val="22"/>
        </w:rPr>
        <w:t>Организатор торгов подводит итоги торгов</w:t>
      </w:r>
      <w:r w:rsidR="00A26B56">
        <w:rPr>
          <w:spacing w:val="2"/>
          <w:sz w:val="22"/>
        </w:rPr>
        <w:t xml:space="preserve"> в последний день каждого этапа. Если заявок не поступало, никаких протоколов не составляется. Если хоть одна заявка </w:t>
      </w:r>
      <w:proofErr w:type="gramStart"/>
      <w:r w:rsidR="00A26B56">
        <w:rPr>
          <w:spacing w:val="2"/>
          <w:sz w:val="22"/>
        </w:rPr>
        <w:t>поступила</w:t>
      </w:r>
      <w:proofErr w:type="gramEnd"/>
      <w:r w:rsidR="00A26B56">
        <w:rPr>
          <w:spacing w:val="2"/>
          <w:sz w:val="22"/>
        </w:rPr>
        <w:t xml:space="preserve"> и участник был допущен до торгов, по итогам данного этапа Организатор торгов</w:t>
      </w:r>
      <w:r w:rsidRPr="00151E10">
        <w:rPr>
          <w:spacing w:val="2"/>
          <w:sz w:val="22"/>
        </w:rPr>
        <w:t xml:space="preserve"> определяет </w:t>
      </w:r>
      <w:r w:rsidRPr="00151E10">
        <w:rPr>
          <w:spacing w:val="9"/>
          <w:sz w:val="22"/>
        </w:rPr>
        <w:t xml:space="preserve">лицо, выигравшее торги и оформляет </w:t>
      </w:r>
      <w:r w:rsidRPr="00151E10">
        <w:rPr>
          <w:spacing w:val="-1"/>
          <w:sz w:val="22"/>
        </w:rPr>
        <w:t>протокол о результатах торгов, который, с момента его подписания Организатором торгов, является документом, удостоверяющим право победителя торгов на заключение договора купли - продажи имущества (предмета торгов).</w:t>
      </w:r>
    </w:p>
    <w:p w14:paraId="1117F05B" w14:textId="77777777" w:rsidR="006A6979" w:rsidRPr="00151E10" w:rsidRDefault="006A6979" w:rsidP="00A26B56">
      <w:pPr>
        <w:shd w:val="clear" w:color="auto" w:fill="FFFFFF"/>
        <w:spacing w:line="276" w:lineRule="auto"/>
        <w:ind w:right="10" w:firstLine="562"/>
        <w:jc w:val="both"/>
        <w:rPr>
          <w:sz w:val="22"/>
        </w:rPr>
      </w:pPr>
      <w:r w:rsidRPr="00151E10">
        <w:rPr>
          <w:spacing w:val="-1"/>
          <w:sz w:val="22"/>
        </w:rPr>
        <w:t>Протокол о результатах торгов подписывается в день торгов и должен содержать:</w:t>
      </w:r>
    </w:p>
    <w:p w14:paraId="5E6C9046" w14:textId="77777777" w:rsidR="006A6979" w:rsidRPr="00151E10" w:rsidRDefault="006A6979" w:rsidP="00A26B56">
      <w:pPr>
        <w:numPr>
          <w:ilvl w:val="0"/>
          <w:numId w:val="1"/>
        </w:numPr>
        <w:shd w:val="clear" w:color="auto" w:fill="FFFFFF"/>
        <w:tabs>
          <w:tab w:val="left" w:pos="931"/>
        </w:tabs>
        <w:spacing w:line="276" w:lineRule="auto"/>
        <w:jc w:val="both"/>
        <w:rPr>
          <w:sz w:val="22"/>
        </w:rPr>
      </w:pPr>
      <w:r w:rsidRPr="00151E10">
        <w:rPr>
          <w:spacing w:val="-1"/>
          <w:sz w:val="22"/>
        </w:rPr>
        <w:t>сведения о предмете торгов;</w:t>
      </w:r>
    </w:p>
    <w:p w14:paraId="05E7B6A2" w14:textId="77777777" w:rsidR="006A6979" w:rsidRPr="00151E10" w:rsidRDefault="006A6979" w:rsidP="00A26B56">
      <w:pPr>
        <w:numPr>
          <w:ilvl w:val="0"/>
          <w:numId w:val="1"/>
        </w:numPr>
        <w:shd w:val="clear" w:color="auto" w:fill="FFFFFF"/>
        <w:tabs>
          <w:tab w:val="left" w:pos="931"/>
        </w:tabs>
        <w:spacing w:line="276" w:lineRule="auto"/>
        <w:jc w:val="both"/>
        <w:rPr>
          <w:sz w:val="22"/>
        </w:rPr>
      </w:pPr>
      <w:r w:rsidRPr="00151E10">
        <w:rPr>
          <w:sz w:val="22"/>
        </w:rPr>
        <w:t>сведения о победителе торгов и других участниках торгов;</w:t>
      </w:r>
    </w:p>
    <w:p w14:paraId="2556193A" w14:textId="77777777" w:rsidR="006A6979" w:rsidRPr="00151E10" w:rsidRDefault="006A6979" w:rsidP="00A26B56">
      <w:pPr>
        <w:numPr>
          <w:ilvl w:val="0"/>
          <w:numId w:val="1"/>
        </w:numPr>
        <w:shd w:val="clear" w:color="auto" w:fill="FFFFFF"/>
        <w:tabs>
          <w:tab w:val="left" w:pos="931"/>
        </w:tabs>
        <w:spacing w:line="276" w:lineRule="auto"/>
        <w:jc w:val="both"/>
        <w:rPr>
          <w:sz w:val="22"/>
        </w:rPr>
      </w:pPr>
      <w:r w:rsidRPr="00151E10">
        <w:rPr>
          <w:sz w:val="22"/>
        </w:rPr>
        <w:t>цену, по которой продано выставленное на торги имущество;</w:t>
      </w:r>
    </w:p>
    <w:p w14:paraId="73129EA2" w14:textId="77777777" w:rsidR="006A6979" w:rsidRPr="00151E10" w:rsidRDefault="006A6979" w:rsidP="00A26B56">
      <w:pPr>
        <w:numPr>
          <w:ilvl w:val="0"/>
          <w:numId w:val="1"/>
        </w:numPr>
        <w:shd w:val="clear" w:color="auto" w:fill="FFFFFF"/>
        <w:tabs>
          <w:tab w:val="left" w:pos="931"/>
        </w:tabs>
        <w:spacing w:line="276" w:lineRule="auto"/>
        <w:jc w:val="both"/>
        <w:rPr>
          <w:sz w:val="22"/>
        </w:rPr>
      </w:pPr>
      <w:r w:rsidRPr="00151E10">
        <w:rPr>
          <w:spacing w:val="-2"/>
          <w:sz w:val="22"/>
        </w:rPr>
        <w:t xml:space="preserve">обязанность сторон по заключению договора купли-продажи </w:t>
      </w:r>
      <w:r w:rsidRPr="00151E10">
        <w:rPr>
          <w:sz w:val="22"/>
        </w:rPr>
        <w:t>имущества в установленный сообщением о проведении торгов срок;</w:t>
      </w:r>
    </w:p>
    <w:p w14:paraId="2C5CA184" w14:textId="77777777" w:rsidR="006A6979" w:rsidRPr="00151E10" w:rsidRDefault="006A6979" w:rsidP="00A26B56">
      <w:pPr>
        <w:numPr>
          <w:ilvl w:val="0"/>
          <w:numId w:val="1"/>
        </w:numPr>
        <w:shd w:val="clear" w:color="auto" w:fill="FFFFFF"/>
        <w:tabs>
          <w:tab w:val="left" w:pos="931"/>
        </w:tabs>
        <w:spacing w:line="276" w:lineRule="auto"/>
        <w:jc w:val="both"/>
        <w:rPr>
          <w:sz w:val="22"/>
        </w:rPr>
      </w:pPr>
      <w:r w:rsidRPr="00151E10">
        <w:rPr>
          <w:spacing w:val="-1"/>
          <w:sz w:val="22"/>
        </w:rPr>
        <w:t xml:space="preserve">условие о том, что лицо, выигравшее торги, при уклонении от </w:t>
      </w:r>
      <w:r w:rsidRPr="00151E10">
        <w:rPr>
          <w:spacing w:val="1"/>
          <w:sz w:val="22"/>
        </w:rPr>
        <w:t xml:space="preserve">подписания в установленный    сообщением срок договора купли- </w:t>
      </w:r>
      <w:r w:rsidRPr="00151E10">
        <w:rPr>
          <w:spacing w:val="-1"/>
          <w:sz w:val="22"/>
        </w:rPr>
        <w:t>продажи имущества теряет право на заключение указанного договора и утрачивает внесенный им задаток.</w:t>
      </w:r>
    </w:p>
    <w:p w14:paraId="78AD17BF" w14:textId="77777777" w:rsidR="006A6979" w:rsidRPr="00151E10" w:rsidRDefault="006A6979" w:rsidP="00A26B56">
      <w:pPr>
        <w:shd w:val="clear" w:color="auto" w:fill="FFFFFF"/>
        <w:tabs>
          <w:tab w:val="left" w:pos="1315"/>
        </w:tabs>
        <w:spacing w:line="276" w:lineRule="auto"/>
        <w:ind w:firstLine="576"/>
        <w:jc w:val="both"/>
        <w:rPr>
          <w:sz w:val="22"/>
        </w:rPr>
      </w:pPr>
      <w:r w:rsidRPr="00151E10">
        <w:rPr>
          <w:spacing w:val="-8"/>
          <w:sz w:val="22"/>
        </w:rPr>
        <w:lastRenderedPageBreak/>
        <w:t>8.2.</w:t>
      </w:r>
      <w:r w:rsidRPr="00151E10">
        <w:rPr>
          <w:sz w:val="22"/>
        </w:rPr>
        <w:t xml:space="preserve"> </w:t>
      </w:r>
      <w:r w:rsidRPr="00151E10">
        <w:rPr>
          <w:spacing w:val="5"/>
          <w:sz w:val="22"/>
        </w:rPr>
        <w:t xml:space="preserve">Если победитель торгов в установленный настоящим Положением срок (в течение 5(пяти) дней с момента получения любым способом предложения и\или протокола) не </w:t>
      </w:r>
      <w:r w:rsidRPr="00151E10">
        <w:rPr>
          <w:spacing w:val="2"/>
          <w:sz w:val="22"/>
        </w:rPr>
        <w:t>подпишет Договор купли-продажи имущества (с конкурсным управляющим), то он утрачивает статус победителя торгов</w:t>
      </w:r>
      <w:r w:rsidRPr="00151E10">
        <w:rPr>
          <w:spacing w:val="4"/>
          <w:sz w:val="22"/>
        </w:rPr>
        <w:t xml:space="preserve"> и утрачивает внесенный им задаток. В этом </w:t>
      </w:r>
      <w:r w:rsidRPr="00151E10">
        <w:rPr>
          <w:spacing w:val="5"/>
          <w:sz w:val="22"/>
        </w:rPr>
        <w:t xml:space="preserve">случае Организатор торгов в течение 2 (двух) рабочих дней после истечения </w:t>
      </w:r>
      <w:r w:rsidRPr="00151E10">
        <w:rPr>
          <w:spacing w:val="1"/>
          <w:sz w:val="22"/>
        </w:rPr>
        <w:t xml:space="preserve">срока подписания Договора купли-продажи имущества признает победителем следующего участника, чье предложение по цене заняло второе место. В случае невозможности определения участника, занявшего второе место, организатор торгов принимает решение об </w:t>
      </w:r>
      <w:r w:rsidRPr="00151E10">
        <w:rPr>
          <w:spacing w:val="-1"/>
          <w:sz w:val="22"/>
        </w:rPr>
        <w:t>аннулировании результатов торгов и признает торги не состоявшимися.</w:t>
      </w:r>
    </w:p>
    <w:p w14:paraId="2374EF94" w14:textId="77777777" w:rsidR="006A6979" w:rsidRPr="00151E10" w:rsidRDefault="006A6979" w:rsidP="00A26B56">
      <w:pPr>
        <w:shd w:val="clear" w:color="auto" w:fill="FFFFFF"/>
        <w:tabs>
          <w:tab w:val="left" w:pos="1315"/>
        </w:tabs>
        <w:spacing w:line="276" w:lineRule="auto"/>
        <w:ind w:firstLine="576"/>
        <w:jc w:val="both"/>
        <w:rPr>
          <w:sz w:val="22"/>
        </w:rPr>
      </w:pPr>
      <w:r w:rsidRPr="00151E10">
        <w:rPr>
          <w:spacing w:val="4"/>
          <w:sz w:val="22"/>
        </w:rPr>
        <w:t xml:space="preserve">Удержанный Задаток включается в состав имущества должника за вычетом издержек Организатора торгов на их проведение. </w:t>
      </w:r>
    </w:p>
    <w:p w14:paraId="5817B789" w14:textId="77777777" w:rsidR="006A6979" w:rsidRPr="00151E10" w:rsidRDefault="006A6979" w:rsidP="00A26B56">
      <w:pPr>
        <w:shd w:val="clear" w:color="auto" w:fill="FFFFFF"/>
        <w:tabs>
          <w:tab w:val="left" w:pos="960"/>
        </w:tabs>
        <w:spacing w:line="276" w:lineRule="auto"/>
        <w:ind w:firstLine="600"/>
        <w:jc w:val="both"/>
        <w:rPr>
          <w:spacing w:val="-2"/>
          <w:sz w:val="22"/>
        </w:rPr>
      </w:pPr>
      <w:r w:rsidRPr="00151E10">
        <w:rPr>
          <w:spacing w:val="-7"/>
          <w:sz w:val="22"/>
        </w:rPr>
        <w:t xml:space="preserve">8.3. </w:t>
      </w:r>
      <w:r w:rsidRPr="00151E10">
        <w:rPr>
          <w:spacing w:val="-2"/>
          <w:sz w:val="22"/>
        </w:rPr>
        <w:t>Оплата приобретаемого на торгах имущества производится в сроки, указанные в договоре купли-продажи, но не по</w:t>
      </w:r>
      <w:r>
        <w:rPr>
          <w:spacing w:val="-2"/>
          <w:sz w:val="22"/>
        </w:rPr>
        <w:t>зднее тридцати календарных дней</w:t>
      </w:r>
      <w:r w:rsidRPr="00151E10">
        <w:rPr>
          <w:spacing w:val="-2"/>
          <w:sz w:val="22"/>
        </w:rPr>
        <w:t xml:space="preserve"> с даты подписания договора купли-продажи. </w:t>
      </w:r>
    </w:p>
    <w:p w14:paraId="20E8FA82" w14:textId="77777777" w:rsidR="006A6979" w:rsidRPr="00151E10" w:rsidRDefault="006A6979" w:rsidP="00A26B56">
      <w:pPr>
        <w:shd w:val="clear" w:color="auto" w:fill="FFFFFF"/>
        <w:spacing w:line="276" w:lineRule="auto"/>
        <w:ind w:right="10" w:firstLine="557"/>
        <w:jc w:val="both"/>
        <w:rPr>
          <w:sz w:val="22"/>
        </w:rPr>
      </w:pPr>
      <w:r w:rsidRPr="00151E10">
        <w:rPr>
          <w:spacing w:val="7"/>
          <w:sz w:val="22"/>
        </w:rPr>
        <w:t xml:space="preserve">Оплата приобретаемого на торгах имущества осуществляется </w:t>
      </w:r>
      <w:r w:rsidRPr="00151E10">
        <w:rPr>
          <w:spacing w:val="-1"/>
          <w:sz w:val="22"/>
        </w:rPr>
        <w:t>в безналичной форме с соблюдением правил, установленных федеральным законодательством и иными нормативными правовыми актами.</w:t>
      </w:r>
    </w:p>
    <w:p w14:paraId="24DF0ABF" w14:textId="77777777" w:rsidR="006A6979" w:rsidRPr="00151E10" w:rsidRDefault="006A6979" w:rsidP="00A26B56">
      <w:pPr>
        <w:shd w:val="clear" w:color="auto" w:fill="FFFFFF"/>
        <w:spacing w:line="276" w:lineRule="auto"/>
        <w:ind w:right="24" w:firstLine="552"/>
        <w:jc w:val="both"/>
        <w:rPr>
          <w:sz w:val="22"/>
        </w:rPr>
      </w:pPr>
      <w:r w:rsidRPr="00151E10">
        <w:rPr>
          <w:spacing w:val="-1"/>
          <w:sz w:val="22"/>
        </w:rPr>
        <w:t>Внесенный победителем торгов задаток засчитывается в счет оплаты продаваемого на торгах имущества.</w:t>
      </w:r>
    </w:p>
    <w:p w14:paraId="1BABF9BC" w14:textId="77777777" w:rsidR="006A6979" w:rsidRPr="00151E10" w:rsidRDefault="006A6979" w:rsidP="00A26B56">
      <w:pPr>
        <w:shd w:val="clear" w:color="auto" w:fill="FFFFFF"/>
        <w:tabs>
          <w:tab w:val="left" w:pos="1310"/>
        </w:tabs>
        <w:spacing w:line="276" w:lineRule="auto"/>
        <w:ind w:firstLine="576"/>
        <w:jc w:val="both"/>
        <w:rPr>
          <w:sz w:val="22"/>
        </w:rPr>
      </w:pPr>
      <w:r w:rsidRPr="00151E10">
        <w:rPr>
          <w:spacing w:val="-8"/>
          <w:sz w:val="22"/>
        </w:rPr>
        <w:t xml:space="preserve">8.4. </w:t>
      </w:r>
      <w:r w:rsidRPr="00151E10">
        <w:rPr>
          <w:spacing w:val="6"/>
          <w:sz w:val="22"/>
        </w:rPr>
        <w:t xml:space="preserve">В случае, если победитель торгов, заключивший договор купли - </w:t>
      </w:r>
      <w:r w:rsidRPr="00151E10">
        <w:rPr>
          <w:spacing w:val="-1"/>
          <w:sz w:val="22"/>
        </w:rPr>
        <w:t xml:space="preserve">продажи имущества, не оплатит в определенный указанными документами срок </w:t>
      </w:r>
      <w:r w:rsidRPr="00151E10">
        <w:rPr>
          <w:spacing w:val="2"/>
          <w:sz w:val="22"/>
        </w:rPr>
        <w:t xml:space="preserve">приобретаемое на торгах имущество, то организатор торгов вправе в </w:t>
      </w:r>
      <w:r>
        <w:rPr>
          <w:spacing w:val="3"/>
          <w:sz w:val="22"/>
        </w:rPr>
        <w:t>одностороннем</w:t>
      </w:r>
      <w:r w:rsidRPr="00151E10">
        <w:rPr>
          <w:spacing w:val="3"/>
          <w:sz w:val="22"/>
        </w:rPr>
        <w:t xml:space="preserve"> порядке путем простого письменного уведомления расторгнуть такой договор. При этом победитель </w:t>
      </w:r>
      <w:r w:rsidRPr="00151E10">
        <w:rPr>
          <w:spacing w:val="-1"/>
          <w:sz w:val="22"/>
        </w:rPr>
        <w:t>торгов теряет право на получение имущества и утрачивает внесенный им задаток.</w:t>
      </w:r>
    </w:p>
    <w:p w14:paraId="0562DA4A" w14:textId="77777777" w:rsidR="006A6979" w:rsidRPr="00151E10" w:rsidRDefault="006A6979" w:rsidP="00A26B56">
      <w:pPr>
        <w:shd w:val="clear" w:color="auto" w:fill="FFFFFF"/>
        <w:tabs>
          <w:tab w:val="left" w:pos="1397"/>
        </w:tabs>
        <w:spacing w:line="276" w:lineRule="auto"/>
        <w:ind w:firstLine="566"/>
        <w:jc w:val="both"/>
        <w:rPr>
          <w:sz w:val="22"/>
        </w:rPr>
      </w:pPr>
      <w:r w:rsidRPr="00151E10">
        <w:rPr>
          <w:spacing w:val="-7"/>
          <w:sz w:val="22"/>
        </w:rPr>
        <w:t xml:space="preserve">8.5. </w:t>
      </w:r>
      <w:r w:rsidRPr="00151E10">
        <w:rPr>
          <w:sz w:val="22"/>
        </w:rPr>
        <w:t xml:space="preserve">Передача имущества победителю торгов и оформление права </w:t>
      </w:r>
      <w:r w:rsidRPr="00151E10">
        <w:rPr>
          <w:spacing w:val="2"/>
          <w:sz w:val="22"/>
        </w:rPr>
        <w:t xml:space="preserve">собственности на него осуществляется в соответствии с федеральным </w:t>
      </w:r>
      <w:r w:rsidRPr="00151E10">
        <w:rPr>
          <w:spacing w:val="1"/>
          <w:sz w:val="22"/>
        </w:rPr>
        <w:t>законодательством и иными нормативными правовыми актами</w:t>
      </w:r>
      <w:r w:rsidRPr="00151E10">
        <w:rPr>
          <w:spacing w:val="-2"/>
          <w:sz w:val="22"/>
        </w:rPr>
        <w:t>.</w:t>
      </w:r>
    </w:p>
    <w:p w14:paraId="3C5D0919" w14:textId="77777777" w:rsidR="006A6979" w:rsidRPr="00151E10" w:rsidRDefault="006A6979" w:rsidP="00A26B56">
      <w:pPr>
        <w:shd w:val="clear" w:color="auto" w:fill="FFFFFF"/>
        <w:spacing w:line="276" w:lineRule="auto"/>
        <w:ind w:firstLine="557"/>
        <w:jc w:val="both"/>
        <w:rPr>
          <w:sz w:val="22"/>
        </w:rPr>
      </w:pPr>
    </w:p>
    <w:p w14:paraId="5832D11B" w14:textId="118C3289" w:rsidR="006A6979" w:rsidRDefault="00A26B56" w:rsidP="00A26B56">
      <w:pPr>
        <w:shd w:val="clear" w:color="auto" w:fill="FFFFFF"/>
        <w:spacing w:line="276" w:lineRule="auto"/>
        <w:jc w:val="center"/>
        <w:rPr>
          <w:b/>
          <w:spacing w:val="-1"/>
          <w:sz w:val="22"/>
        </w:rPr>
      </w:pPr>
      <w:r>
        <w:rPr>
          <w:b/>
          <w:spacing w:val="-1"/>
          <w:sz w:val="22"/>
        </w:rPr>
        <w:t>9</w:t>
      </w:r>
      <w:r w:rsidR="006A6979" w:rsidRPr="00151E10">
        <w:rPr>
          <w:b/>
          <w:spacing w:val="-1"/>
          <w:sz w:val="22"/>
        </w:rPr>
        <w:t>. Возврат и удержание задатков</w:t>
      </w:r>
    </w:p>
    <w:p w14:paraId="7EB387D8" w14:textId="77777777" w:rsidR="00A26B56" w:rsidRPr="00151E10" w:rsidRDefault="00A26B56" w:rsidP="00A26B56">
      <w:pPr>
        <w:shd w:val="clear" w:color="auto" w:fill="FFFFFF"/>
        <w:spacing w:line="276" w:lineRule="auto"/>
        <w:jc w:val="center"/>
        <w:rPr>
          <w:sz w:val="22"/>
        </w:rPr>
      </w:pPr>
    </w:p>
    <w:p w14:paraId="308CEE86" w14:textId="77777777" w:rsidR="006A6979" w:rsidRPr="00151E10" w:rsidRDefault="006A6979" w:rsidP="00A26B56">
      <w:pPr>
        <w:shd w:val="clear" w:color="auto" w:fill="FFFFFF"/>
        <w:spacing w:line="276" w:lineRule="auto"/>
        <w:ind w:firstLine="557"/>
        <w:jc w:val="both"/>
        <w:rPr>
          <w:sz w:val="22"/>
        </w:rPr>
      </w:pPr>
      <w:r w:rsidRPr="00151E10">
        <w:rPr>
          <w:spacing w:val="-1"/>
          <w:sz w:val="22"/>
        </w:rPr>
        <w:t>9.1. Возврат внесенных задатков осуществляется в следующих случаях:</w:t>
      </w:r>
    </w:p>
    <w:p w14:paraId="29A74BDE" w14:textId="6FF612FC" w:rsidR="006A6979" w:rsidRPr="00151E10" w:rsidRDefault="006A6979" w:rsidP="00A26B56">
      <w:pPr>
        <w:shd w:val="clear" w:color="auto" w:fill="FFFFFF"/>
        <w:tabs>
          <w:tab w:val="left" w:pos="1315"/>
        </w:tabs>
        <w:spacing w:line="276" w:lineRule="auto"/>
        <w:jc w:val="both"/>
        <w:rPr>
          <w:spacing w:val="-2"/>
          <w:sz w:val="22"/>
        </w:rPr>
      </w:pPr>
      <w:r w:rsidRPr="00151E10">
        <w:rPr>
          <w:spacing w:val="-2"/>
          <w:sz w:val="22"/>
        </w:rPr>
        <w:t xml:space="preserve">    </w:t>
      </w:r>
      <w:r w:rsidR="00A26B56">
        <w:rPr>
          <w:spacing w:val="-2"/>
          <w:sz w:val="22"/>
        </w:rPr>
        <w:t xml:space="preserve">      </w:t>
      </w:r>
      <w:r w:rsidRPr="00151E10">
        <w:rPr>
          <w:spacing w:val="-2"/>
          <w:sz w:val="22"/>
        </w:rPr>
        <w:t xml:space="preserve">9.1.1Претенденту, не допущенному к участию в торгах, сумма внесенного </w:t>
      </w:r>
      <w:r w:rsidRPr="00151E10">
        <w:rPr>
          <w:spacing w:val="4"/>
          <w:sz w:val="22"/>
        </w:rPr>
        <w:t xml:space="preserve">им задатка возвращается в течение 5 (пяти) дней со дня оформления </w:t>
      </w:r>
      <w:r w:rsidRPr="00151E10">
        <w:rPr>
          <w:spacing w:val="2"/>
          <w:sz w:val="22"/>
        </w:rPr>
        <w:t xml:space="preserve">Организатором торгов протокола окончания приема и регистрации </w:t>
      </w:r>
      <w:r w:rsidRPr="00151E10">
        <w:rPr>
          <w:spacing w:val="-2"/>
          <w:sz w:val="22"/>
        </w:rPr>
        <w:t>заявок на участие в торгах.</w:t>
      </w:r>
    </w:p>
    <w:p w14:paraId="12165E8A" w14:textId="77777777" w:rsidR="006A6979" w:rsidRPr="00151E10" w:rsidRDefault="006A6979" w:rsidP="00A26B56">
      <w:pPr>
        <w:shd w:val="clear" w:color="auto" w:fill="FFFFFF"/>
        <w:tabs>
          <w:tab w:val="left" w:pos="1315"/>
        </w:tabs>
        <w:spacing w:line="276" w:lineRule="auto"/>
        <w:ind w:firstLine="567"/>
        <w:jc w:val="both"/>
        <w:rPr>
          <w:spacing w:val="-1"/>
          <w:sz w:val="22"/>
        </w:rPr>
      </w:pPr>
      <w:r w:rsidRPr="00151E10">
        <w:rPr>
          <w:spacing w:val="-2"/>
          <w:sz w:val="22"/>
        </w:rPr>
        <w:t>9.1.2.</w:t>
      </w:r>
      <w:r>
        <w:rPr>
          <w:spacing w:val="-2"/>
          <w:sz w:val="22"/>
        </w:rPr>
        <w:t xml:space="preserve"> </w:t>
      </w:r>
      <w:r>
        <w:rPr>
          <w:spacing w:val="1"/>
          <w:sz w:val="22"/>
        </w:rPr>
        <w:t>Претенденту,</w:t>
      </w:r>
      <w:r w:rsidRPr="00151E10">
        <w:rPr>
          <w:spacing w:val="1"/>
          <w:sz w:val="22"/>
        </w:rPr>
        <w:t xml:space="preserve"> отозвавшему заявку на участие в торгах до момента </w:t>
      </w:r>
      <w:r w:rsidRPr="00151E10">
        <w:rPr>
          <w:spacing w:val="6"/>
          <w:sz w:val="22"/>
        </w:rPr>
        <w:t xml:space="preserve">приобретения им статуса участника торгов, сумма поступившего от него </w:t>
      </w:r>
      <w:r w:rsidRPr="00151E10">
        <w:rPr>
          <w:spacing w:val="-1"/>
          <w:sz w:val="22"/>
        </w:rPr>
        <w:t>задатка подлежит возврату в течение 5 (пяти) дней со дня поступления организатору торгов уведомления об отзыве заявки.</w:t>
      </w:r>
    </w:p>
    <w:p w14:paraId="7F359445" w14:textId="77777777" w:rsidR="006A6979" w:rsidRPr="00151E10" w:rsidRDefault="006A6979" w:rsidP="00A26B56">
      <w:pPr>
        <w:shd w:val="clear" w:color="auto" w:fill="FFFFFF"/>
        <w:tabs>
          <w:tab w:val="left" w:pos="1315"/>
        </w:tabs>
        <w:spacing w:line="276" w:lineRule="auto"/>
        <w:ind w:firstLine="567"/>
        <w:jc w:val="both"/>
        <w:rPr>
          <w:spacing w:val="-1"/>
          <w:sz w:val="22"/>
        </w:rPr>
      </w:pPr>
      <w:r w:rsidRPr="00151E10">
        <w:rPr>
          <w:spacing w:val="-1"/>
          <w:sz w:val="22"/>
        </w:rPr>
        <w:t xml:space="preserve">9.1.3 </w:t>
      </w:r>
      <w:r w:rsidRPr="00151E10">
        <w:rPr>
          <w:sz w:val="22"/>
        </w:rPr>
        <w:t xml:space="preserve">Участникам торгов, не ставшим победителями торгов, суммы </w:t>
      </w:r>
      <w:r w:rsidRPr="00151E10">
        <w:rPr>
          <w:spacing w:val="1"/>
          <w:sz w:val="22"/>
        </w:rPr>
        <w:t xml:space="preserve">внесенных ими задатков возвращаются в течение 5 (пяти) дней со дня </w:t>
      </w:r>
      <w:r w:rsidRPr="00151E10">
        <w:rPr>
          <w:spacing w:val="-1"/>
          <w:sz w:val="22"/>
        </w:rPr>
        <w:t>оформления Протокола о результатах торгов.</w:t>
      </w:r>
    </w:p>
    <w:p w14:paraId="4586077D" w14:textId="77777777" w:rsidR="006A6979" w:rsidRPr="00151E10" w:rsidRDefault="006A6979" w:rsidP="00A26B56">
      <w:pPr>
        <w:shd w:val="clear" w:color="auto" w:fill="FFFFFF"/>
        <w:tabs>
          <w:tab w:val="left" w:pos="1315"/>
        </w:tabs>
        <w:spacing w:line="276" w:lineRule="auto"/>
        <w:ind w:firstLine="567"/>
        <w:jc w:val="both"/>
        <w:rPr>
          <w:spacing w:val="-3"/>
          <w:sz w:val="22"/>
        </w:rPr>
      </w:pPr>
      <w:r w:rsidRPr="00151E10">
        <w:rPr>
          <w:spacing w:val="-1"/>
          <w:sz w:val="22"/>
        </w:rPr>
        <w:t xml:space="preserve">9.1.4. </w:t>
      </w:r>
      <w:r w:rsidRPr="00151E10">
        <w:rPr>
          <w:spacing w:val="6"/>
          <w:sz w:val="22"/>
        </w:rPr>
        <w:t xml:space="preserve">В случае признания торгов несостоявшимися суммы внесенных </w:t>
      </w:r>
      <w:r w:rsidRPr="00151E10">
        <w:rPr>
          <w:spacing w:val="12"/>
          <w:sz w:val="22"/>
        </w:rPr>
        <w:t xml:space="preserve">задатков возвращаются в течение 5 (пяти) дней с даты принятия </w:t>
      </w:r>
      <w:r w:rsidRPr="00151E10">
        <w:rPr>
          <w:spacing w:val="3"/>
          <w:sz w:val="22"/>
        </w:rPr>
        <w:t xml:space="preserve">Организатором торгов решения об объявлении торгов </w:t>
      </w:r>
      <w:r w:rsidRPr="00151E10">
        <w:rPr>
          <w:spacing w:val="-3"/>
          <w:sz w:val="22"/>
        </w:rPr>
        <w:t xml:space="preserve">несостоявшимися. </w:t>
      </w:r>
    </w:p>
    <w:p w14:paraId="41DA19F5" w14:textId="77777777" w:rsidR="006A6979" w:rsidRPr="00151E10" w:rsidRDefault="006A6979" w:rsidP="00A26B56">
      <w:pPr>
        <w:shd w:val="clear" w:color="auto" w:fill="FFFFFF"/>
        <w:tabs>
          <w:tab w:val="left" w:pos="1315"/>
        </w:tabs>
        <w:spacing w:line="276" w:lineRule="auto"/>
        <w:ind w:firstLine="567"/>
        <w:jc w:val="both"/>
        <w:rPr>
          <w:spacing w:val="-1"/>
          <w:sz w:val="22"/>
        </w:rPr>
      </w:pPr>
      <w:r w:rsidRPr="00151E10">
        <w:rPr>
          <w:spacing w:val="-3"/>
          <w:sz w:val="22"/>
        </w:rPr>
        <w:t>9.1.5</w:t>
      </w:r>
      <w:r w:rsidRPr="00151E10">
        <w:rPr>
          <w:spacing w:val="-1"/>
          <w:sz w:val="22"/>
        </w:rPr>
        <w:t xml:space="preserve"> При отмене торгов, задатки возвращаются всем зарегистрированным </w:t>
      </w:r>
      <w:r w:rsidRPr="00151E10">
        <w:rPr>
          <w:spacing w:val="12"/>
          <w:sz w:val="22"/>
        </w:rPr>
        <w:t xml:space="preserve">участникам торгов в течение 5 (пяти) рабочих дней со дня оформления </w:t>
      </w:r>
      <w:r w:rsidRPr="00151E10">
        <w:rPr>
          <w:spacing w:val="-1"/>
          <w:sz w:val="22"/>
        </w:rPr>
        <w:t>Организатором торгов протокола об отмене торгов.</w:t>
      </w:r>
    </w:p>
    <w:p w14:paraId="672293C8" w14:textId="77777777" w:rsidR="006A6979" w:rsidRPr="00151E10" w:rsidRDefault="006A6979" w:rsidP="00A26B56">
      <w:pPr>
        <w:shd w:val="clear" w:color="auto" w:fill="FFFFFF"/>
        <w:tabs>
          <w:tab w:val="left" w:pos="1315"/>
        </w:tabs>
        <w:spacing w:line="276" w:lineRule="auto"/>
        <w:ind w:firstLine="567"/>
        <w:jc w:val="both"/>
        <w:rPr>
          <w:spacing w:val="-1"/>
          <w:sz w:val="22"/>
        </w:rPr>
      </w:pPr>
      <w:r w:rsidRPr="00151E10">
        <w:rPr>
          <w:spacing w:val="-1"/>
          <w:sz w:val="22"/>
        </w:rPr>
        <w:t>9.1.6.</w:t>
      </w:r>
      <w:r>
        <w:rPr>
          <w:spacing w:val="-1"/>
          <w:sz w:val="22"/>
        </w:rPr>
        <w:t xml:space="preserve"> </w:t>
      </w:r>
      <w:r w:rsidRPr="00151E10">
        <w:rPr>
          <w:spacing w:val="-1"/>
          <w:sz w:val="22"/>
        </w:rPr>
        <w:t>Договором задатка могут быть предусмотрены иные случаи и сроки возврата внесенных задатков.</w:t>
      </w:r>
    </w:p>
    <w:p w14:paraId="348C604F" w14:textId="77777777" w:rsidR="006A6979" w:rsidRPr="00A26B56" w:rsidRDefault="006A6979" w:rsidP="00A26B56">
      <w:pPr>
        <w:shd w:val="clear" w:color="auto" w:fill="FFFFFF"/>
        <w:tabs>
          <w:tab w:val="left" w:pos="1315"/>
        </w:tabs>
        <w:spacing w:line="276" w:lineRule="auto"/>
        <w:ind w:firstLine="567"/>
        <w:jc w:val="both"/>
        <w:rPr>
          <w:spacing w:val="-1"/>
          <w:sz w:val="22"/>
        </w:rPr>
      </w:pPr>
      <w:r w:rsidRPr="00A26B56">
        <w:rPr>
          <w:spacing w:val="-1"/>
          <w:sz w:val="22"/>
        </w:rPr>
        <w:t>9.2. Внесенный задаток не возвращается победителю торгов в случае, если он:</w:t>
      </w:r>
      <w:r w:rsidRPr="00A26B56">
        <w:rPr>
          <w:spacing w:val="-1"/>
          <w:sz w:val="22"/>
        </w:rPr>
        <w:tab/>
      </w:r>
    </w:p>
    <w:p w14:paraId="08578BD2" w14:textId="77777777" w:rsidR="006A6979" w:rsidRPr="00A26B56" w:rsidRDefault="006A6979" w:rsidP="00A26B56">
      <w:pPr>
        <w:shd w:val="clear" w:color="auto" w:fill="FFFFFF"/>
        <w:tabs>
          <w:tab w:val="left" w:pos="1315"/>
        </w:tabs>
        <w:spacing w:line="276" w:lineRule="auto"/>
        <w:ind w:firstLine="567"/>
        <w:jc w:val="both"/>
        <w:rPr>
          <w:spacing w:val="-1"/>
          <w:sz w:val="22"/>
        </w:rPr>
      </w:pPr>
      <w:r w:rsidRPr="00A26B56">
        <w:rPr>
          <w:spacing w:val="-1"/>
          <w:sz w:val="22"/>
        </w:rPr>
        <w:t xml:space="preserve">а) уклонится от заключения в установленный сообщением о проведении </w:t>
      </w:r>
      <w:r w:rsidRPr="00151E10">
        <w:rPr>
          <w:spacing w:val="-1"/>
          <w:sz w:val="22"/>
        </w:rPr>
        <w:t>торгов срок договора купли - продажи имущества – предмета торгов;</w:t>
      </w:r>
    </w:p>
    <w:p w14:paraId="219BB7F4" w14:textId="77777777" w:rsidR="006A6979" w:rsidRPr="00151E10" w:rsidRDefault="006A6979" w:rsidP="00A26B56">
      <w:pPr>
        <w:shd w:val="clear" w:color="auto" w:fill="FFFFFF"/>
        <w:tabs>
          <w:tab w:val="left" w:pos="1315"/>
        </w:tabs>
        <w:spacing w:line="276" w:lineRule="auto"/>
        <w:ind w:firstLine="567"/>
        <w:jc w:val="both"/>
        <w:rPr>
          <w:spacing w:val="-1"/>
          <w:sz w:val="22"/>
        </w:rPr>
      </w:pPr>
      <w:r w:rsidRPr="00A26B56">
        <w:rPr>
          <w:spacing w:val="-1"/>
          <w:sz w:val="22"/>
        </w:rPr>
        <w:t xml:space="preserve">б) не оплатит продаваемое на торгах имущество в срок, установленный </w:t>
      </w:r>
      <w:r w:rsidRPr="00151E10">
        <w:rPr>
          <w:spacing w:val="-1"/>
          <w:sz w:val="22"/>
        </w:rPr>
        <w:t xml:space="preserve">заключенным договором </w:t>
      </w:r>
      <w:r w:rsidRPr="00151E10">
        <w:rPr>
          <w:spacing w:val="-1"/>
          <w:sz w:val="22"/>
        </w:rPr>
        <w:lastRenderedPageBreak/>
        <w:t>купли - продажи имущества – предмета торгов,</w:t>
      </w:r>
    </w:p>
    <w:p w14:paraId="6DECDC1C" w14:textId="77777777" w:rsidR="006A6979" w:rsidRPr="00151E10" w:rsidRDefault="006A6979" w:rsidP="00A26B56">
      <w:pPr>
        <w:shd w:val="clear" w:color="auto" w:fill="FFFFFF"/>
        <w:tabs>
          <w:tab w:val="left" w:pos="1315"/>
        </w:tabs>
        <w:spacing w:line="276" w:lineRule="auto"/>
        <w:ind w:firstLine="567"/>
        <w:jc w:val="both"/>
        <w:rPr>
          <w:spacing w:val="-1"/>
          <w:sz w:val="22"/>
        </w:rPr>
      </w:pPr>
      <w:r w:rsidRPr="00151E10">
        <w:rPr>
          <w:spacing w:val="-1"/>
          <w:sz w:val="22"/>
        </w:rPr>
        <w:t xml:space="preserve">а также </w:t>
      </w:r>
      <w:proofErr w:type="gramStart"/>
      <w:r w:rsidRPr="00151E10">
        <w:rPr>
          <w:spacing w:val="-1"/>
          <w:sz w:val="22"/>
        </w:rPr>
        <w:t>в иных случаях</w:t>
      </w:r>
      <w:proofErr w:type="gramEnd"/>
      <w:r w:rsidRPr="00151E10">
        <w:rPr>
          <w:spacing w:val="-1"/>
          <w:sz w:val="22"/>
        </w:rPr>
        <w:t xml:space="preserve"> предусмотренных действующим законодательством.</w:t>
      </w:r>
    </w:p>
    <w:p w14:paraId="32E296FB" w14:textId="77777777" w:rsidR="006A6979" w:rsidRDefault="006A6979" w:rsidP="00A26B56">
      <w:pPr>
        <w:pStyle w:val="a9"/>
        <w:tabs>
          <w:tab w:val="left" w:pos="1276"/>
        </w:tabs>
        <w:spacing w:line="276" w:lineRule="auto"/>
        <w:ind w:left="709"/>
        <w:contextualSpacing/>
        <w:jc w:val="both"/>
        <w:rPr>
          <w:sz w:val="22"/>
          <w:szCs w:val="22"/>
        </w:rPr>
      </w:pPr>
    </w:p>
    <w:p w14:paraId="010E628B" w14:textId="77777777" w:rsidR="00A26B56" w:rsidRPr="00683884" w:rsidRDefault="00A26B56" w:rsidP="00A26B56">
      <w:pPr>
        <w:pStyle w:val="a9"/>
        <w:tabs>
          <w:tab w:val="left" w:pos="1276"/>
        </w:tabs>
        <w:spacing w:line="276" w:lineRule="auto"/>
        <w:ind w:left="709"/>
        <w:contextualSpacing/>
        <w:jc w:val="both"/>
        <w:rPr>
          <w:sz w:val="22"/>
          <w:szCs w:val="22"/>
        </w:rPr>
      </w:pPr>
    </w:p>
    <w:p w14:paraId="13002954" w14:textId="4BD8E0C3" w:rsidR="00683884" w:rsidRPr="00683884" w:rsidRDefault="00A26B56" w:rsidP="00A26B56">
      <w:pPr>
        <w:widowControl/>
        <w:shd w:val="clear" w:color="auto" w:fill="FFFFFF"/>
        <w:autoSpaceDE/>
        <w:autoSpaceDN/>
        <w:adjustRightInd/>
        <w:spacing w:line="276" w:lineRule="auto"/>
        <w:jc w:val="center"/>
        <w:rPr>
          <w:b/>
          <w:snapToGrid w:val="0"/>
          <w:color w:val="000000"/>
          <w:sz w:val="22"/>
          <w:szCs w:val="22"/>
        </w:rPr>
      </w:pPr>
      <w:r>
        <w:rPr>
          <w:b/>
          <w:snapToGrid w:val="0"/>
          <w:color w:val="000000"/>
          <w:sz w:val="22"/>
          <w:szCs w:val="22"/>
        </w:rPr>
        <w:t xml:space="preserve">10. </w:t>
      </w:r>
      <w:r w:rsidR="00683884" w:rsidRPr="00683884">
        <w:rPr>
          <w:b/>
          <w:snapToGrid w:val="0"/>
          <w:color w:val="000000"/>
          <w:sz w:val="22"/>
          <w:szCs w:val="22"/>
        </w:rPr>
        <w:t>Недействительность результатов торгов</w:t>
      </w:r>
    </w:p>
    <w:p w14:paraId="083E483F" w14:textId="77777777" w:rsidR="00683884" w:rsidRPr="00683884" w:rsidRDefault="00683884" w:rsidP="00A26B56">
      <w:pPr>
        <w:shd w:val="clear" w:color="auto" w:fill="FFFFFF"/>
        <w:spacing w:line="276" w:lineRule="auto"/>
        <w:ind w:left="360"/>
        <w:rPr>
          <w:b/>
          <w:snapToGrid w:val="0"/>
          <w:color w:val="000000"/>
          <w:sz w:val="22"/>
          <w:szCs w:val="22"/>
        </w:rPr>
      </w:pPr>
    </w:p>
    <w:p w14:paraId="58664C5C" w14:textId="04B91C2C" w:rsidR="00683884" w:rsidRPr="00683884" w:rsidRDefault="00683884" w:rsidP="00A26B56">
      <w:pPr>
        <w:shd w:val="clear" w:color="auto" w:fill="FFFFFF"/>
        <w:tabs>
          <w:tab w:val="num" w:pos="0"/>
        </w:tabs>
        <w:spacing w:line="276" w:lineRule="auto"/>
        <w:jc w:val="both"/>
        <w:rPr>
          <w:snapToGrid w:val="0"/>
          <w:color w:val="000000"/>
          <w:sz w:val="22"/>
          <w:szCs w:val="22"/>
        </w:rPr>
      </w:pPr>
      <w:r w:rsidRPr="00683884">
        <w:rPr>
          <w:snapToGrid w:val="0"/>
          <w:color w:val="000000"/>
          <w:sz w:val="22"/>
          <w:szCs w:val="22"/>
        </w:rPr>
        <w:tab/>
      </w:r>
      <w:r w:rsidR="00A26B56">
        <w:rPr>
          <w:snapToGrid w:val="0"/>
          <w:color w:val="000000"/>
          <w:sz w:val="22"/>
          <w:szCs w:val="22"/>
        </w:rPr>
        <w:t>10</w:t>
      </w:r>
      <w:r w:rsidRPr="00683884">
        <w:rPr>
          <w:snapToGrid w:val="0"/>
          <w:color w:val="000000"/>
          <w:sz w:val="22"/>
          <w:szCs w:val="22"/>
        </w:rPr>
        <w:t>.1. Споры о признании результатов торгов недействительными рассматриваются в порядке, установленном действующим законодательством Российской Федерации.</w:t>
      </w:r>
    </w:p>
    <w:p w14:paraId="678C5D74" w14:textId="01F1FCD3" w:rsidR="00683884" w:rsidRPr="00683884" w:rsidRDefault="00683884" w:rsidP="00A26B56">
      <w:pPr>
        <w:shd w:val="clear" w:color="auto" w:fill="FFFFFF"/>
        <w:tabs>
          <w:tab w:val="num" w:pos="0"/>
        </w:tabs>
        <w:spacing w:line="276" w:lineRule="auto"/>
        <w:jc w:val="both"/>
        <w:rPr>
          <w:snapToGrid w:val="0"/>
          <w:color w:val="000000"/>
          <w:sz w:val="22"/>
          <w:szCs w:val="22"/>
        </w:rPr>
      </w:pPr>
      <w:r w:rsidRPr="00683884">
        <w:rPr>
          <w:snapToGrid w:val="0"/>
          <w:color w:val="000000"/>
          <w:sz w:val="22"/>
          <w:szCs w:val="22"/>
        </w:rPr>
        <w:tab/>
      </w:r>
      <w:r w:rsidR="00A26B56">
        <w:rPr>
          <w:snapToGrid w:val="0"/>
          <w:color w:val="000000"/>
          <w:sz w:val="22"/>
          <w:szCs w:val="22"/>
        </w:rPr>
        <w:t>10</w:t>
      </w:r>
      <w:r w:rsidRPr="00683884">
        <w:rPr>
          <w:snapToGrid w:val="0"/>
          <w:color w:val="000000"/>
          <w:sz w:val="22"/>
          <w:szCs w:val="22"/>
        </w:rPr>
        <w:t>.2.</w:t>
      </w:r>
      <w:r w:rsidR="00282277">
        <w:rPr>
          <w:snapToGrid w:val="0"/>
          <w:color w:val="000000"/>
          <w:sz w:val="22"/>
          <w:szCs w:val="22"/>
        </w:rPr>
        <w:t xml:space="preserve"> </w:t>
      </w:r>
      <w:r w:rsidRPr="00683884">
        <w:rPr>
          <w:snapToGrid w:val="0"/>
          <w:color w:val="000000"/>
          <w:sz w:val="22"/>
          <w:szCs w:val="22"/>
        </w:rPr>
        <w:t>Признание результатов торгов недействительными влечёт недействительность договора купли-продажи, заключенного с победителем торгов.</w:t>
      </w:r>
    </w:p>
    <w:p w14:paraId="0EEA2AE6" w14:textId="77777777" w:rsidR="00683884" w:rsidRPr="00683884" w:rsidRDefault="00683884" w:rsidP="00A26B56">
      <w:pPr>
        <w:shd w:val="clear" w:color="auto" w:fill="FFFFFF"/>
        <w:tabs>
          <w:tab w:val="num" w:pos="0"/>
        </w:tabs>
        <w:spacing w:line="276" w:lineRule="auto"/>
        <w:jc w:val="both"/>
        <w:rPr>
          <w:snapToGrid w:val="0"/>
          <w:color w:val="000000"/>
          <w:sz w:val="22"/>
          <w:szCs w:val="22"/>
        </w:rPr>
      </w:pPr>
    </w:p>
    <w:p w14:paraId="7616AB79" w14:textId="55B4CD7A" w:rsidR="00F800DA" w:rsidRDefault="00F800DA" w:rsidP="00A26B56">
      <w:pPr>
        <w:spacing w:after="714" w:line="276" w:lineRule="auto"/>
        <w:ind w:left="9"/>
      </w:pPr>
      <w:r>
        <w:rPr>
          <w:noProof/>
        </w:rPr>
        <w:drawing>
          <wp:anchor distT="0" distB="0" distL="114300" distR="114300" simplePos="0" relativeHeight="251663360" behindDoc="0" locked="0" layoutInCell="1" allowOverlap="0" wp14:anchorId="63FEB8E5" wp14:editId="4A31F833">
            <wp:simplePos x="0" y="0"/>
            <wp:positionH relativeFrom="column">
              <wp:posOffset>2719977</wp:posOffset>
            </wp:positionH>
            <wp:positionV relativeFrom="paragraph">
              <wp:posOffset>257357</wp:posOffset>
            </wp:positionV>
            <wp:extent cx="1641475" cy="1258570"/>
            <wp:effectExtent l="0" t="0" r="0" b="0"/>
            <wp:wrapSquare wrapText="bothSides"/>
            <wp:docPr id="2851" name="Picture 2851"/>
            <wp:cNvGraphicFramePr/>
            <a:graphic xmlns:a="http://schemas.openxmlformats.org/drawingml/2006/main">
              <a:graphicData uri="http://schemas.openxmlformats.org/drawingml/2006/picture">
                <pic:pic xmlns:pic="http://schemas.openxmlformats.org/drawingml/2006/picture">
                  <pic:nvPicPr>
                    <pic:cNvPr id="2851" name="Picture 2851"/>
                    <pic:cNvPicPr/>
                  </pic:nvPicPr>
                  <pic:blipFill>
                    <a:blip r:embed="rId15"/>
                    <a:stretch>
                      <a:fillRect/>
                    </a:stretch>
                  </pic:blipFill>
                  <pic:spPr>
                    <a:xfrm>
                      <a:off x="0" y="0"/>
                      <a:ext cx="1641475" cy="1258570"/>
                    </a:xfrm>
                    <a:prstGeom prst="rect">
                      <a:avLst/>
                    </a:prstGeom>
                  </pic:spPr>
                </pic:pic>
              </a:graphicData>
            </a:graphic>
            <wp14:sizeRelH relativeFrom="margin">
              <wp14:pctWidth>0</wp14:pctWidth>
            </wp14:sizeRelH>
            <wp14:sizeRelV relativeFrom="margin">
              <wp14:pctHeight>0</wp14:pctHeight>
            </wp14:sizeRelV>
          </wp:anchor>
        </w:drawing>
      </w:r>
      <w:r>
        <w:rPr>
          <w:b/>
          <w:sz w:val="22"/>
          <w:szCs w:val="22"/>
        </w:rPr>
        <w:t xml:space="preserve">                     </w:t>
      </w:r>
    </w:p>
    <w:p w14:paraId="5EBD2B94" w14:textId="77777777" w:rsidR="00F800DA" w:rsidRPr="00965A64" w:rsidRDefault="00F800DA" w:rsidP="00A26B56">
      <w:pPr>
        <w:spacing w:after="3" w:line="276" w:lineRule="auto"/>
        <w:ind w:left="9" w:right="2060"/>
        <w:rPr>
          <w:b/>
          <w:sz w:val="22"/>
        </w:rPr>
      </w:pPr>
      <w:r w:rsidRPr="00965A64">
        <w:rPr>
          <w:b/>
          <w:sz w:val="22"/>
        </w:rPr>
        <w:t>Конкурсный управляющий</w:t>
      </w:r>
    </w:p>
    <w:p w14:paraId="1A3DB8E4" w14:textId="77777777" w:rsidR="00F800DA" w:rsidRPr="00965A64" w:rsidRDefault="00F800DA" w:rsidP="00A26B56">
      <w:pPr>
        <w:spacing w:after="3" w:line="276" w:lineRule="auto"/>
        <w:ind w:left="9"/>
        <w:rPr>
          <w:b/>
          <w:sz w:val="22"/>
        </w:rPr>
      </w:pPr>
      <w:r w:rsidRPr="00965A64">
        <w:rPr>
          <w:b/>
          <w:sz w:val="22"/>
        </w:rPr>
        <w:t xml:space="preserve">ООО «Северная Столица» </w:t>
      </w:r>
      <w:proofErr w:type="spellStart"/>
      <w:r w:rsidRPr="00965A64">
        <w:rPr>
          <w:b/>
          <w:sz w:val="22"/>
        </w:rPr>
        <w:t>Елисоветский</w:t>
      </w:r>
      <w:proofErr w:type="spellEnd"/>
      <w:r w:rsidRPr="00965A64">
        <w:rPr>
          <w:b/>
          <w:sz w:val="22"/>
        </w:rPr>
        <w:t xml:space="preserve"> О.И. </w:t>
      </w:r>
    </w:p>
    <w:p w14:paraId="4CEABA6D" w14:textId="77777777" w:rsidR="00F800DA" w:rsidRPr="002E6247" w:rsidRDefault="00F800DA" w:rsidP="00A26B56">
      <w:pPr>
        <w:tabs>
          <w:tab w:val="left" w:pos="708"/>
          <w:tab w:val="left" w:pos="1416"/>
          <w:tab w:val="left" w:pos="2124"/>
          <w:tab w:val="left" w:pos="2832"/>
          <w:tab w:val="left" w:pos="3540"/>
          <w:tab w:val="left" w:pos="4248"/>
          <w:tab w:val="left" w:pos="4956"/>
          <w:tab w:val="left" w:pos="6990"/>
        </w:tabs>
        <w:spacing w:line="276" w:lineRule="auto"/>
        <w:ind w:left="-1276"/>
        <w:jc w:val="both"/>
        <w:rPr>
          <w:b/>
          <w:sz w:val="22"/>
          <w:szCs w:val="22"/>
        </w:rPr>
      </w:pPr>
    </w:p>
    <w:p w14:paraId="262442EA" w14:textId="77777777" w:rsidR="00683884" w:rsidRPr="00683884" w:rsidRDefault="00683884" w:rsidP="00A26B56">
      <w:pPr>
        <w:spacing w:line="276" w:lineRule="auto"/>
        <w:jc w:val="right"/>
        <w:outlineLvl w:val="0"/>
        <w:rPr>
          <w:b/>
          <w:bCs/>
          <w:sz w:val="22"/>
          <w:szCs w:val="22"/>
          <w:lang w:eastAsia="en-US"/>
        </w:rPr>
      </w:pPr>
    </w:p>
    <w:p w14:paraId="5827D616" w14:textId="77777777" w:rsidR="00683884" w:rsidRPr="00683884" w:rsidRDefault="00683884" w:rsidP="00A26B56">
      <w:pPr>
        <w:spacing w:line="276" w:lineRule="auto"/>
        <w:jc w:val="right"/>
        <w:outlineLvl w:val="0"/>
        <w:rPr>
          <w:b/>
          <w:bCs/>
          <w:sz w:val="22"/>
          <w:szCs w:val="22"/>
          <w:lang w:eastAsia="en-US"/>
        </w:rPr>
      </w:pPr>
    </w:p>
    <w:p w14:paraId="0B4CE3FC" w14:textId="77777777" w:rsidR="00683884" w:rsidRPr="00683884" w:rsidRDefault="00683884" w:rsidP="00A26B56">
      <w:pPr>
        <w:spacing w:line="276" w:lineRule="auto"/>
        <w:outlineLvl w:val="0"/>
        <w:rPr>
          <w:b/>
          <w:bCs/>
          <w:sz w:val="22"/>
          <w:szCs w:val="22"/>
          <w:lang w:eastAsia="en-US"/>
        </w:rPr>
      </w:pPr>
    </w:p>
    <w:p w14:paraId="1FD2F3CB" w14:textId="77777777" w:rsidR="00683884" w:rsidRPr="00683884" w:rsidRDefault="00683884" w:rsidP="00A26B56">
      <w:pPr>
        <w:spacing w:line="276" w:lineRule="auto"/>
        <w:jc w:val="right"/>
        <w:outlineLvl w:val="0"/>
        <w:rPr>
          <w:b/>
          <w:bCs/>
          <w:sz w:val="22"/>
          <w:szCs w:val="22"/>
          <w:lang w:eastAsia="en-US"/>
        </w:rPr>
      </w:pPr>
    </w:p>
    <w:p w14:paraId="7ADF83E4" w14:textId="77777777" w:rsidR="00683884" w:rsidRPr="00683884" w:rsidRDefault="00683884" w:rsidP="00A26B56">
      <w:pPr>
        <w:spacing w:line="276" w:lineRule="auto"/>
        <w:jc w:val="right"/>
        <w:outlineLvl w:val="0"/>
        <w:rPr>
          <w:b/>
          <w:bCs/>
          <w:sz w:val="22"/>
          <w:szCs w:val="22"/>
          <w:lang w:eastAsia="en-US"/>
        </w:rPr>
      </w:pPr>
    </w:p>
    <w:p w14:paraId="6BD3B72A" w14:textId="77777777" w:rsidR="00683884" w:rsidRPr="00683884" w:rsidRDefault="00683884" w:rsidP="00A26B56">
      <w:pPr>
        <w:spacing w:line="276" w:lineRule="auto"/>
        <w:jc w:val="right"/>
        <w:outlineLvl w:val="0"/>
        <w:rPr>
          <w:b/>
          <w:bCs/>
          <w:sz w:val="22"/>
          <w:szCs w:val="22"/>
          <w:lang w:eastAsia="en-US"/>
        </w:rPr>
      </w:pPr>
    </w:p>
    <w:p w14:paraId="3426B17B" w14:textId="77777777" w:rsidR="00683884" w:rsidRPr="00683884" w:rsidRDefault="00683884" w:rsidP="00A26B56">
      <w:pPr>
        <w:spacing w:line="276" w:lineRule="auto"/>
        <w:jc w:val="right"/>
        <w:outlineLvl w:val="0"/>
        <w:rPr>
          <w:b/>
          <w:bCs/>
          <w:sz w:val="22"/>
          <w:szCs w:val="22"/>
          <w:lang w:eastAsia="en-US"/>
        </w:rPr>
      </w:pPr>
    </w:p>
    <w:p w14:paraId="4B7392D3" w14:textId="77777777" w:rsidR="00683884" w:rsidRPr="00683884" w:rsidRDefault="00683884" w:rsidP="00A26B56">
      <w:pPr>
        <w:spacing w:line="276" w:lineRule="auto"/>
        <w:jc w:val="right"/>
        <w:outlineLvl w:val="0"/>
        <w:rPr>
          <w:b/>
          <w:bCs/>
          <w:sz w:val="22"/>
          <w:szCs w:val="22"/>
          <w:lang w:eastAsia="en-US"/>
        </w:rPr>
      </w:pPr>
    </w:p>
    <w:p w14:paraId="2BD48C02" w14:textId="77777777" w:rsidR="00683884" w:rsidRPr="00683884" w:rsidRDefault="00683884" w:rsidP="00A26B56">
      <w:pPr>
        <w:spacing w:line="276" w:lineRule="auto"/>
        <w:jc w:val="right"/>
        <w:outlineLvl w:val="0"/>
        <w:rPr>
          <w:b/>
          <w:bCs/>
          <w:sz w:val="22"/>
          <w:szCs w:val="22"/>
          <w:lang w:eastAsia="en-US"/>
        </w:rPr>
      </w:pPr>
    </w:p>
    <w:p w14:paraId="140BFD06" w14:textId="77777777" w:rsidR="00683884" w:rsidRPr="00683884" w:rsidRDefault="00683884" w:rsidP="00A26B56">
      <w:pPr>
        <w:spacing w:line="276" w:lineRule="auto"/>
        <w:jc w:val="right"/>
        <w:outlineLvl w:val="0"/>
        <w:rPr>
          <w:b/>
          <w:bCs/>
          <w:sz w:val="22"/>
          <w:szCs w:val="22"/>
          <w:lang w:eastAsia="en-US"/>
        </w:rPr>
      </w:pPr>
    </w:p>
    <w:p w14:paraId="2AF68FEB" w14:textId="77777777" w:rsidR="00683884" w:rsidRPr="00683884" w:rsidRDefault="00683884" w:rsidP="00A26B56">
      <w:pPr>
        <w:spacing w:line="276" w:lineRule="auto"/>
        <w:jc w:val="right"/>
        <w:outlineLvl w:val="0"/>
        <w:rPr>
          <w:b/>
          <w:bCs/>
          <w:sz w:val="22"/>
          <w:szCs w:val="22"/>
          <w:lang w:eastAsia="en-US"/>
        </w:rPr>
      </w:pPr>
    </w:p>
    <w:p w14:paraId="4FFC01D0" w14:textId="77777777" w:rsidR="00683884" w:rsidRPr="00683884" w:rsidRDefault="00683884" w:rsidP="00A26B56">
      <w:pPr>
        <w:spacing w:line="276" w:lineRule="auto"/>
        <w:jc w:val="right"/>
        <w:outlineLvl w:val="0"/>
        <w:rPr>
          <w:b/>
          <w:bCs/>
          <w:sz w:val="22"/>
          <w:szCs w:val="22"/>
          <w:lang w:eastAsia="en-US"/>
        </w:rPr>
      </w:pPr>
    </w:p>
    <w:p w14:paraId="11DE616E" w14:textId="77777777" w:rsidR="00683884" w:rsidRPr="00683884" w:rsidRDefault="00683884" w:rsidP="00A26B56">
      <w:pPr>
        <w:spacing w:line="276" w:lineRule="auto"/>
        <w:jc w:val="right"/>
        <w:outlineLvl w:val="0"/>
        <w:rPr>
          <w:b/>
          <w:bCs/>
          <w:sz w:val="22"/>
          <w:szCs w:val="22"/>
          <w:lang w:eastAsia="en-US"/>
        </w:rPr>
      </w:pPr>
    </w:p>
    <w:p w14:paraId="1B4C7CC6" w14:textId="77777777" w:rsidR="00683884" w:rsidRPr="00683884" w:rsidRDefault="00683884" w:rsidP="00A26B56">
      <w:pPr>
        <w:spacing w:line="276" w:lineRule="auto"/>
        <w:jc w:val="right"/>
        <w:outlineLvl w:val="0"/>
        <w:rPr>
          <w:b/>
          <w:bCs/>
          <w:sz w:val="22"/>
          <w:szCs w:val="22"/>
          <w:lang w:eastAsia="en-US"/>
        </w:rPr>
      </w:pPr>
    </w:p>
    <w:p w14:paraId="605B7A2A" w14:textId="77777777" w:rsidR="00683884" w:rsidRPr="00683884" w:rsidRDefault="00683884" w:rsidP="00A26B56">
      <w:pPr>
        <w:spacing w:line="276" w:lineRule="auto"/>
        <w:jc w:val="right"/>
        <w:outlineLvl w:val="0"/>
        <w:rPr>
          <w:b/>
          <w:bCs/>
          <w:sz w:val="22"/>
          <w:szCs w:val="22"/>
          <w:lang w:eastAsia="en-US"/>
        </w:rPr>
      </w:pPr>
    </w:p>
    <w:p w14:paraId="306A8CFA" w14:textId="77777777" w:rsidR="00683884" w:rsidRPr="00683884" w:rsidRDefault="00683884" w:rsidP="00A26B56">
      <w:pPr>
        <w:spacing w:line="276" w:lineRule="auto"/>
        <w:jc w:val="right"/>
        <w:outlineLvl w:val="0"/>
        <w:rPr>
          <w:b/>
          <w:bCs/>
          <w:sz w:val="22"/>
          <w:szCs w:val="22"/>
          <w:lang w:eastAsia="en-US"/>
        </w:rPr>
      </w:pPr>
    </w:p>
    <w:p w14:paraId="02AF25FF" w14:textId="77777777" w:rsidR="00683884" w:rsidRPr="00683884" w:rsidRDefault="00683884" w:rsidP="00A26B56">
      <w:pPr>
        <w:spacing w:line="276" w:lineRule="auto"/>
        <w:jc w:val="right"/>
        <w:outlineLvl w:val="0"/>
        <w:rPr>
          <w:b/>
          <w:bCs/>
          <w:sz w:val="22"/>
          <w:szCs w:val="22"/>
          <w:lang w:eastAsia="en-US"/>
        </w:rPr>
      </w:pPr>
    </w:p>
    <w:p w14:paraId="14514C94" w14:textId="77777777" w:rsidR="00683884" w:rsidRPr="00683884" w:rsidRDefault="00683884" w:rsidP="00A26B56">
      <w:pPr>
        <w:spacing w:line="276" w:lineRule="auto"/>
        <w:jc w:val="right"/>
        <w:outlineLvl w:val="0"/>
        <w:rPr>
          <w:b/>
          <w:bCs/>
          <w:sz w:val="22"/>
          <w:szCs w:val="22"/>
          <w:lang w:eastAsia="en-US"/>
        </w:rPr>
      </w:pPr>
    </w:p>
    <w:p w14:paraId="0DF3924D" w14:textId="77777777" w:rsidR="00683884" w:rsidRPr="00683884" w:rsidRDefault="00683884" w:rsidP="00A26B56">
      <w:pPr>
        <w:spacing w:line="276" w:lineRule="auto"/>
        <w:jc w:val="right"/>
        <w:outlineLvl w:val="0"/>
        <w:rPr>
          <w:b/>
          <w:bCs/>
          <w:sz w:val="22"/>
          <w:szCs w:val="22"/>
          <w:lang w:eastAsia="en-US"/>
        </w:rPr>
      </w:pPr>
    </w:p>
    <w:p w14:paraId="544057DB" w14:textId="77777777" w:rsidR="00683884" w:rsidRPr="00683884" w:rsidRDefault="00683884" w:rsidP="00A26B56">
      <w:pPr>
        <w:spacing w:line="276" w:lineRule="auto"/>
        <w:jc w:val="right"/>
        <w:outlineLvl w:val="0"/>
        <w:rPr>
          <w:b/>
          <w:bCs/>
          <w:sz w:val="22"/>
          <w:szCs w:val="22"/>
          <w:lang w:eastAsia="en-US"/>
        </w:rPr>
      </w:pPr>
    </w:p>
    <w:p w14:paraId="43775C20" w14:textId="77777777" w:rsidR="00683884" w:rsidRPr="00683884" w:rsidRDefault="00683884" w:rsidP="00A26B56">
      <w:pPr>
        <w:spacing w:line="276" w:lineRule="auto"/>
        <w:jc w:val="right"/>
        <w:outlineLvl w:val="0"/>
        <w:rPr>
          <w:b/>
          <w:bCs/>
          <w:sz w:val="22"/>
          <w:szCs w:val="22"/>
          <w:lang w:eastAsia="en-US"/>
        </w:rPr>
      </w:pPr>
    </w:p>
    <w:p w14:paraId="55162339" w14:textId="77777777" w:rsidR="00683884" w:rsidRDefault="00683884" w:rsidP="00A26B56">
      <w:pPr>
        <w:spacing w:line="276" w:lineRule="auto"/>
        <w:jc w:val="right"/>
        <w:outlineLvl w:val="0"/>
        <w:rPr>
          <w:b/>
          <w:bCs/>
          <w:sz w:val="22"/>
          <w:szCs w:val="22"/>
          <w:lang w:eastAsia="en-US"/>
        </w:rPr>
      </w:pPr>
    </w:p>
    <w:p w14:paraId="6AC37405" w14:textId="77777777" w:rsidR="00683884" w:rsidRDefault="00683884" w:rsidP="00A26B56">
      <w:pPr>
        <w:spacing w:line="276" w:lineRule="auto"/>
        <w:jc w:val="right"/>
        <w:outlineLvl w:val="0"/>
        <w:rPr>
          <w:b/>
          <w:bCs/>
          <w:sz w:val="22"/>
          <w:szCs w:val="22"/>
          <w:lang w:eastAsia="en-US"/>
        </w:rPr>
      </w:pPr>
    </w:p>
    <w:p w14:paraId="259DC5E1" w14:textId="77777777" w:rsidR="00683884" w:rsidRDefault="00683884" w:rsidP="00A26B56">
      <w:pPr>
        <w:spacing w:line="276" w:lineRule="auto"/>
        <w:jc w:val="right"/>
        <w:outlineLvl w:val="0"/>
        <w:rPr>
          <w:b/>
          <w:bCs/>
          <w:sz w:val="22"/>
          <w:szCs w:val="22"/>
          <w:lang w:eastAsia="en-US"/>
        </w:rPr>
      </w:pPr>
    </w:p>
    <w:p w14:paraId="5EEDA717" w14:textId="77777777" w:rsidR="00683884" w:rsidRDefault="00683884" w:rsidP="00A26B56">
      <w:pPr>
        <w:spacing w:line="276" w:lineRule="auto"/>
        <w:jc w:val="right"/>
        <w:outlineLvl w:val="0"/>
        <w:rPr>
          <w:b/>
          <w:bCs/>
          <w:sz w:val="22"/>
          <w:szCs w:val="22"/>
          <w:lang w:eastAsia="en-US"/>
        </w:rPr>
      </w:pPr>
    </w:p>
    <w:p w14:paraId="70A3F0E9" w14:textId="77777777" w:rsidR="00683884" w:rsidRDefault="00683884" w:rsidP="00A26B56">
      <w:pPr>
        <w:spacing w:line="276" w:lineRule="auto"/>
        <w:jc w:val="right"/>
        <w:outlineLvl w:val="0"/>
        <w:rPr>
          <w:b/>
          <w:bCs/>
          <w:sz w:val="22"/>
          <w:szCs w:val="22"/>
          <w:lang w:eastAsia="en-US"/>
        </w:rPr>
      </w:pPr>
    </w:p>
    <w:p w14:paraId="216F6633" w14:textId="77777777" w:rsidR="00683884" w:rsidRDefault="00683884" w:rsidP="00A26B56">
      <w:pPr>
        <w:spacing w:line="276" w:lineRule="auto"/>
        <w:jc w:val="right"/>
        <w:outlineLvl w:val="0"/>
        <w:rPr>
          <w:b/>
          <w:bCs/>
          <w:sz w:val="22"/>
          <w:szCs w:val="22"/>
          <w:lang w:eastAsia="en-US"/>
        </w:rPr>
      </w:pPr>
    </w:p>
    <w:p w14:paraId="110F117A" w14:textId="77777777" w:rsidR="00683884" w:rsidRDefault="00683884" w:rsidP="00A26B56">
      <w:pPr>
        <w:spacing w:line="276" w:lineRule="auto"/>
        <w:jc w:val="right"/>
        <w:outlineLvl w:val="0"/>
        <w:rPr>
          <w:b/>
          <w:bCs/>
          <w:sz w:val="22"/>
          <w:szCs w:val="22"/>
          <w:lang w:eastAsia="en-US"/>
        </w:rPr>
      </w:pPr>
    </w:p>
    <w:p w14:paraId="4188D1DC" w14:textId="77777777" w:rsidR="00683884" w:rsidRDefault="00683884" w:rsidP="00A26B56">
      <w:pPr>
        <w:spacing w:line="276" w:lineRule="auto"/>
        <w:jc w:val="right"/>
        <w:outlineLvl w:val="0"/>
        <w:rPr>
          <w:b/>
          <w:bCs/>
          <w:sz w:val="22"/>
          <w:szCs w:val="22"/>
          <w:lang w:eastAsia="en-US"/>
        </w:rPr>
      </w:pPr>
    </w:p>
    <w:p w14:paraId="2DC4AE0E" w14:textId="77777777" w:rsidR="00683884" w:rsidRDefault="00683884" w:rsidP="00A26B56">
      <w:pPr>
        <w:spacing w:line="276" w:lineRule="auto"/>
        <w:jc w:val="right"/>
        <w:outlineLvl w:val="0"/>
        <w:rPr>
          <w:b/>
          <w:bCs/>
          <w:sz w:val="22"/>
          <w:szCs w:val="22"/>
          <w:lang w:eastAsia="en-US"/>
        </w:rPr>
      </w:pPr>
    </w:p>
    <w:p w14:paraId="1D1F4144" w14:textId="77777777" w:rsidR="00683884" w:rsidRDefault="00683884" w:rsidP="00A26B56">
      <w:pPr>
        <w:spacing w:line="276" w:lineRule="auto"/>
        <w:jc w:val="right"/>
        <w:outlineLvl w:val="0"/>
        <w:rPr>
          <w:b/>
          <w:bCs/>
          <w:sz w:val="22"/>
          <w:szCs w:val="22"/>
          <w:lang w:eastAsia="en-US"/>
        </w:rPr>
      </w:pPr>
    </w:p>
    <w:p w14:paraId="47229AA0" w14:textId="77777777" w:rsidR="00683884" w:rsidRDefault="00683884" w:rsidP="00A26B56">
      <w:pPr>
        <w:spacing w:line="276" w:lineRule="auto"/>
        <w:jc w:val="right"/>
        <w:outlineLvl w:val="0"/>
        <w:rPr>
          <w:b/>
          <w:bCs/>
          <w:sz w:val="22"/>
          <w:szCs w:val="22"/>
          <w:lang w:eastAsia="en-US"/>
        </w:rPr>
      </w:pPr>
    </w:p>
    <w:p w14:paraId="3AC72625" w14:textId="77777777" w:rsidR="00683884" w:rsidRDefault="00683884" w:rsidP="00A26B56">
      <w:pPr>
        <w:spacing w:line="276" w:lineRule="auto"/>
        <w:jc w:val="right"/>
        <w:outlineLvl w:val="0"/>
        <w:rPr>
          <w:b/>
          <w:bCs/>
          <w:sz w:val="22"/>
          <w:szCs w:val="22"/>
          <w:lang w:eastAsia="en-US"/>
        </w:rPr>
      </w:pPr>
    </w:p>
    <w:p w14:paraId="31E1B1D5" w14:textId="77777777" w:rsidR="00683884" w:rsidRDefault="00683884" w:rsidP="00A26B56">
      <w:pPr>
        <w:spacing w:line="276" w:lineRule="auto"/>
        <w:jc w:val="right"/>
        <w:outlineLvl w:val="0"/>
        <w:rPr>
          <w:b/>
          <w:bCs/>
          <w:sz w:val="22"/>
          <w:szCs w:val="22"/>
          <w:lang w:eastAsia="en-US"/>
        </w:rPr>
      </w:pPr>
    </w:p>
    <w:p w14:paraId="754D247C" w14:textId="77777777" w:rsidR="00683884" w:rsidRDefault="00683884" w:rsidP="00A26B56">
      <w:pPr>
        <w:spacing w:line="276" w:lineRule="auto"/>
        <w:jc w:val="right"/>
        <w:outlineLvl w:val="0"/>
        <w:rPr>
          <w:b/>
          <w:bCs/>
          <w:sz w:val="22"/>
          <w:szCs w:val="22"/>
          <w:lang w:eastAsia="en-US"/>
        </w:rPr>
      </w:pPr>
    </w:p>
    <w:p w14:paraId="0AB0FD98" w14:textId="77777777" w:rsidR="00683884" w:rsidRDefault="00683884" w:rsidP="00A26B56">
      <w:pPr>
        <w:spacing w:line="276" w:lineRule="auto"/>
        <w:jc w:val="right"/>
        <w:outlineLvl w:val="0"/>
        <w:rPr>
          <w:b/>
          <w:bCs/>
          <w:sz w:val="22"/>
          <w:szCs w:val="22"/>
          <w:lang w:eastAsia="en-US"/>
        </w:rPr>
      </w:pPr>
    </w:p>
    <w:p w14:paraId="0C2EA920" w14:textId="77777777" w:rsidR="00683884" w:rsidRDefault="00683884" w:rsidP="00A26B56">
      <w:pPr>
        <w:spacing w:line="276" w:lineRule="auto"/>
        <w:jc w:val="right"/>
        <w:outlineLvl w:val="0"/>
        <w:rPr>
          <w:b/>
          <w:bCs/>
          <w:sz w:val="22"/>
          <w:szCs w:val="22"/>
          <w:lang w:eastAsia="en-US"/>
        </w:rPr>
      </w:pPr>
    </w:p>
    <w:p w14:paraId="261D4F0E" w14:textId="77777777" w:rsidR="00683884" w:rsidRDefault="00683884" w:rsidP="00A26B56">
      <w:pPr>
        <w:spacing w:line="276" w:lineRule="auto"/>
        <w:jc w:val="right"/>
        <w:outlineLvl w:val="0"/>
        <w:rPr>
          <w:b/>
          <w:bCs/>
          <w:sz w:val="22"/>
          <w:szCs w:val="22"/>
          <w:lang w:eastAsia="en-US"/>
        </w:rPr>
      </w:pPr>
    </w:p>
    <w:p w14:paraId="2708DBFB" w14:textId="77777777" w:rsidR="00683884" w:rsidRDefault="00683884" w:rsidP="00A26B56">
      <w:pPr>
        <w:spacing w:line="276" w:lineRule="auto"/>
        <w:jc w:val="right"/>
        <w:outlineLvl w:val="0"/>
        <w:rPr>
          <w:b/>
          <w:bCs/>
          <w:sz w:val="22"/>
          <w:szCs w:val="22"/>
          <w:lang w:eastAsia="en-US"/>
        </w:rPr>
      </w:pPr>
    </w:p>
    <w:p w14:paraId="2BB7992F" w14:textId="77777777" w:rsidR="00282277" w:rsidRDefault="00282277" w:rsidP="00A26B56">
      <w:pPr>
        <w:spacing w:line="276" w:lineRule="auto"/>
        <w:jc w:val="right"/>
        <w:outlineLvl w:val="0"/>
        <w:rPr>
          <w:b/>
          <w:bCs/>
          <w:sz w:val="22"/>
          <w:szCs w:val="22"/>
          <w:lang w:eastAsia="en-US"/>
        </w:rPr>
      </w:pPr>
    </w:p>
    <w:p w14:paraId="6ADF5D5E" w14:textId="77777777" w:rsidR="00282277" w:rsidRDefault="00282277" w:rsidP="00A26B56">
      <w:pPr>
        <w:spacing w:line="276" w:lineRule="auto"/>
        <w:jc w:val="right"/>
        <w:outlineLvl w:val="0"/>
        <w:rPr>
          <w:b/>
          <w:bCs/>
          <w:sz w:val="22"/>
          <w:szCs w:val="22"/>
          <w:lang w:eastAsia="en-US"/>
        </w:rPr>
      </w:pPr>
    </w:p>
    <w:p w14:paraId="0C6B3FFB" w14:textId="77777777" w:rsidR="00683884" w:rsidRDefault="00683884" w:rsidP="00A26B56">
      <w:pPr>
        <w:spacing w:line="276" w:lineRule="auto"/>
        <w:jc w:val="right"/>
        <w:outlineLvl w:val="0"/>
        <w:rPr>
          <w:b/>
          <w:bCs/>
          <w:sz w:val="22"/>
          <w:szCs w:val="22"/>
          <w:lang w:eastAsia="en-US"/>
        </w:rPr>
      </w:pPr>
    </w:p>
    <w:p w14:paraId="5947B30F" w14:textId="77777777" w:rsidR="00683884" w:rsidRPr="00151E10" w:rsidRDefault="00683884" w:rsidP="00A26B56">
      <w:pPr>
        <w:spacing w:line="276" w:lineRule="auto"/>
        <w:jc w:val="right"/>
        <w:rPr>
          <w:sz w:val="22"/>
          <w:szCs w:val="22"/>
        </w:rPr>
      </w:pPr>
      <w:r w:rsidRPr="00151E10">
        <w:rPr>
          <w:sz w:val="22"/>
          <w:szCs w:val="22"/>
        </w:rPr>
        <w:t xml:space="preserve">Приложение № 1 </w:t>
      </w:r>
    </w:p>
    <w:p w14:paraId="2EAD2576" w14:textId="77777777" w:rsidR="00683884" w:rsidRPr="00151E10" w:rsidRDefault="00683884" w:rsidP="00A26B56">
      <w:pPr>
        <w:pStyle w:val="21"/>
        <w:spacing w:line="276" w:lineRule="auto"/>
        <w:ind w:left="0" w:firstLine="0"/>
        <w:jc w:val="right"/>
        <w:rPr>
          <w:color w:val="auto"/>
        </w:rPr>
      </w:pPr>
      <w:r w:rsidRPr="00151E10">
        <w:rPr>
          <w:color w:val="auto"/>
        </w:rPr>
        <w:t xml:space="preserve">к Положению о торгах имуществом </w:t>
      </w:r>
      <w:r>
        <w:rPr>
          <w:sz w:val="24"/>
          <w:szCs w:val="24"/>
        </w:rPr>
        <w:t>ООО «Северная Столица</w:t>
      </w:r>
      <w:r w:rsidRPr="004A605F">
        <w:rPr>
          <w:sz w:val="24"/>
          <w:szCs w:val="24"/>
        </w:rPr>
        <w:t>»</w:t>
      </w:r>
    </w:p>
    <w:p w14:paraId="4382DFA2" w14:textId="77777777" w:rsidR="00683884" w:rsidRPr="00151E10" w:rsidRDefault="00683884" w:rsidP="00A26B56">
      <w:pPr>
        <w:pStyle w:val="21"/>
        <w:tabs>
          <w:tab w:val="clear" w:pos="912"/>
          <w:tab w:val="left" w:pos="0"/>
        </w:tabs>
        <w:spacing w:line="276" w:lineRule="auto"/>
        <w:ind w:left="0" w:firstLine="0"/>
        <w:jc w:val="center"/>
        <w:rPr>
          <w:b/>
          <w:color w:val="auto"/>
        </w:rPr>
      </w:pPr>
    </w:p>
    <w:p w14:paraId="0ECA136F" w14:textId="77777777" w:rsidR="00683884" w:rsidRPr="00151E10" w:rsidRDefault="00683884" w:rsidP="00A26B56">
      <w:pPr>
        <w:pStyle w:val="21"/>
        <w:tabs>
          <w:tab w:val="clear" w:pos="912"/>
          <w:tab w:val="left" w:pos="0"/>
        </w:tabs>
        <w:spacing w:line="276" w:lineRule="auto"/>
        <w:ind w:left="0" w:firstLine="0"/>
        <w:jc w:val="center"/>
        <w:rPr>
          <w:b/>
          <w:color w:val="auto"/>
        </w:rPr>
      </w:pPr>
    </w:p>
    <w:p w14:paraId="79584B08" w14:textId="77777777" w:rsidR="00683884" w:rsidRPr="00151E10" w:rsidRDefault="00683884" w:rsidP="00A26B56">
      <w:pPr>
        <w:pStyle w:val="21"/>
        <w:tabs>
          <w:tab w:val="clear" w:pos="912"/>
          <w:tab w:val="left" w:pos="0"/>
        </w:tabs>
        <w:spacing w:line="276" w:lineRule="auto"/>
        <w:ind w:left="0" w:firstLine="0"/>
        <w:jc w:val="center"/>
        <w:rPr>
          <w:b/>
          <w:color w:val="auto"/>
        </w:rPr>
      </w:pPr>
      <w:r w:rsidRPr="00151E10">
        <w:rPr>
          <w:b/>
          <w:color w:val="auto"/>
        </w:rPr>
        <w:t>ПЕРЕЧЕНЬ ИМУЩЕСТВА, ВЫСТАВЛЕННОГО НА ТОРГИ</w:t>
      </w:r>
    </w:p>
    <w:p w14:paraId="4B437D92" w14:textId="77777777" w:rsidR="00683884" w:rsidRPr="00151E10" w:rsidRDefault="00683884" w:rsidP="00A26B56">
      <w:pPr>
        <w:pStyle w:val="21"/>
        <w:tabs>
          <w:tab w:val="clear" w:pos="912"/>
          <w:tab w:val="left" w:pos="0"/>
        </w:tabs>
        <w:spacing w:line="276" w:lineRule="auto"/>
        <w:ind w:left="0" w:firstLine="0"/>
        <w:jc w:val="center"/>
        <w:rPr>
          <w:b/>
          <w:color w:val="auto"/>
        </w:rPr>
      </w:pPr>
    </w:p>
    <w:tbl>
      <w:tblPr>
        <w:tblpPr w:leftFromText="180" w:rightFromText="180" w:vertAnchor="text" w:tblpY="1"/>
        <w:tblOverlap w:val="never"/>
        <w:tblW w:w="18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75"/>
        <w:gridCol w:w="3333"/>
        <w:gridCol w:w="1132"/>
        <w:gridCol w:w="1168"/>
        <w:gridCol w:w="3600"/>
        <w:gridCol w:w="272"/>
        <w:gridCol w:w="3600"/>
        <w:gridCol w:w="5140"/>
      </w:tblGrid>
      <w:tr w:rsidR="00683884" w:rsidRPr="00151E10" w14:paraId="5F4BF964" w14:textId="77777777" w:rsidTr="00D83373">
        <w:trPr>
          <w:gridAfter w:val="3"/>
          <w:wAfter w:w="9012" w:type="dxa"/>
        </w:trPr>
        <w:tc>
          <w:tcPr>
            <w:tcW w:w="675" w:type="dxa"/>
          </w:tcPr>
          <w:p w14:paraId="77353A0E" w14:textId="77777777" w:rsidR="00683884" w:rsidRPr="00151E10" w:rsidRDefault="00683884" w:rsidP="00A26B56">
            <w:pPr>
              <w:spacing w:line="276" w:lineRule="auto"/>
              <w:rPr>
                <w:b/>
                <w:sz w:val="22"/>
                <w:szCs w:val="22"/>
              </w:rPr>
            </w:pPr>
            <w:r w:rsidRPr="00151E10">
              <w:rPr>
                <w:b/>
                <w:sz w:val="22"/>
                <w:szCs w:val="22"/>
              </w:rPr>
              <w:t>№ лота</w:t>
            </w:r>
          </w:p>
        </w:tc>
        <w:tc>
          <w:tcPr>
            <w:tcW w:w="3333" w:type="dxa"/>
          </w:tcPr>
          <w:p w14:paraId="50011A21" w14:textId="77777777" w:rsidR="00683884" w:rsidRPr="00151E10" w:rsidRDefault="00683884" w:rsidP="00A26B56">
            <w:pPr>
              <w:spacing w:line="276" w:lineRule="auto"/>
              <w:rPr>
                <w:b/>
                <w:sz w:val="22"/>
                <w:szCs w:val="22"/>
              </w:rPr>
            </w:pPr>
            <w:r w:rsidRPr="00151E10">
              <w:rPr>
                <w:b/>
                <w:sz w:val="22"/>
                <w:szCs w:val="22"/>
              </w:rPr>
              <w:t>Наименование</w:t>
            </w:r>
          </w:p>
        </w:tc>
        <w:tc>
          <w:tcPr>
            <w:tcW w:w="2300" w:type="dxa"/>
            <w:gridSpan w:val="2"/>
          </w:tcPr>
          <w:p w14:paraId="55544552" w14:textId="77777777" w:rsidR="00683884" w:rsidRPr="00151E10" w:rsidRDefault="00683884" w:rsidP="00A26B56">
            <w:pPr>
              <w:spacing w:line="276" w:lineRule="auto"/>
              <w:rPr>
                <w:b/>
                <w:sz w:val="22"/>
                <w:szCs w:val="22"/>
              </w:rPr>
            </w:pPr>
            <w:r w:rsidRPr="00151E10">
              <w:rPr>
                <w:b/>
                <w:sz w:val="22"/>
                <w:szCs w:val="22"/>
              </w:rPr>
              <w:t>Номинальная стоимость, руб.</w:t>
            </w:r>
          </w:p>
        </w:tc>
        <w:tc>
          <w:tcPr>
            <w:tcW w:w="3600" w:type="dxa"/>
          </w:tcPr>
          <w:p w14:paraId="1CF432C2" w14:textId="77777777" w:rsidR="00683884" w:rsidRPr="00151E10" w:rsidRDefault="00683884" w:rsidP="00A26B56">
            <w:pPr>
              <w:spacing w:line="276" w:lineRule="auto"/>
              <w:rPr>
                <w:b/>
                <w:sz w:val="22"/>
                <w:szCs w:val="22"/>
              </w:rPr>
            </w:pPr>
            <w:r w:rsidRPr="00151E10">
              <w:rPr>
                <w:b/>
                <w:sz w:val="22"/>
                <w:szCs w:val="22"/>
              </w:rPr>
              <w:t>Подтверждающие документы</w:t>
            </w:r>
          </w:p>
        </w:tc>
      </w:tr>
      <w:tr w:rsidR="00683884" w:rsidRPr="00151E10" w14:paraId="0AC50453" w14:textId="77777777" w:rsidTr="00D83373">
        <w:trPr>
          <w:gridAfter w:val="3"/>
          <w:wAfter w:w="9012" w:type="dxa"/>
        </w:trPr>
        <w:tc>
          <w:tcPr>
            <w:tcW w:w="675" w:type="dxa"/>
          </w:tcPr>
          <w:p w14:paraId="00AB6506" w14:textId="77777777" w:rsidR="00683884" w:rsidRPr="00151E10" w:rsidRDefault="00683884" w:rsidP="00A26B56">
            <w:pPr>
              <w:spacing w:line="276" w:lineRule="auto"/>
              <w:rPr>
                <w:sz w:val="22"/>
                <w:szCs w:val="22"/>
              </w:rPr>
            </w:pPr>
            <w:r w:rsidRPr="00151E10">
              <w:rPr>
                <w:sz w:val="22"/>
                <w:szCs w:val="22"/>
              </w:rPr>
              <w:t>1</w:t>
            </w:r>
          </w:p>
        </w:tc>
        <w:tc>
          <w:tcPr>
            <w:tcW w:w="3333" w:type="dxa"/>
          </w:tcPr>
          <w:p w14:paraId="2E905141" w14:textId="67E5A552" w:rsidR="00683884" w:rsidRDefault="0027634C" w:rsidP="00A26B56">
            <w:pPr>
              <w:widowControl/>
              <w:spacing w:line="276" w:lineRule="auto"/>
              <w:jc w:val="both"/>
              <w:rPr>
                <w:iCs/>
              </w:rPr>
            </w:pPr>
            <w:r>
              <w:rPr>
                <w:iCs/>
              </w:rPr>
              <w:t xml:space="preserve">● </w:t>
            </w:r>
            <w:r w:rsidR="00683884">
              <w:rPr>
                <w:iCs/>
              </w:rPr>
              <w:t xml:space="preserve">Дебиторская задолженность – права требования к ИП Уразову Д.М. (21.07.1980 г.р., </w:t>
            </w:r>
            <w:r w:rsidR="00683884" w:rsidRPr="00C552AF">
              <w:rPr>
                <w:iCs/>
              </w:rPr>
              <w:t>Ленинградская область, 188688, д. Старая, ул. Верхняя, д.12, кв.75</w:t>
            </w:r>
            <w:r w:rsidR="00683884">
              <w:rPr>
                <w:iCs/>
              </w:rPr>
              <w:t xml:space="preserve">; </w:t>
            </w:r>
            <w:r w:rsidR="00683884" w:rsidRPr="00C552AF">
              <w:rPr>
                <w:iCs/>
              </w:rPr>
              <w:t>ОГРНИП 307641325300010</w:t>
            </w:r>
            <w:r w:rsidR="00683884">
              <w:rPr>
                <w:iCs/>
              </w:rPr>
              <w:t>)</w:t>
            </w:r>
          </w:p>
          <w:p w14:paraId="4A4F35AD" w14:textId="69CB9CCF" w:rsidR="0027634C" w:rsidRPr="002A7017" w:rsidRDefault="0027634C" w:rsidP="00A26B56">
            <w:pPr>
              <w:widowControl/>
              <w:spacing w:line="276" w:lineRule="auto"/>
              <w:jc w:val="both"/>
              <w:rPr>
                <w:iCs/>
              </w:rPr>
            </w:pPr>
            <w:r>
              <w:rPr>
                <w:iCs/>
              </w:rPr>
              <w:t xml:space="preserve">● Права требования к Хасановой </w:t>
            </w:r>
            <w:proofErr w:type="gramStart"/>
            <w:r>
              <w:rPr>
                <w:iCs/>
              </w:rPr>
              <w:t>А.Е.(</w:t>
            </w:r>
            <w:proofErr w:type="gramEnd"/>
            <w:r w:rsidRPr="00C552AF">
              <w:rPr>
                <w:iCs/>
              </w:rPr>
              <w:t>410001, г</w:t>
            </w:r>
            <w:r>
              <w:rPr>
                <w:iCs/>
              </w:rPr>
              <w:t xml:space="preserve">. Саратов, ул. Огородная, д. 18, </w:t>
            </w:r>
            <w:r w:rsidRPr="00C552AF">
              <w:rPr>
                <w:iCs/>
              </w:rPr>
              <w:t>ИНН:645111610676</w:t>
            </w:r>
            <w:r>
              <w:rPr>
                <w:iCs/>
              </w:rPr>
              <w:t>, убытки)</w:t>
            </w:r>
          </w:p>
        </w:tc>
        <w:tc>
          <w:tcPr>
            <w:tcW w:w="2300" w:type="dxa"/>
            <w:gridSpan w:val="2"/>
          </w:tcPr>
          <w:p w14:paraId="05C7B52D" w14:textId="77777777" w:rsidR="0027634C" w:rsidRDefault="00683884" w:rsidP="00A26B56">
            <w:pPr>
              <w:spacing w:line="276" w:lineRule="auto"/>
            </w:pPr>
            <w:r w:rsidRPr="00C552AF">
              <w:t>368 300 руб.</w:t>
            </w:r>
          </w:p>
          <w:p w14:paraId="579C0F67" w14:textId="77777777" w:rsidR="0027634C" w:rsidRDefault="0027634C" w:rsidP="00A26B56">
            <w:pPr>
              <w:spacing w:line="276" w:lineRule="auto"/>
            </w:pPr>
          </w:p>
          <w:p w14:paraId="5BAB00AB" w14:textId="77777777" w:rsidR="0027634C" w:rsidRDefault="0027634C" w:rsidP="00A26B56">
            <w:pPr>
              <w:spacing w:line="276" w:lineRule="auto"/>
            </w:pPr>
          </w:p>
          <w:p w14:paraId="69D15C98" w14:textId="77777777" w:rsidR="0027634C" w:rsidRDefault="0027634C" w:rsidP="00A26B56">
            <w:pPr>
              <w:spacing w:line="276" w:lineRule="auto"/>
            </w:pPr>
          </w:p>
          <w:p w14:paraId="0C7E5B41" w14:textId="77777777" w:rsidR="0027634C" w:rsidRDefault="0027634C" w:rsidP="00A26B56">
            <w:pPr>
              <w:spacing w:line="276" w:lineRule="auto"/>
            </w:pPr>
          </w:p>
          <w:p w14:paraId="42483C36" w14:textId="77777777" w:rsidR="0027634C" w:rsidRDefault="0027634C" w:rsidP="00A26B56">
            <w:pPr>
              <w:spacing w:line="276" w:lineRule="auto"/>
            </w:pPr>
          </w:p>
          <w:p w14:paraId="5BCB04EA" w14:textId="667F7213" w:rsidR="00683884" w:rsidRPr="002A7017" w:rsidRDefault="0027634C" w:rsidP="00A26B56">
            <w:pPr>
              <w:spacing w:line="276" w:lineRule="auto"/>
            </w:pPr>
            <w:r w:rsidRPr="00683884">
              <w:t>11</w:t>
            </w:r>
            <w:r>
              <w:t> </w:t>
            </w:r>
            <w:r w:rsidRPr="00683884">
              <w:t>707</w:t>
            </w:r>
            <w:r>
              <w:t xml:space="preserve"> </w:t>
            </w:r>
            <w:r w:rsidRPr="00683884">
              <w:t>908,22</w:t>
            </w:r>
            <w:r>
              <w:t xml:space="preserve"> руб.</w:t>
            </w:r>
          </w:p>
        </w:tc>
        <w:tc>
          <w:tcPr>
            <w:tcW w:w="3600" w:type="dxa"/>
          </w:tcPr>
          <w:p w14:paraId="6A4C7B22" w14:textId="77777777" w:rsidR="0027634C" w:rsidRDefault="00683884" w:rsidP="00A26B56">
            <w:pPr>
              <w:spacing w:line="276" w:lineRule="auto"/>
              <w:jc w:val="both"/>
            </w:pPr>
            <w:r>
              <w:t xml:space="preserve"> </w:t>
            </w:r>
            <w:r w:rsidRPr="00C552AF">
              <w:t>Определение Арбитражного суда города Санкт-Петербурга и Ленинградской области от 28.03.2022 г. по делу № А56-93869/2019/сд.3</w:t>
            </w:r>
            <w:r w:rsidR="0027634C" w:rsidRPr="00C552AF">
              <w:t xml:space="preserve"> </w:t>
            </w:r>
          </w:p>
          <w:p w14:paraId="4D57DB5A" w14:textId="77777777" w:rsidR="0027634C" w:rsidRDefault="0027634C" w:rsidP="00A26B56">
            <w:pPr>
              <w:spacing w:line="276" w:lineRule="auto"/>
              <w:jc w:val="both"/>
            </w:pPr>
          </w:p>
          <w:p w14:paraId="56B09AFE" w14:textId="77777777" w:rsidR="0027634C" w:rsidRDefault="0027634C" w:rsidP="00A26B56">
            <w:pPr>
              <w:spacing w:line="276" w:lineRule="auto"/>
              <w:jc w:val="both"/>
            </w:pPr>
          </w:p>
          <w:p w14:paraId="16886CDC" w14:textId="3E86DBF2" w:rsidR="00683884" w:rsidRPr="002A7017" w:rsidRDefault="0027634C" w:rsidP="00A26B56">
            <w:pPr>
              <w:spacing w:line="276" w:lineRule="auto"/>
              <w:jc w:val="both"/>
            </w:pPr>
            <w:r w:rsidRPr="00C552AF">
              <w:t xml:space="preserve">Определение Арбитражного суда города Санкт-Петербургу и Ленинградской области от </w:t>
            </w:r>
            <w:r>
              <w:t>01</w:t>
            </w:r>
            <w:r w:rsidRPr="00C552AF">
              <w:t>.0</w:t>
            </w:r>
            <w:r>
              <w:t>4</w:t>
            </w:r>
            <w:r w:rsidRPr="00C552AF">
              <w:t>.202</w:t>
            </w:r>
            <w:r>
              <w:t>4</w:t>
            </w:r>
            <w:r w:rsidRPr="00C552AF">
              <w:t xml:space="preserve"> г. по делу № А56-93869/2019/</w:t>
            </w:r>
            <w:r>
              <w:t>уб.1</w:t>
            </w:r>
          </w:p>
        </w:tc>
      </w:tr>
      <w:tr w:rsidR="00683884" w:rsidRPr="00151E10" w14:paraId="496216C1" w14:textId="77777777" w:rsidTr="00A83402">
        <w:trPr>
          <w:gridAfter w:val="3"/>
          <w:wAfter w:w="9012" w:type="dxa"/>
        </w:trPr>
        <w:tc>
          <w:tcPr>
            <w:tcW w:w="4008" w:type="dxa"/>
            <w:gridSpan w:val="2"/>
          </w:tcPr>
          <w:p w14:paraId="29B77D49" w14:textId="4699013E" w:rsidR="00683884" w:rsidRDefault="00683884" w:rsidP="00A26B56">
            <w:pPr>
              <w:widowControl/>
              <w:spacing w:line="276" w:lineRule="auto"/>
              <w:jc w:val="center"/>
              <w:rPr>
                <w:iCs/>
              </w:rPr>
            </w:pPr>
            <w:r>
              <w:rPr>
                <w:iCs/>
              </w:rPr>
              <w:t>ИТОГО</w:t>
            </w:r>
          </w:p>
        </w:tc>
        <w:tc>
          <w:tcPr>
            <w:tcW w:w="5900" w:type="dxa"/>
            <w:gridSpan w:val="3"/>
          </w:tcPr>
          <w:p w14:paraId="75012E82" w14:textId="0BAA1315" w:rsidR="00683884" w:rsidRPr="00C552AF" w:rsidRDefault="00683884" w:rsidP="00A26B56">
            <w:pPr>
              <w:spacing w:line="276" w:lineRule="auto"/>
            </w:pPr>
            <w:r w:rsidRPr="00683884">
              <w:t>12</w:t>
            </w:r>
            <w:r>
              <w:t> </w:t>
            </w:r>
            <w:r w:rsidRPr="00683884">
              <w:t>076</w:t>
            </w:r>
            <w:r>
              <w:t> </w:t>
            </w:r>
            <w:r w:rsidRPr="00683884">
              <w:t>208</w:t>
            </w:r>
            <w:r>
              <w:t>,</w:t>
            </w:r>
            <w:r w:rsidRPr="00683884">
              <w:t>22</w:t>
            </w:r>
          </w:p>
        </w:tc>
      </w:tr>
      <w:tr w:rsidR="00683884" w:rsidRPr="00151E10" w14:paraId="19083A0C" w14:textId="77777777" w:rsidTr="00D8337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Ex>
        <w:tc>
          <w:tcPr>
            <w:tcW w:w="5140" w:type="dxa"/>
            <w:gridSpan w:val="3"/>
          </w:tcPr>
          <w:p w14:paraId="4A583CD4" w14:textId="77777777" w:rsidR="00683884" w:rsidRPr="00151E10" w:rsidRDefault="00683884" w:rsidP="00A26B56">
            <w:pPr>
              <w:spacing w:line="276" w:lineRule="auto"/>
              <w:jc w:val="both"/>
              <w:rPr>
                <w:sz w:val="22"/>
                <w:szCs w:val="22"/>
              </w:rPr>
            </w:pPr>
          </w:p>
        </w:tc>
        <w:tc>
          <w:tcPr>
            <w:tcW w:w="5040" w:type="dxa"/>
            <w:gridSpan w:val="3"/>
          </w:tcPr>
          <w:p w14:paraId="36225F18" w14:textId="77777777" w:rsidR="00683884" w:rsidRPr="00151E10" w:rsidRDefault="00683884" w:rsidP="00A26B56">
            <w:pPr>
              <w:spacing w:line="276" w:lineRule="auto"/>
              <w:jc w:val="both"/>
              <w:rPr>
                <w:sz w:val="22"/>
                <w:szCs w:val="22"/>
              </w:rPr>
            </w:pPr>
          </w:p>
        </w:tc>
        <w:tc>
          <w:tcPr>
            <w:tcW w:w="3600" w:type="dxa"/>
          </w:tcPr>
          <w:p w14:paraId="5FA6D988" w14:textId="77777777" w:rsidR="00683884" w:rsidRPr="00151E10" w:rsidRDefault="00683884" w:rsidP="00A26B56">
            <w:pPr>
              <w:spacing w:line="276" w:lineRule="auto"/>
              <w:jc w:val="both"/>
              <w:rPr>
                <w:sz w:val="22"/>
                <w:szCs w:val="22"/>
              </w:rPr>
            </w:pPr>
          </w:p>
        </w:tc>
        <w:tc>
          <w:tcPr>
            <w:tcW w:w="5140" w:type="dxa"/>
          </w:tcPr>
          <w:p w14:paraId="1EF430FE" w14:textId="77777777" w:rsidR="00683884" w:rsidRPr="00151E10" w:rsidRDefault="00683884" w:rsidP="00A26B56">
            <w:pPr>
              <w:spacing w:line="276" w:lineRule="auto"/>
              <w:jc w:val="both"/>
              <w:rPr>
                <w:sz w:val="22"/>
                <w:szCs w:val="22"/>
              </w:rPr>
            </w:pPr>
          </w:p>
        </w:tc>
      </w:tr>
    </w:tbl>
    <w:p w14:paraId="160DD46A" w14:textId="505B8B8B" w:rsidR="00282277" w:rsidRDefault="00282277" w:rsidP="00A26B56">
      <w:pPr>
        <w:spacing w:after="714" w:line="276" w:lineRule="auto"/>
        <w:ind w:left="9"/>
      </w:pPr>
      <w:r>
        <w:rPr>
          <w:noProof/>
        </w:rPr>
        <w:drawing>
          <wp:anchor distT="0" distB="0" distL="114300" distR="114300" simplePos="0" relativeHeight="251665408" behindDoc="0" locked="0" layoutInCell="1" allowOverlap="0" wp14:anchorId="7A565980" wp14:editId="66FDFC8D">
            <wp:simplePos x="0" y="0"/>
            <wp:positionH relativeFrom="column">
              <wp:posOffset>2553062</wp:posOffset>
            </wp:positionH>
            <wp:positionV relativeFrom="paragraph">
              <wp:posOffset>2316843</wp:posOffset>
            </wp:positionV>
            <wp:extent cx="1641475" cy="1258570"/>
            <wp:effectExtent l="0" t="0" r="0" b="0"/>
            <wp:wrapSquare wrapText="bothSides"/>
            <wp:docPr id="1699416162" name="Picture 2851"/>
            <wp:cNvGraphicFramePr/>
            <a:graphic xmlns:a="http://schemas.openxmlformats.org/drawingml/2006/main">
              <a:graphicData uri="http://schemas.openxmlformats.org/drawingml/2006/picture">
                <pic:pic xmlns:pic="http://schemas.openxmlformats.org/drawingml/2006/picture">
                  <pic:nvPicPr>
                    <pic:cNvPr id="2851" name="Picture 2851"/>
                    <pic:cNvPicPr/>
                  </pic:nvPicPr>
                  <pic:blipFill>
                    <a:blip r:embed="rId15"/>
                    <a:stretch>
                      <a:fillRect/>
                    </a:stretch>
                  </pic:blipFill>
                  <pic:spPr>
                    <a:xfrm>
                      <a:off x="0" y="0"/>
                      <a:ext cx="1641475" cy="1258570"/>
                    </a:xfrm>
                    <a:prstGeom prst="rect">
                      <a:avLst/>
                    </a:prstGeom>
                  </pic:spPr>
                </pic:pic>
              </a:graphicData>
            </a:graphic>
            <wp14:sizeRelH relativeFrom="margin">
              <wp14:pctWidth>0</wp14:pctWidth>
            </wp14:sizeRelH>
            <wp14:sizeRelV relativeFrom="margin">
              <wp14:pctHeight>0</wp14:pctHeight>
            </wp14:sizeRelV>
          </wp:anchor>
        </w:drawing>
      </w:r>
      <w:r>
        <w:rPr>
          <w:b/>
          <w:sz w:val="22"/>
          <w:szCs w:val="22"/>
        </w:rPr>
        <w:t xml:space="preserve">                     </w:t>
      </w:r>
    </w:p>
    <w:p w14:paraId="2B9AA453" w14:textId="77777777" w:rsidR="00282277" w:rsidRPr="00965A64" w:rsidRDefault="00282277" w:rsidP="00A26B56">
      <w:pPr>
        <w:spacing w:after="3" w:line="276" w:lineRule="auto"/>
        <w:ind w:left="9" w:right="2060"/>
        <w:rPr>
          <w:b/>
          <w:sz w:val="22"/>
        </w:rPr>
      </w:pPr>
      <w:r w:rsidRPr="00965A64">
        <w:rPr>
          <w:b/>
          <w:sz w:val="22"/>
        </w:rPr>
        <w:t>Конкурсный управляющий</w:t>
      </w:r>
    </w:p>
    <w:p w14:paraId="669ED85F" w14:textId="77777777" w:rsidR="00282277" w:rsidRPr="00965A64" w:rsidRDefault="00282277" w:rsidP="00A26B56">
      <w:pPr>
        <w:spacing w:after="3" w:line="276" w:lineRule="auto"/>
        <w:ind w:left="9"/>
        <w:rPr>
          <w:b/>
          <w:sz w:val="22"/>
        </w:rPr>
      </w:pPr>
      <w:r w:rsidRPr="00965A64">
        <w:rPr>
          <w:b/>
          <w:sz w:val="22"/>
        </w:rPr>
        <w:t xml:space="preserve">ООО «Северная Столица» </w:t>
      </w:r>
      <w:proofErr w:type="spellStart"/>
      <w:r w:rsidRPr="00965A64">
        <w:rPr>
          <w:b/>
          <w:sz w:val="22"/>
        </w:rPr>
        <w:t>Елисоветский</w:t>
      </w:r>
      <w:proofErr w:type="spellEnd"/>
      <w:r w:rsidRPr="00965A64">
        <w:rPr>
          <w:b/>
          <w:sz w:val="22"/>
        </w:rPr>
        <w:t xml:space="preserve"> О.И. </w:t>
      </w:r>
    </w:p>
    <w:p w14:paraId="76DF94A4" w14:textId="77777777" w:rsidR="00282277" w:rsidRPr="002E6247" w:rsidRDefault="00282277" w:rsidP="00A26B56">
      <w:pPr>
        <w:tabs>
          <w:tab w:val="left" w:pos="708"/>
          <w:tab w:val="left" w:pos="1416"/>
          <w:tab w:val="left" w:pos="2124"/>
          <w:tab w:val="left" w:pos="2832"/>
          <w:tab w:val="left" w:pos="3540"/>
          <w:tab w:val="left" w:pos="4248"/>
          <w:tab w:val="left" w:pos="4956"/>
          <w:tab w:val="left" w:pos="6990"/>
        </w:tabs>
        <w:spacing w:line="276" w:lineRule="auto"/>
        <w:ind w:left="-1276"/>
        <w:jc w:val="both"/>
        <w:rPr>
          <w:b/>
          <w:sz w:val="22"/>
          <w:szCs w:val="22"/>
        </w:rPr>
      </w:pPr>
    </w:p>
    <w:p w14:paraId="6138C0C2" w14:textId="77777777" w:rsidR="00683884" w:rsidRPr="00683884" w:rsidRDefault="00683884" w:rsidP="00A26B56">
      <w:pPr>
        <w:spacing w:line="276" w:lineRule="auto"/>
        <w:jc w:val="right"/>
        <w:outlineLvl w:val="0"/>
        <w:rPr>
          <w:b/>
          <w:bCs/>
          <w:sz w:val="22"/>
          <w:szCs w:val="22"/>
          <w:lang w:eastAsia="en-US"/>
        </w:rPr>
      </w:pPr>
    </w:p>
    <w:sectPr w:rsidR="00683884" w:rsidRPr="00683884" w:rsidSect="00751845">
      <w:headerReference w:type="even" r:id="rId16"/>
      <w:headerReference w:type="default" r:id="rId17"/>
      <w:footerReference w:type="default" r:id="rId18"/>
      <w:pgSz w:w="11909" w:h="16834"/>
      <w:pgMar w:top="851" w:right="1021" w:bottom="567" w:left="1021" w:header="720" w:footer="720" w:gutter="0"/>
      <w:cols w:space="6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AD84FB" w14:textId="77777777" w:rsidR="00B716D7" w:rsidRDefault="00B716D7">
      <w:r>
        <w:separator/>
      </w:r>
    </w:p>
  </w:endnote>
  <w:endnote w:type="continuationSeparator" w:id="0">
    <w:p w14:paraId="59C01FB3" w14:textId="77777777" w:rsidR="00B716D7" w:rsidRDefault="00B71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ms Rmn">
    <w:altName w:val="Times New Roman"/>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09F10C" w14:textId="77777777" w:rsidR="00835DB8" w:rsidRDefault="00000000">
    <w:pPr>
      <w:pStyle w:val="a6"/>
      <w:jc w:val="right"/>
    </w:pPr>
    <w:r>
      <w:fldChar w:fldCharType="begin"/>
    </w:r>
    <w:r>
      <w:instrText xml:space="preserve"> PAGE   \* MERGEFORMAT </w:instrText>
    </w:r>
    <w:r>
      <w:fldChar w:fldCharType="separate"/>
    </w:r>
    <w:r>
      <w:rPr>
        <w:noProof/>
      </w:rPr>
      <w:t>8</w:t>
    </w:r>
    <w:r>
      <w:rPr>
        <w:noProof/>
      </w:rPr>
      <w:fldChar w:fldCharType="end"/>
    </w:r>
  </w:p>
  <w:p w14:paraId="34712A35" w14:textId="77777777" w:rsidR="00835DB8" w:rsidRDefault="00835DB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08780" w14:textId="77777777" w:rsidR="00B716D7" w:rsidRDefault="00B716D7">
      <w:r>
        <w:separator/>
      </w:r>
    </w:p>
  </w:footnote>
  <w:footnote w:type="continuationSeparator" w:id="0">
    <w:p w14:paraId="55E6B905" w14:textId="77777777" w:rsidR="00B716D7" w:rsidRDefault="00B716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F26D0C" w14:textId="77777777" w:rsidR="00835DB8" w:rsidRDefault="00000000">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14:paraId="444E456B" w14:textId="77777777" w:rsidR="00835DB8" w:rsidRDefault="00835DB8">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CE27D8" w14:textId="77777777" w:rsidR="00835DB8" w:rsidRDefault="00835DB8">
    <w:pPr>
      <w:pStyle w:val="a3"/>
      <w:framePr w:wrap="around" w:vAnchor="text" w:hAnchor="margin" w:xAlign="right" w:y="1"/>
      <w:rPr>
        <w:rStyle w:val="a5"/>
      </w:rPr>
    </w:pPr>
  </w:p>
  <w:p w14:paraId="59DB506D" w14:textId="77777777" w:rsidR="00835DB8" w:rsidRDefault="00835DB8">
    <w:pPr>
      <w:pStyle w:val="a3"/>
      <w:framePr w:wrap="around" w:vAnchor="text" w:hAnchor="margin" w:xAlign="right" w:y="1"/>
      <w:rPr>
        <w:rStyle w:val="a5"/>
      </w:rPr>
    </w:pPr>
  </w:p>
  <w:p w14:paraId="4DA93FF6" w14:textId="77777777" w:rsidR="00835DB8" w:rsidRDefault="00835DB8">
    <w:pPr>
      <w:pStyle w:val="a3"/>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E58133A"/>
    <w:lvl w:ilvl="0">
      <w:numFmt w:val="bullet"/>
      <w:lvlText w:val="*"/>
      <w:lvlJc w:val="left"/>
    </w:lvl>
  </w:abstractNum>
  <w:abstractNum w:abstractNumId="1" w15:restartNumberingAfterBreak="0">
    <w:nsid w:val="0B93429D"/>
    <w:multiLevelType w:val="multilevel"/>
    <w:tmpl w:val="775EBE40"/>
    <w:styleLink w:val="WWNum2"/>
    <w:lvl w:ilvl="0">
      <w:start w:val="1"/>
      <w:numFmt w:val="decimal"/>
      <w:lvlText w:val="6.1.%1."/>
      <w:lvlJc w:val="left"/>
      <w:pPr>
        <w:ind w:left="720" w:hanging="360"/>
      </w:pPr>
      <w:rPr>
        <w:rFonts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0D231CC1"/>
    <w:multiLevelType w:val="multilevel"/>
    <w:tmpl w:val="89121DBE"/>
    <w:styleLink w:val="WWNum3"/>
    <w:lvl w:ilvl="0">
      <w:start w:val="3"/>
      <w:numFmt w:val="decimal"/>
      <w:lvlText w:val="6.1.%1."/>
      <w:lvlJc w:val="left"/>
      <w:pPr>
        <w:ind w:left="720" w:hanging="360"/>
      </w:pPr>
      <w:rPr>
        <w:rFonts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0FB71071"/>
    <w:multiLevelType w:val="singleLevel"/>
    <w:tmpl w:val="06AC3C38"/>
    <w:lvl w:ilvl="0">
      <w:start w:val="1"/>
      <w:numFmt w:val="decimal"/>
      <w:lvlText w:val="6.1.%1."/>
      <w:legacy w:legacy="1" w:legacySpace="0" w:legacyIndent="811"/>
      <w:lvlJc w:val="left"/>
      <w:rPr>
        <w:rFonts w:ascii="Times New Roman" w:hAnsi="Times New Roman" w:cs="Times New Roman" w:hint="default"/>
      </w:rPr>
    </w:lvl>
  </w:abstractNum>
  <w:abstractNum w:abstractNumId="4" w15:restartNumberingAfterBreak="0">
    <w:nsid w:val="0FD879AD"/>
    <w:multiLevelType w:val="multilevel"/>
    <w:tmpl w:val="4C34C1F4"/>
    <w:lvl w:ilvl="0">
      <w:start w:val="6"/>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495"/>
        </w:tabs>
        <w:ind w:left="495" w:hanging="495"/>
      </w:pPr>
      <w:rPr>
        <w:rFonts w:cs="Times New Roman" w:hint="default"/>
      </w:rPr>
    </w:lvl>
    <w:lvl w:ilvl="2">
      <w:start w:val="4"/>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720"/>
        </w:tabs>
        <w:ind w:left="720" w:hanging="72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5" w15:restartNumberingAfterBreak="0">
    <w:nsid w:val="22106AA6"/>
    <w:multiLevelType w:val="hybridMultilevel"/>
    <w:tmpl w:val="53288BA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44E79AB"/>
    <w:multiLevelType w:val="multilevel"/>
    <w:tmpl w:val="A9A0DF78"/>
    <w:styleLink w:val="WWNum4"/>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 w15:restartNumberingAfterBreak="0">
    <w:nsid w:val="283D5EE7"/>
    <w:multiLevelType w:val="multilevel"/>
    <w:tmpl w:val="0A803E84"/>
    <w:styleLink w:val="WWNum6"/>
    <w:lvl w:ilvl="0">
      <w:numFmt w:val="bullet"/>
      <w:lvlText w:val="*"/>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3AF47228"/>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C3E60C6"/>
    <w:multiLevelType w:val="multilevel"/>
    <w:tmpl w:val="B0149E82"/>
    <w:styleLink w:val="WWNum12"/>
    <w:lvl w:ilvl="0">
      <w:numFmt w:val="bullet"/>
      <w:lvlText w:val=""/>
      <w:lvlJc w:val="left"/>
      <w:pPr>
        <w:ind w:left="780" w:hanging="360"/>
      </w:pPr>
      <w:rPr>
        <w:rFonts w:ascii="Symbol" w:hAnsi="Symbol"/>
      </w:rPr>
    </w:lvl>
    <w:lvl w:ilvl="1">
      <w:numFmt w:val="bullet"/>
      <w:lvlText w:val="o"/>
      <w:lvlJc w:val="left"/>
      <w:pPr>
        <w:ind w:left="1500" w:hanging="360"/>
      </w:pPr>
      <w:rPr>
        <w:rFonts w:ascii="Courier New" w:hAnsi="Courier New"/>
      </w:rPr>
    </w:lvl>
    <w:lvl w:ilvl="2">
      <w:numFmt w:val="bullet"/>
      <w:lvlText w:val=""/>
      <w:lvlJc w:val="left"/>
      <w:pPr>
        <w:ind w:left="2220" w:hanging="360"/>
      </w:pPr>
      <w:rPr>
        <w:rFonts w:ascii="Wingdings" w:hAnsi="Wingdings"/>
      </w:rPr>
    </w:lvl>
    <w:lvl w:ilvl="3">
      <w:numFmt w:val="bullet"/>
      <w:lvlText w:val=""/>
      <w:lvlJc w:val="left"/>
      <w:pPr>
        <w:ind w:left="2940" w:hanging="360"/>
      </w:pPr>
      <w:rPr>
        <w:rFonts w:ascii="Symbol" w:hAnsi="Symbol"/>
      </w:rPr>
    </w:lvl>
    <w:lvl w:ilvl="4">
      <w:numFmt w:val="bullet"/>
      <w:lvlText w:val="o"/>
      <w:lvlJc w:val="left"/>
      <w:pPr>
        <w:ind w:left="3660" w:hanging="360"/>
      </w:pPr>
      <w:rPr>
        <w:rFonts w:ascii="Courier New" w:hAnsi="Courier New"/>
      </w:rPr>
    </w:lvl>
    <w:lvl w:ilvl="5">
      <w:numFmt w:val="bullet"/>
      <w:lvlText w:val=""/>
      <w:lvlJc w:val="left"/>
      <w:pPr>
        <w:ind w:left="4380" w:hanging="360"/>
      </w:pPr>
      <w:rPr>
        <w:rFonts w:ascii="Wingdings" w:hAnsi="Wingdings"/>
      </w:rPr>
    </w:lvl>
    <w:lvl w:ilvl="6">
      <w:numFmt w:val="bullet"/>
      <w:lvlText w:val=""/>
      <w:lvlJc w:val="left"/>
      <w:pPr>
        <w:ind w:left="5100" w:hanging="360"/>
      </w:pPr>
      <w:rPr>
        <w:rFonts w:ascii="Symbol" w:hAnsi="Symbol"/>
      </w:rPr>
    </w:lvl>
    <w:lvl w:ilvl="7">
      <w:numFmt w:val="bullet"/>
      <w:lvlText w:val="o"/>
      <w:lvlJc w:val="left"/>
      <w:pPr>
        <w:ind w:left="5820" w:hanging="360"/>
      </w:pPr>
      <w:rPr>
        <w:rFonts w:ascii="Courier New" w:hAnsi="Courier New"/>
      </w:rPr>
    </w:lvl>
    <w:lvl w:ilvl="8">
      <w:numFmt w:val="bullet"/>
      <w:lvlText w:val=""/>
      <w:lvlJc w:val="left"/>
      <w:pPr>
        <w:ind w:left="6540" w:hanging="360"/>
      </w:pPr>
      <w:rPr>
        <w:rFonts w:ascii="Wingdings" w:hAnsi="Wingdings"/>
      </w:rPr>
    </w:lvl>
  </w:abstractNum>
  <w:abstractNum w:abstractNumId="10" w15:restartNumberingAfterBreak="0">
    <w:nsid w:val="42224537"/>
    <w:multiLevelType w:val="hybridMultilevel"/>
    <w:tmpl w:val="153CE2C2"/>
    <w:lvl w:ilvl="0" w:tplc="04F6ADF0">
      <w:start w:val="3"/>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446C347D"/>
    <w:multiLevelType w:val="singleLevel"/>
    <w:tmpl w:val="94FC2F3A"/>
    <w:lvl w:ilvl="0">
      <w:start w:val="5"/>
      <w:numFmt w:val="decimal"/>
      <w:lvlText w:val="6.1.%1."/>
      <w:legacy w:legacy="1" w:legacySpace="0" w:legacyIndent="749"/>
      <w:lvlJc w:val="left"/>
      <w:rPr>
        <w:rFonts w:ascii="Times New Roman" w:hAnsi="Times New Roman" w:cs="Times New Roman" w:hint="default"/>
      </w:rPr>
    </w:lvl>
  </w:abstractNum>
  <w:abstractNum w:abstractNumId="12" w15:restartNumberingAfterBreak="0">
    <w:nsid w:val="4744423D"/>
    <w:multiLevelType w:val="hybridMultilevel"/>
    <w:tmpl w:val="E33AC1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99C349E"/>
    <w:multiLevelType w:val="multilevel"/>
    <w:tmpl w:val="AC3ACDD8"/>
    <w:styleLink w:val="WWNum5"/>
    <w:lvl w:ilvl="0">
      <w:start w:val="5"/>
      <w:numFmt w:val="decimal"/>
      <w:lvlText w:val="6.1.%1."/>
      <w:lvlJc w:val="left"/>
      <w:pPr>
        <w:ind w:left="720" w:hanging="360"/>
      </w:pPr>
      <w:rPr>
        <w:rFonts w:cs="Times New Roman"/>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4" w15:restartNumberingAfterBreak="0">
    <w:nsid w:val="4D3F2E69"/>
    <w:multiLevelType w:val="multilevel"/>
    <w:tmpl w:val="61F46712"/>
    <w:lvl w:ilvl="0">
      <w:start w:val="1"/>
      <w:numFmt w:val="decimal"/>
      <w:lvlText w:val="%1."/>
      <w:lvlJc w:val="left"/>
      <w:pPr>
        <w:ind w:left="4445" w:hanging="360"/>
      </w:pPr>
      <w:rPr>
        <w:rFonts w:cs="Times New Roman"/>
      </w:rPr>
    </w:lvl>
    <w:lvl w:ilvl="1">
      <w:start w:val="1"/>
      <w:numFmt w:val="decimal"/>
      <w:isLgl/>
      <w:lvlText w:val="%1.%2."/>
      <w:lvlJc w:val="left"/>
      <w:pPr>
        <w:ind w:left="2345" w:hanging="360"/>
      </w:pPr>
      <w:rPr>
        <w:rFonts w:cs="Times New Roman" w:hint="default"/>
      </w:rPr>
    </w:lvl>
    <w:lvl w:ilvl="2">
      <w:start w:val="1"/>
      <w:numFmt w:val="decimal"/>
      <w:isLgl/>
      <w:lvlText w:val="%1.%2.%3."/>
      <w:lvlJc w:val="left"/>
      <w:pPr>
        <w:ind w:left="4805" w:hanging="720"/>
      </w:pPr>
      <w:rPr>
        <w:rFonts w:cs="Times New Roman" w:hint="default"/>
        <w:sz w:val="24"/>
        <w:szCs w:val="24"/>
      </w:rPr>
    </w:lvl>
    <w:lvl w:ilvl="3">
      <w:start w:val="1"/>
      <w:numFmt w:val="decimal"/>
      <w:isLgl/>
      <w:lvlText w:val="%1.%2.%3.%4."/>
      <w:lvlJc w:val="left"/>
      <w:pPr>
        <w:ind w:left="4805" w:hanging="720"/>
      </w:pPr>
      <w:rPr>
        <w:rFonts w:cs="Times New Roman" w:hint="default"/>
      </w:rPr>
    </w:lvl>
    <w:lvl w:ilvl="4">
      <w:start w:val="1"/>
      <w:numFmt w:val="decimal"/>
      <w:isLgl/>
      <w:lvlText w:val="%1.%2.%3.%4.%5."/>
      <w:lvlJc w:val="left"/>
      <w:pPr>
        <w:ind w:left="5165" w:hanging="1080"/>
      </w:pPr>
      <w:rPr>
        <w:rFonts w:cs="Times New Roman" w:hint="default"/>
      </w:rPr>
    </w:lvl>
    <w:lvl w:ilvl="5">
      <w:start w:val="1"/>
      <w:numFmt w:val="decimal"/>
      <w:isLgl/>
      <w:lvlText w:val="%1.%2.%3.%4.%5.%6."/>
      <w:lvlJc w:val="left"/>
      <w:pPr>
        <w:ind w:left="5165" w:hanging="1080"/>
      </w:pPr>
      <w:rPr>
        <w:rFonts w:cs="Times New Roman" w:hint="default"/>
      </w:rPr>
    </w:lvl>
    <w:lvl w:ilvl="6">
      <w:start w:val="1"/>
      <w:numFmt w:val="decimal"/>
      <w:isLgl/>
      <w:lvlText w:val="%1.%2.%3.%4.%5.%6.%7."/>
      <w:lvlJc w:val="left"/>
      <w:pPr>
        <w:ind w:left="5525" w:hanging="1440"/>
      </w:pPr>
      <w:rPr>
        <w:rFonts w:cs="Times New Roman" w:hint="default"/>
      </w:rPr>
    </w:lvl>
    <w:lvl w:ilvl="7">
      <w:start w:val="1"/>
      <w:numFmt w:val="decimal"/>
      <w:isLgl/>
      <w:lvlText w:val="%1.%2.%3.%4.%5.%6.%7.%8."/>
      <w:lvlJc w:val="left"/>
      <w:pPr>
        <w:ind w:left="5525" w:hanging="1440"/>
      </w:pPr>
      <w:rPr>
        <w:rFonts w:cs="Times New Roman" w:hint="default"/>
      </w:rPr>
    </w:lvl>
    <w:lvl w:ilvl="8">
      <w:start w:val="1"/>
      <w:numFmt w:val="decimal"/>
      <w:isLgl/>
      <w:lvlText w:val="%1.%2.%3.%4.%5.%6.%7.%8.%9."/>
      <w:lvlJc w:val="left"/>
      <w:pPr>
        <w:ind w:left="5885" w:hanging="1800"/>
      </w:pPr>
      <w:rPr>
        <w:rFonts w:cs="Times New Roman" w:hint="default"/>
      </w:rPr>
    </w:lvl>
  </w:abstractNum>
  <w:abstractNum w:abstractNumId="15" w15:restartNumberingAfterBreak="0">
    <w:nsid w:val="583F2855"/>
    <w:multiLevelType w:val="hybridMultilevel"/>
    <w:tmpl w:val="F508D8BA"/>
    <w:lvl w:ilvl="0" w:tplc="719A8EC4">
      <w:start w:val="1"/>
      <w:numFmt w:val="decimal"/>
      <w:lvlText w:val="1.%1."/>
      <w:lvlJc w:val="left"/>
      <w:pPr>
        <w:ind w:left="720" w:hanging="360"/>
      </w:pPr>
      <w:rPr>
        <w:rFonts w:ascii="Times New Roman" w:hAnsi="Times New Roman" w:cs="Times New Roman" w:hint="default"/>
        <w:b w:val="0"/>
      </w:rPr>
    </w:lvl>
    <w:lvl w:ilvl="1" w:tplc="719A8EC4">
      <w:start w:val="1"/>
      <w:numFmt w:val="decimal"/>
      <w:lvlText w:val="1.%2."/>
      <w:lvlJc w:val="left"/>
      <w:pPr>
        <w:ind w:left="1353" w:hanging="360"/>
      </w:pPr>
      <w:rPr>
        <w:rFonts w:ascii="Times New Roman" w:hAnsi="Times New Roman" w:cs="Times New Roman" w:hint="default"/>
        <w:b w:val="0"/>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6" w15:restartNumberingAfterBreak="0">
    <w:nsid w:val="587F395F"/>
    <w:multiLevelType w:val="hybridMultilevel"/>
    <w:tmpl w:val="87786BDC"/>
    <w:lvl w:ilvl="0" w:tplc="E10E585A">
      <w:start w:val="1"/>
      <w:numFmt w:val="bullet"/>
      <w:lvlText w:val=""/>
      <w:lvlJc w:val="left"/>
      <w:pPr>
        <w:tabs>
          <w:tab w:val="num" w:pos="1286"/>
        </w:tabs>
        <w:ind w:left="1286" w:hanging="360"/>
      </w:pPr>
      <w:rPr>
        <w:rFonts w:ascii="Symbol" w:hAnsi="Symbol" w:hint="default"/>
      </w:rPr>
    </w:lvl>
    <w:lvl w:ilvl="1" w:tplc="01B2871A" w:tentative="1">
      <w:start w:val="1"/>
      <w:numFmt w:val="lowerLetter"/>
      <w:lvlText w:val="%2."/>
      <w:lvlJc w:val="left"/>
      <w:pPr>
        <w:tabs>
          <w:tab w:val="num" w:pos="2006"/>
        </w:tabs>
        <w:ind w:left="2006" w:hanging="360"/>
      </w:pPr>
      <w:rPr>
        <w:rFonts w:cs="Times New Roman"/>
      </w:rPr>
    </w:lvl>
    <w:lvl w:ilvl="2" w:tplc="875ECA0E" w:tentative="1">
      <w:start w:val="1"/>
      <w:numFmt w:val="lowerRoman"/>
      <w:lvlText w:val="%3."/>
      <w:lvlJc w:val="right"/>
      <w:pPr>
        <w:tabs>
          <w:tab w:val="num" w:pos="2726"/>
        </w:tabs>
        <w:ind w:left="2726" w:hanging="180"/>
      </w:pPr>
      <w:rPr>
        <w:rFonts w:cs="Times New Roman"/>
      </w:rPr>
    </w:lvl>
    <w:lvl w:ilvl="3" w:tplc="02E66976" w:tentative="1">
      <w:start w:val="1"/>
      <w:numFmt w:val="decimal"/>
      <w:lvlText w:val="%4."/>
      <w:lvlJc w:val="left"/>
      <w:pPr>
        <w:tabs>
          <w:tab w:val="num" w:pos="3446"/>
        </w:tabs>
        <w:ind w:left="3446" w:hanging="360"/>
      </w:pPr>
      <w:rPr>
        <w:rFonts w:cs="Times New Roman"/>
      </w:rPr>
    </w:lvl>
    <w:lvl w:ilvl="4" w:tplc="4470069C" w:tentative="1">
      <w:start w:val="1"/>
      <w:numFmt w:val="lowerLetter"/>
      <w:lvlText w:val="%5."/>
      <w:lvlJc w:val="left"/>
      <w:pPr>
        <w:tabs>
          <w:tab w:val="num" w:pos="4166"/>
        </w:tabs>
        <w:ind w:left="4166" w:hanging="360"/>
      </w:pPr>
      <w:rPr>
        <w:rFonts w:cs="Times New Roman"/>
      </w:rPr>
    </w:lvl>
    <w:lvl w:ilvl="5" w:tplc="EED4BFC8" w:tentative="1">
      <w:start w:val="1"/>
      <w:numFmt w:val="lowerRoman"/>
      <w:lvlText w:val="%6."/>
      <w:lvlJc w:val="right"/>
      <w:pPr>
        <w:tabs>
          <w:tab w:val="num" w:pos="4886"/>
        </w:tabs>
        <w:ind w:left="4886" w:hanging="180"/>
      </w:pPr>
      <w:rPr>
        <w:rFonts w:cs="Times New Roman"/>
      </w:rPr>
    </w:lvl>
    <w:lvl w:ilvl="6" w:tplc="17DA5EF8" w:tentative="1">
      <w:start w:val="1"/>
      <w:numFmt w:val="decimal"/>
      <w:lvlText w:val="%7."/>
      <w:lvlJc w:val="left"/>
      <w:pPr>
        <w:tabs>
          <w:tab w:val="num" w:pos="5606"/>
        </w:tabs>
        <w:ind w:left="5606" w:hanging="360"/>
      </w:pPr>
      <w:rPr>
        <w:rFonts w:cs="Times New Roman"/>
      </w:rPr>
    </w:lvl>
    <w:lvl w:ilvl="7" w:tplc="DA84AC9E" w:tentative="1">
      <w:start w:val="1"/>
      <w:numFmt w:val="lowerLetter"/>
      <w:lvlText w:val="%8."/>
      <w:lvlJc w:val="left"/>
      <w:pPr>
        <w:tabs>
          <w:tab w:val="num" w:pos="6326"/>
        </w:tabs>
        <w:ind w:left="6326" w:hanging="360"/>
      </w:pPr>
      <w:rPr>
        <w:rFonts w:cs="Times New Roman"/>
      </w:rPr>
    </w:lvl>
    <w:lvl w:ilvl="8" w:tplc="B734C868" w:tentative="1">
      <w:start w:val="1"/>
      <w:numFmt w:val="lowerRoman"/>
      <w:lvlText w:val="%9."/>
      <w:lvlJc w:val="right"/>
      <w:pPr>
        <w:tabs>
          <w:tab w:val="num" w:pos="7046"/>
        </w:tabs>
        <w:ind w:left="7046" w:hanging="180"/>
      </w:pPr>
      <w:rPr>
        <w:rFonts w:cs="Times New Roman"/>
      </w:rPr>
    </w:lvl>
  </w:abstractNum>
  <w:abstractNum w:abstractNumId="17" w15:restartNumberingAfterBreak="0">
    <w:nsid w:val="5A2F7FF4"/>
    <w:multiLevelType w:val="hybridMultilevel"/>
    <w:tmpl w:val="05FE5B5E"/>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8" w15:restartNumberingAfterBreak="0">
    <w:nsid w:val="5FCE1CA9"/>
    <w:multiLevelType w:val="singleLevel"/>
    <w:tmpl w:val="9BBADC18"/>
    <w:lvl w:ilvl="0">
      <w:start w:val="3"/>
      <w:numFmt w:val="decimal"/>
      <w:lvlText w:val="6.1.%1."/>
      <w:legacy w:legacy="1" w:legacySpace="0" w:legacyIndent="749"/>
      <w:lvlJc w:val="left"/>
      <w:rPr>
        <w:rFonts w:ascii="Times New Roman" w:hAnsi="Times New Roman" w:cs="Times New Roman" w:hint="default"/>
      </w:rPr>
    </w:lvl>
  </w:abstractNum>
  <w:abstractNum w:abstractNumId="19" w15:restartNumberingAfterBreak="0">
    <w:nsid w:val="6F072379"/>
    <w:multiLevelType w:val="multilevel"/>
    <w:tmpl w:val="377052CA"/>
    <w:lvl w:ilvl="0">
      <w:numFmt w:val="decimal"/>
      <w:lvlText w:val="%1"/>
      <w:lvlJc w:val="left"/>
      <w:pPr>
        <w:ind w:left="360" w:hanging="360"/>
      </w:pPr>
      <w:rPr>
        <w:rFonts w:ascii="Times New Roman" w:hAnsi="Times New Roman" w:hint="default"/>
      </w:rPr>
    </w:lvl>
    <w:lvl w:ilvl="1">
      <w:start w:val="1"/>
      <w:numFmt w:val="decimal"/>
      <w:lvlText w:val="%1.%2"/>
      <w:lvlJc w:val="left"/>
      <w:pPr>
        <w:ind w:left="1353" w:hanging="360"/>
      </w:pPr>
      <w:rPr>
        <w:rFonts w:ascii="Times New Roman" w:hAnsi="Times New Roman" w:hint="default"/>
      </w:rPr>
    </w:lvl>
    <w:lvl w:ilvl="2">
      <w:start w:val="1"/>
      <w:numFmt w:val="decimal"/>
      <w:lvlText w:val="%1.%2.%3"/>
      <w:lvlJc w:val="left"/>
      <w:pPr>
        <w:ind w:left="2706" w:hanging="720"/>
      </w:pPr>
      <w:rPr>
        <w:rFonts w:ascii="Times New Roman" w:hAnsi="Times New Roman" w:hint="default"/>
      </w:rPr>
    </w:lvl>
    <w:lvl w:ilvl="3">
      <w:start w:val="1"/>
      <w:numFmt w:val="decimal"/>
      <w:lvlText w:val="%1.%2.%3.%4"/>
      <w:lvlJc w:val="left"/>
      <w:pPr>
        <w:ind w:left="3699" w:hanging="720"/>
      </w:pPr>
      <w:rPr>
        <w:rFonts w:ascii="Times New Roman" w:hAnsi="Times New Roman" w:hint="default"/>
      </w:rPr>
    </w:lvl>
    <w:lvl w:ilvl="4">
      <w:start w:val="1"/>
      <w:numFmt w:val="decimal"/>
      <w:lvlText w:val="%1.%2.%3.%4.%5"/>
      <w:lvlJc w:val="left"/>
      <w:pPr>
        <w:ind w:left="5052" w:hanging="1080"/>
      </w:pPr>
      <w:rPr>
        <w:rFonts w:ascii="Times New Roman" w:hAnsi="Times New Roman" w:hint="default"/>
      </w:rPr>
    </w:lvl>
    <w:lvl w:ilvl="5">
      <w:start w:val="1"/>
      <w:numFmt w:val="decimal"/>
      <w:lvlText w:val="%1.%2.%3.%4.%5.%6"/>
      <w:lvlJc w:val="left"/>
      <w:pPr>
        <w:ind w:left="6045" w:hanging="1080"/>
      </w:pPr>
      <w:rPr>
        <w:rFonts w:ascii="Times New Roman" w:hAnsi="Times New Roman" w:hint="default"/>
      </w:rPr>
    </w:lvl>
    <w:lvl w:ilvl="6">
      <w:start w:val="1"/>
      <w:numFmt w:val="decimal"/>
      <w:lvlText w:val="%1.%2.%3.%4.%5.%6.%7"/>
      <w:lvlJc w:val="left"/>
      <w:pPr>
        <w:ind w:left="7398" w:hanging="1440"/>
      </w:pPr>
      <w:rPr>
        <w:rFonts w:ascii="Times New Roman" w:hAnsi="Times New Roman" w:hint="default"/>
      </w:rPr>
    </w:lvl>
    <w:lvl w:ilvl="7">
      <w:start w:val="1"/>
      <w:numFmt w:val="decimal"/>
      <w:lvlText w:val="%1.%2.%3.%4.%5.%6.%7.%8"/>
      <w:lvlJc w:val="left"/>
      <w:pPr>
        <w:ind w:left="8391" w:hanging="1440"/>
      </w:pPr>
      <w:rPr>
        <w:rFonts w:ascii="Times New Roman" w:hAnsi="Times New Roman" w:hint="default"/>
      </w:rPr>
    </w:lvl>
    <w:lvl w:ilvl="8">
      <w:start w:val="1"/>
      <w:numFmt w:val="decimal"/>
      <w:lvlText w:val="%1.%2.%3.%4.%5.%6.%7.%8.%9"/>
      <w:lvlJc w:val="left"/>
      <w:pPr>
        <w:ind w:left="9384" w:hanging="1440"/>
      </w:pPr>
      <w:rPr>
        <w:rFonts w:ascii="Times New Roman" w:hAnsi="Times New Roman" w:hint="default"/>
      </w:rPr>
    </w:lvl>
  </w:abstractNum>
  <w:abstractNum w:abstractNumId="20" w15:restartNumberingAfterBreak="0">
    <w:nsid w:val="710C263B"/>
    <w:multiLevelType w:val="multilevel"/>
    <w:tmpl w:val="C922AB52"/>
    <w:styleLink w:val="WWNum7"/>
    <w:lvl w:ilvl="0">
      <w:numFmt w:val="bullet"/>
      <w:lvlText w:val=""/>
      <w:lvlJc w:val="left"/>
      <w:pPr>
        <w:ind w:left="1286" w:hanging="360"/>
      </w:pPr>
      <w:rPr>
        <w:rFonts w:ascii="Symbol" w:hAnsi="Symbol"/>
      </w:rPr>
    </w:lvl>
    <w:lvl w:ilvl="1">
      <w:start w:val="1"/>
      <w:numFmt w:val="lowerLetter"/>
      <w:lvlText w:val="%2."/>
      <w:lvlJc w:val="left"/>
      <w:pPr>
        <w:ind w:left="2006" w:hanging="360"/>
      </w:pPr>
      <w:rPr>
        <w:rFonts w:cs="Times New Roman"/>
      </w:rPr>
    </w:lvl>
    <w:lvl w:ilvl="2">
      <w:start w:val="1"/>
      <w:numFmt w:val="lowerRoman"/>
      <w:lvlText w:val="%1.%2.%3."/>
      <w:lvlJc w:val="right"/>
      <w:pPr>
        <w:ind w:left="2726" w:hanging="180"/>
      </w:pPr>
      <w:rPr>
        <w:rFonts w:cs="Times New Roman"/>
      </w:rPr>
    </w:lvl>
    <w:lvl w:ilvl="3">
      <w:start w:val="1"/>
      <w:numFmt w:val="decimal"/>
      <w:lvlText w:val="%1.%2.%3.%4."/>
      <w:lvlJc w:val="left"/>
      <w:pPr>
        <w:ind w:left="3446" w:hanging="360"/>
      </w:pPr>
      <w:rPr>
        <w:rFonts w:cs="Times New Roman"/>
      </w:rPr>
    </w:lvl>
    <w:lvl w:ilvl="4">
      <w:start w:val="1"/>
      <w:numFmt w:val="lowerLetter"/>
      <w:lvlText w:val="%1.%2.%3.%4.%5."/>
      <w:lvlJc w:val="left"/>
      <w:pPr>
        <w:ind w:left="4166" w:hanging="360"/>
      </w:pPr>
      <w:rPr>
        <w:rFonts w:cs="Times New Roman"/>
      </w:rPr>
    </w:lvl>
    <w:lvl w:ilvl="5">
      <w:start w:val="1"/>
      <w:numFmt w:val="lowerRoman"/>
      <w:lvlText w:val="%1.%2.%3.%4.%5.%6."/>
      <w:lvlJc w:val="right"/>
      <w:pPr>
        <w:ind w:left="4886" w:hanging="180"/>
      </w:pPr>
      <w:rPr>
        <w:rFonts w:cs="Times New Roman"/>
      </w:rPr>
    </w:lvl>
    <w:lvl w:ilvl="6">
      <w:start w:val="1"/>
      <w:numFmt w:val="decimal"/>
      <w:lvlText w:val="%1.%2.%3.%4.%5.%6.%7."/>
      <w:lvlJc w:val="left"/>
      <w:pPr>
        <w:ind w:left="5606" w:hanging="360"/>
      </w:pPr>
      <w:rPr>
        <w:rFonts w:cs="Times New Roman"/>
      </w:rPr>
    </w:lvl>
    <w:lvl w:ilvl="7">
      <w:start w:val="1"/>
      <w:numFmt w:val="lowerLetter"/>
      <w:lvlText w:val="%1.%2.%3.%4.%5.%6.%7.%8."/>
      <w:lvlJc w:val="left"/>
      <w:pPr>
        <w:ind w:left="6326" w:hanging="360"/>
      </w:pPr>
      <w:rPr>
        <w:rFonts w:cs="Times New Roman"/>
      </w:rPr>
    </w:lvl>
    <w:lvl w:ilvl="8">
      <w:start w:val="1"/>
      <w:numFmt w:val="lowerRoman"/>
      <w:lvlText w:val="%1.%2.%3.%4.%5.%6.%7.%8.%9."/>
      <w:lvlJc w:val="right"/>
      <w:pPr>
        <w:ind w:left="7046" w:hanging="180"/>
      </w:pPr>
      <w:rPr>
        <w:rFonts w:cs="Times New Roman"/>
      </w:rPr>
    </w:lvl>
  </w:abstractNum>
  <w:num w:numId="1" w16cid:durableId="951589891">
    <w:abstractNumId w:val="0"/>
    <w:lvlOverride w:ilvl="0">
      <w:lvl w:ilvl="0">
        <w:numFmt w:val="bullet"/>
        <w:lvlText w:val="-"/>
        <w:legacy w:legacy="1" w:legacySpace="0" w:legacyIndent="341"/>
        <w:lvlJc w:val="left"/>
        <w:rPr>
          <w:rFonts w:ascii="Times New Roman" w:hAnsi="Times New Roman" w:hint="default"/>
        </w:rPr>
      </w:lvl>
    </w:lvlOverride>
  </w:num>
  <w:num w:numId="2" w16cid:durableId="221330238">
    <w:abstractNumId w:val="3"/>
  </w:num>
  <w:num w:numId="3" w16cid:durableId="1623225989">
    <w:abstractNumId w:val="18"/>
  </w:num>
  <w:num w:numId="4" w16cid:durableId="320044443">
    <w:abstractNumId w:val="0"/>
    <w:lvlOverride w:ilvl="0">
      <w:lvl w:ilvl="0">
        <w:numFmt w:val="bullet"/>
        <w:lvlText w:val="-"/>
        <w:legacy w:legacy="1" w:legacySpace="0" w:legacyIndent="346"/>
        <w:lvlJc w:val="left"/>
        <w:rPr>
          <w:rFonts w:ascii="Times New Roman" w:hAnsi="Times New Roman" w:hint="default"/>
        </w:rPr>
      </w:lvl>
    </w:lvlOverride>
  </w:num>
  <w:num w:numId="5" w16cid:durableId="868421319">
    <w:abstractNumId w:val="11"/>
  </w:num>
  <w:num w:numId="6" w16cid:durableId="151609572">
    <w:abstractNumId w:val="0"/>
    <w:lvlOverride w:ilvl="0">
      <w:lvl w:ilvl="0">
        <w:numFmt w:val="bullet"/>
        <w:lvlText w:val="-"/>
        <w:legacy w:legacy="1" w:legacySpace="0" w:legacyIndent="355"/>
        <w:lvlJc w:val="left"/>
        <w:rPr>
          <w:rFonts w:ascii="Times New Roman" w:hAnsi="Times New Roman" w:hint="default"/>
        </w:rPr>
      </w:lvl>
    </w:lvlOverride>
  </w:num>
  <w:num w:numId="7" w16cid:durableId="1177840176">
    <w:abstractNumId w:val="16"/>
  </w:num>
  <w:num w:numId="8" w16cid:durableId="1810632038">
    <w:abstractNumId w:val="17"/>
  </w:num>
  <w:num w:numId="9" w16cid:durableId="88889605">
    <w:abstractNumId w:val="4"/>
  </w:num>
  <w:num w:numId="10" w16cid:durableId="1150555348">
    <w:abstractNumId w:val="15"/>
  </w:num>
  <w:num w:numId="11" w16cid:durableId="641229358">
    <w:abstractNumId w:val="14"/>
  </w:num>
  <w:num w:numId="12" w16cid:durableId="1652322742">
    <w:abstractNumId w:val="5"/>
  </w:num>
  <w:num w:numId="13" w16cid:durableId="1318025962">
    <w:abstractNumId w:val="19"/>
  </w:num>
  <w:num w:numId="14" w16cid:durableId="1582523351">
    <w:abstractNumId w:val="10"/>
  </w:num>
  <w:num w:numId="15" w16cid:durableId="799684696">
    <w:abstractNumId w:val="9"/>
  </w:num>
  <w:num w:numId="16" w16cid:durableId="1990748348">
    <w:abstractNumId w:val="8"/>
  </w:num>
  <w:num w:numId="17" w16cid:durableId="1513567230">
    <w:abstractNumId w:val="12"/>
  </w:num>
  <w:num w:numId="18" w16cid:durableId="1384131673">
    <w:abstractNumId w:val="20"/>
  </w:num>
  <w:num w:numId="19" w16cid:durableId="274755145">
    <w:abstractNumId w:val="1"/>
  </w:num>
  <w:num w:numId="20" w16cid:durableId="411202727">
    <w:abstractNumId w:val="2"/>
  </w:num>
  <w:num w:numId="21" w16cid:durableId="1405033664">
    <w:abstractNumId w:val="6"/>
  </w:num>
  <w:num w:numId="22" w16cid:durableId="1007101539">
    <w:abstractNumId w:val="13"/>
  </w:num>
  <w:num w:numId="23" w16cid:durableId="2102793623">
    <w:abstractNumId w:val="7"/>
  </w:num>
  <w:num w:numId="24" w16cid:durableId="548810691">
    <w:abstractNumId w:val="1"/>
    <w:lvlOverride w:ilvl="0">
      <w:startOverride w:val="1"/>
    </w:lvlOverride>
  </w:num>
  <w:num w:numId="25" w16cid:durableId="1735735855">
    <w:abstractNumId w:val="2"/>
    <w:lvlOverride w:ilvl="0">
      <w:startOverride w:val="3"/>
    </w:lvlOverride>
  </w:num>
  <w:num w:numId="26" w16cid:durableId="380708490">
    <w:abstractNumId w:val="13"/>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509"/>
    <w:rsid w:val="0027634C"/>
    <w:rsid w:val="00282277"/>
    <w:rsid w:val="003B5AB2"/>
    <w:rsid w:val="00431565"/>
    <w:rsid w:val="00442303"/>
    <w:rsid w:val="004905AC"/>
    <w:rsid w:val="00683884"/>
    <w:rsid w:val="006A6979"/>
    <w:rsid w:val="006D0509"/>
    <w:rsid w:val="00723378"/>
    <w:rsid w:val="007366D5"/>
    <w:rsid w:val="00751845"/>
    <w:rsid w:val="007B30E1"/>
    <w:rsid w:val="00835DB8"/>
    <w:rsid w:val="00916373"/>
    <w:rsid w:val="009763E9"/>
    <w:rsid w:val="00A26B56"/>
    <w:rsid w:val="00B716D7"/>
    <w:rsid w:val="00B71776"/>
    <w:rsid w:val="00C460AA"/>
    <w:rsid w:val="00E26383"/>
    <w:rsid w:val="00F800DA"/>
    <w:rsid w:val="00FF08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31A39C"/>
  <w15:chartTrackingRefBased/>
  <w15:docId w15:val="{7B8C4D9D-D477-4321-895C-031C1B06F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51845"/>
    <w:pPr>
      <w:widowControl w:val="0"/>
      <w:autoSpaceDE w:val="0"/>
      <w:autoSpaceDN w:val="0"/>
      <w:adjustRightInd w:val="0"/>
      <w:spacing w:after="0" w:line="240" w:lineRule="auto"/>
    </w:pPr>
    <w:rPr>
      <w:rFonts w:ascii="Times New Roman" w:eastAsia="Times New Roman" w:hAnsi="Times New Roman" w:cs="Times New Roman"/>
      <w:kern w:val="0"/>
      <w:sz w:val="20"/>
      <w:szCs w:val="20"/>
      <w:lang w:eastAsia="ru-RU"/>
      <w14:ligatures w14:val="none"/>
    </w:rPr>
  </w:style>
  <w:style w:type="paragraph" w:styleId="1">
    <w:name w:val="heading 1"/>
    <w:basedOn w:val="a"/>
    <w:next w:val="a"/>
    <w:link w:val="10"/>
    <w:uiPriority w:val="99"/>
    <w:qFormat/>
    <w:rsid w:val="00751845"/>
    <w:pPr>
      <w:keepNext/>
      <w:jc w:val="right"/>
      <w:outlineLvl w:val="0"/>
    </w:pPr>
    <w:rPr>
      <w:b/>
      <w:color w:val="000000"/>
      <w:sz w:val="22"/>
    </w:rPr>
  </w:style>
  <w:style w:type="paragraph" w:styleId="2">
    <w:name w:val="heading 2"/>
    <w:basedOn w:val="a"/>
    <w:next w:val="a"/>
    <w:link w:val="20"/>
    <w:uiPriority w:val="99"/>
    <w:qFormat/>
    <w:rsid w:val="00751845"/>
    <w:pPr>
      <w:keepNext/>
      <w:jc w:val="center"/>
      <w:outlineLvl w:val="1"/>
    </w:pPr>
    <w:rPr>
      <w:b/>
      <w:color w:val="000000"/>
      <w:spacing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751845"/>
    <w:rPr>
      <w:rFonts w:ascii="Times New Roman" w:eastAsia="Times New Roman" w:hAnsi="Times New Roman" w:cs="Times New Roman"/>
      <w:b/>
      <w:color w:val="000000"/>
      <w:kern w:val="0"/>
      <w:szCs w:val="20"/>
      <w:lang w:eastAsia="ru-RU"/>
      <w14:ligatures w14:val="none"/>
    </w:rPr>
  </w:style>
  <w:style w:type="character" w:customStyle="1" w:styleId="20">
    <w:name w:val="Заголовок 2 Знак"/>
    <w:basedOn w:val="a0"/>
    <w:link w:val="2"/>
    <w:uiPriority w:val="99"/>
    <w:rsid w:val="00751845"/>
    <w:rPr>
      <w:rFonts w:ascii="Times New Roman" w:eastAsia="Times New Roman" w:hAnsi="Times New Roman" w:cs="Times New Roman"/>
      <w:b/>
      <w:color w:val="000000"/>
      <w:spacing w:val="-2"/>
      <w:kern w:val="0"/>
      <w:sz w:val="24"/>
      <w:szCs w:val="20"/>
      <w:lang w:eastAsia="ru-RU"/>
      <w14:ligatures w14:val="none"/>
    </w:rPr>
  </w:style>
  <w:style w:type="paragraph" w:styleId="a3">
    <w:name w:val="header"/>
    <w:basedOn w:val="a"/>
    <w:link w:val="a4"/>
    <w:uiPriority w:val="99"/>
    <w:rsid w:val="00751845"/>
    <w:pPr>
      <w:tabs>
        <w:tab w:val="center" w:pos="4677"/>
        <w:tab w:val="right" w:pos="9355"/>
      </w:tabs>
    </w:pPr>
  </w:style>
  <w:style w:type="character" w:customStyle="1" w:styleId="a4">
    <w:name w:val="Верхний колонтитул Знак"/>
    <w:basedOn w:val="a0"/>
    <w:link w:val="a3"/>
    <w:uiPriority w:val="99"/>
    <w:rsid w:val="00751845"/>
    <w:rPr>
      <w:rFonts w:ascii="Times New Roman" w:eastAsia="Times New Roman" w:hAnsi="Times New Roman" w:cs="Times New Roman"/>
      <w:kern w:val="0"/>
      <w:sz w:val="20"/>
      <w:szCs w:val="20"/>
      <w:lang w:eastAsia="ru-RU"/>
      <w14:ligatures w14:val="none"/>
    </w:rPr>
  </w:style>
  <w:style w:type="character" w:styleId="a5">
    <w:name w:val="page number"/>
    <w:uiPriority w:val="99"/>
    <w:rsid w:val="00751845"/>
    <w:rPr>
      <w:rFonts w:cs="Times New Roman"/>
    </w:rPr>
  </w:style>
  <w:style w:type="paragraph" w:styleId="a6">
    <w:name w:val="footer"/>
    <w:basedOn w:val="a"/>
    <w:link w:val="a7"/>
    <w:uiPriority w:val="99"/>
    <w:rsid w:val="00751845"/>
    <w:pPr>
      <w:tabs>
        <w:tab w:val="center" w:pos="4677"/>
        <w:tab w:val="right" w:pos="9355"/>
      </w:tabs>
    </w:pPr>
  </w:style>
  <w:style w:type="character" w:customStyle="1" w:styleId="a7">
    <w:name w:val="Нижний колонтитул Знак"/>
    <w:basedOn w:val="a0"/>
    <w:link w:val="a6"/>
    <w:uiPriority w:val="99"/>
    <w:rsid w:val="00751845"/>
    <w:rPr>
      <w:rFonts w:ascii="Times New Roman" w:eastAsia="Times New Roman" w:hAnsi="Times New Roman" w:cs="Times New Roman"/>
      <w:kern w:val="0"/>
      <w:sz w:val="20"/>
      <w:szCs w:val="20"/>
      <w:lang w:eastAsia="ru-RU"/>
      <w14:ligatures w14:val="none"/>
    </w:rPr>
  </w:style>
  <w:style w:type="paragraph" w:styleId="21">
    <w:name w:val="Body Text Indent 2"/>
    <w:basedOn w:val="a"/>
    <w:link w:val="22"/>
    <w:uiPriority w:val="99"/>
    <w:rsid w:val="00751845"/>
    <w:pPr>
      <w:shd w:val="clear" w:color="auto" w:fill="FFFFFF"/>
      <w:tabs>
        <w:tab w:val="left" w:pos="912"/>
      </w:tabs>
      <w:ind w:left="1548" w:hanging="840"/>
      <w:jc w:val="both"/>
    </w:pPr>
    <w:rPr>
      <w:color w:val="000000"/>
      <w:spacing w:val="-1"/>
      <w:sz w:val="22"/>
    </w:rPr>
  </w:style>
  <w:style w:type="character" w:customStyle="1" w:styleId="22">
    <w:name w:val="Основной текст с отступом 2 Знак"/>
    <w:basedOn w:val="a0"/>
    <w:link w:val="21"/>
    <w:uiPriority w:val="99"/>
    <w:rsid w:val="00751845"/>
    <w:rPr>
      <w:rFonts w:ascii="Times New Roman" w:eastAsia="Times New Roman" w:hAnsi="Times New Roman" w:cs="Times New Roman"/>
      <w:color w:val="000000"/>
      <w:spacing w:val="-1"/>
      <w:kern w:val="0"/>
      <w:szCs w:val="20"/>
      <w:shd w:val="clear" w:color="auto" w:fill="FFFFFF"/>
      <w:lang w:eastAsia="ru-RU"/>
      <w14:ligatures w14:val="none"/>
    </w:rPr>
  </w:style>
  <w:style w:type="paragraph" w:customStyle="1" w:styleId="ConsPlusNonformat">
    <w:name w:val="ConsPlusNonformat"/>
    <w:rsid w:val="00751845"/>
    <w:pPr>
      <w:autoSpaceDE w:val="0"/>
      <w:autoSpaceDN w:val="0"/>
      <w:adjustRightInd w:val="0"/>
      <w:spacing w:after="0" w:line="240" w:lineRule="auto"/>
    </w:pPr>
    <w:rPr>
      <w:rFonts w:ascii="Courier New" w:eastAsia="Times New Roman" w:hAnsi="Courier New" w:cs="Courier New"/>
      <w:kern w:val="0"/>
      <w:sz w:val="20"/>
      <w:szCs w:val="20"/>
      <w:lang w:eastAsia="ru-RU"/>
      <w14:ligatures w14:val="none"/>
    </w:rPr>
  </w:style>
  <w:style w:type="paragraph" w:customStyle="1" w:styleId="-11">
    <w:name w:val="Цветной список - Акцент 11"/>
    <w:basedOn w:val="a"/>
    <w:uiPriority w:val="99"/>
    <w:rsid w:val="00751845"/>
    <w:pPr>
      <w:ind w:left="720"/>
      <w:contextualSpacing/>
    </w:pPr>
  </w:style>
  <w:style w:type="character" w:styleId="a8">
    <w:name w:val="Hyperlink"/>
    <w:uiPriority w:val="99"/>
    <w:rsid w:val="00751845"/>
    <w:rPr>
      <w:rFonts w:cs="Times New Roman"/>
      <w:color w:val="0000FF"/>
      <w:u w:val="single"/>
    </w:rPr>
  </w:style>
  <w:style w:type="paragraph" w:customStyle="1" w:styleId="ListParagraph1">
    <w:name w:val="List Paragraph1"/>
    <w:basedOn w:val="a"/>
    <w:uiPriority w:val="99"/>
    <w:rsid w:val="00751845"/>
    <w:pPr>
      <w:widowControl/>
      <w:autoSpaceDE/>
      <w:autoSpaceDN/>
      <w:adjustRightInd/>
      <w:ind w:left="720"/>
      <w:contextualSpacing/>
    </w:pPr>
    <w:rPr>
      <w:rFonts w:eastAsia="SimSun"/>
      <w:sz w:val="24"/>
      <w:szCs w:val="24"/>
    </w:rPr>
  </w:style>
  <w:style w:type="paragraph" w:customStyle="1" w:styleId="Standard">
    <w:name w:val="Standard"/>
    <w:rsid w:val="00751845"/>
    <w:pPr>
      <w:widowControl w:val="0"/>
      <w:suppressAutoHyphens/>
      <w:autoSpaceDN w:val="0"/>
      <w:spacing w:after="0" w:line="240" w:lineRule="auto"/>
      <w:textAlignment w:val="baseline"/>
    </w:pPr>
    <w:rPr>
      <w:rFonts w:ascii="Times New Roman" w:eastAsia="Times New Roman" w:hAnsi="Times New Roman" w:cs="Times New Roman"/>
      <w:kern w:val="3"/>
      <w:sz w:val="20"/>
      <w:szCs w:val="20"/>
      <w:lang w:eastAsia="ru-RU"/>
      <w14:ligatures w14:val="none"/>
    </w:rPr>
  </w:style>
  <w:style w:type="paragraph" w:styleId="23">
    <w:name w:val="List 2"/>
    <w:basedOn w:val="a"/>
    <w:uiPriority w:val="99"/>
    <w:rsid w:val="00683884"/>
    <w:pPr>
      <w:autoSpaceDE/>
      <w:autoSpaceDN/>
      <w:adjustRightInd/>
      <w:ind w:left="566" w:hanging="283"/>
    </w:pPr>
  </w:style>
  <w:style w:type="paragraph" w:styleId="a9">
    <w:name w:val="List Paragraph"/>
    <w:basedOn w:val="a"/>
    <w:uiPriority w:val="99"/>
    <w:qFormat/>
    <w:rsid w:val="00683884"/>
    <w:pPr>
      <w:widowControl/>
      <w:autoSpaceDE/>
      <w:autoSpaceDN/>
      <w:adjustRightInd/>
      <w:ind w:left="708"/>
    </w:pPr>
    <w:rPr>
      <w:sz w:val="24"/>
      <w:szCs w:val="24"/>
    </w:rPr>
  </w:style>
  <w:style w:type="character" w:styleId="aa">
    <w:name w:val="Unresolved Mention"/>
    <w:basedOn w:val="a0"/>
    <w:uiPriority w:val="99"/>
    <w:semiHidden/>
    <w:unhideWhenUsed/>
    <w:rsid w:val="00683884"/>
    <w:rPr>
      <w:color w:val="605E5C"/>
      <w:shd w:val="clear" w:color="auto" w:fill="E1DFDD"/>
    </w:rPr>
  </w:style>
  <w:style w:type="paragraph" w:customStyle="1" w:styleId="ConsNonformat">
    <w:name w:val="ConsNonformat"/>
    <w:rsid w:val="00723378"/>
    <w:pPr>
      <w:widowControl w:val="0"/>
      <w:suppressAutoHyphens/>
      <w:autoSpaceDN w:val="0"/>
      <w:spacing w:after="0" w:line="240" w:lineRule="auto"/>
      <w:ind w:right="19772"/>
      <w:textAlignment w:val="baseline"/>
    </w:pPr>
    <w:rPr>
      <w:rFonts w:ascii="Courier New" w:eastAsia="Times New Roman" w:hAnsi="Courier New" w:cs="Courier New"/>
      <w:kern w:val="3"/>
      <w:sz w:val="20"/>
      <w:szCs w:val="20"/>
      <w:lang w:eastAsia="ru-RU"/>
      <w14:ligatures w14:val="none"/>
    </w:rPr>
  </w:style>
  <w:style w:type="paragraph" w:customStyle="1" w:styleId="ConsPlusCell">
    <w:name w:val="ConsPlusCell"/>
    <w:rsid w:val="00723378"/>
    <w:pPr>
      <w:widowControl w:val="0"/>
      <w:suppressAutoHyphens/>
      <w:autoSpaceDN w:val="0"/>
      <w:spacing w:after="0" w:line="240" w:lineRule="auto"/>
      <w:textAlignment w:val="baseline"/>
    </w:pPr>
    <w:rPr>
      <w:rFonts w:ascii="Arial" w:eastAsia="Times New Roman" w:hAnsi="Arial" w:cs="Arial"/>
      <w:kern w:val="3"/>
      <w:sz w:val="20"/>
      <w:szCs w:val="20"/>
      <w:lang w:eastAsia="ru-RU"/>
      <w14:ligatures w14:val="none"/>
    </w:rPr>
  </w:style>
  <w:style w:type="numbering" w:customStyle="1" w:styleId="WWNum12">
    <w:name w:val="WWNum12"/>
    <w:basedOn w:val="a2"/>
    <w:rsid w:val="009763E9"/>
    <w:pPr>
      <w:numPr>
        <w:numId w:val="15"/>
      </w:numPr>
    </w:pPr>
  </w:style>
  <w:style w:type="numbering" w:customStyle="1" w:styleId="WWNum7">
    <w:name w:val="WWNum7"/>
    <w:basedOn w:val="a2"/>
    <w:rsid w:val="009763E9"/>
    <w:pPr>
      <w:numPr>
        <w:numId w:val="18"/>
      </w:numPr>
    </w:pPr>
  </w:style>
  <w:style w:type="numbering" w:customStyle="1" w:styleId="WWNum2">
    <w:name w:val="WWNum2"/>
    <w:basedOn w:val="a2"/>
    <w:rsid w:val="009763E9"/>
    <w:pPr>
      <w:numPr>
        <w:numId w:val="19"/>
      </w:numPr>
    </w:pPr>
  </w:style>
  <w:style w:type="numbering" w:customStyle="1" w:styleId="WWNum3">
    <w:name w:val="WWNum3"/>
    <w:basedOn w:val="a2"/>
    <w:rsid w:val="009763E9"/>
    <w:pPr>
      <w:numPr>
        <w:numId w:val="20"/>
      </w:numPr>
    </w:pPr>
  </w:style>
  <w:style w:type="numbering" w:customStyle="1" w:styleId="WWNum4">
    <w:name w:val="WWNum4"/>
    <w:basedOn w:val="a2"/>
    <w:rsid w:val="009763E9"/>
    <w:pPr>
      <w:numPr>
        <w:numId w:val="21"/>
      </w:numPr>
    </w:pPr>
  </w:style>
  <w:style w:type="numbering" w:customStyle="1" w:styleId="WWNum5">
    <w:name w:val="WWNum5"/>
    <w:basedOn w:val="a2"/>
    <w:rsid w:val="009763E9"/>
    <w:pPr>
      <w:numPr>
        <w:numId w:val="22"/>
      </w:numPr>
    </w:pPr>
  </w:style>
  <w:style w:type="numbering" w:customStyle="1" w:styleId="WWNum6">
    <w:name w:val="WWNum6"/>
    <w:basedOn w:val="a2"/>
    <w:rsid w:val="009763E9"/>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main?base=LAW;n=111723;fld=134;dst=100156" TargetMode="External"/><Relationship Id="rId13" Type="http://schemas.openxmlformats.org/officeDocument/2006/relationships/hyperlink" Target="http://www.fedresurs.ru/"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consultantplus://offline/main?base=LAW;n=111723;fld=134;dst=100156" TargetMode="External"/><Relationship Id="rId12" Type="http://schemas.openxmlformats.org/officeDocument/2006/relationships/hyperlink" Target="http://www.fedresurs.ru/"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fedresurs.ru/" TargetMode="External"/><Relationship Id="rId5" Type="http://schemas.openxmlformats.org/officeDocument/2006/relationships/footnotes" Target="footnotes.xml"/><Relationship Id="rId15" Type="http://schemas.openxmlformats.org/officeDocument/2006/relationships/image" Target="media/image1.jpg"/><Relationship Id="rId10" Type="http://schemas.openxmlformats.org/officeDocument/2006/relationships/hyperlink" Target="http://www.fedresurs.ru/"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consultantplus://offline/main?base=LAW;n=111723;fld=134;dst=100015" TargetMode="External"/><Relationship Id="rId14" Type="http://schemas.openxmlformats.org/officeDocument/2006/relationships/hyperlink" Target="http://www.fedresurs.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11</Pages>
  <Words>4609</Words>
  <Characters>26275</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Oleg Elisovetskiy</cp:lastModifiedBy>
  <cp:revision>3</cp:revision>
  <dcterms:created xsi:type="dcterms:W3CDTF">2024-07-08T21:39:00Z</dcterms:created>
  <dcterms:modified xsi:type="dcterms:W3CDTF">2024-10-22T09:42:00Z</dcterms:modified>
</cp:coreProperties>
</file>