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36C0397" w14:textId="77777777" w:rsidR="00B8038B" w:rsidRPr="009E6F84" w:rsidRDefault="00B8038B" w:rsidP="0032230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p w14:paraId="11D2ADDF" w14:textId="77777777" w:rsidR="00B8038B" w:rsidRPr="009E6F84" w:rsidRDefault="00B8038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lang w:val="ru-RU"/>
        </w:rPr>
      </w:pPr>
    </w:p>
    <w:p w14:paraId="5A64FAC8" w14:textId="77777777" w:rsidR="007A32BB" w:rsidRPr="009E6F84" w:rsidRDefault="007A32BB" w:rsidP="007A32BB">
      <w:pPr>
        <w:tabs>
          <w:tab w:val="left" w:pos="2957"/>
        </w:tabs>
        <w:jc w:val="center"/>
        <w:rPr>
          <w:rFonts w:ascii="Times New Roman" w:hAnsi="Times New Roman" w:cs="Times New Roman"/>
          <w:b/>
          <w:spacing w:val="-1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Договор о задатке</w:t>
      </w:r>
    </w:p>
    <w:tbl>
      <w:tblPr>
        <w:tblStyle w:val="a6"/>
        <w:tblW w:w="0" w:type="auto"/>
        <w:tblInd w:w="3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402"/>
        <w:gridCol w:w="5194"/>
      </w:tblGrid>
      <w:tr w:rsidR="007A32BB" w:rsidRPr="009E6F84" w14:paraId="64A48209" w14:textId="77777777" w:rsidTr="008A05B4">
        <w:tc>
          <w:tcPr>
            <w:tcW w:w="5532" w:type="dxa"/>
          </w:tcPr>
          <w:p w14:paraId="6EF5C264" w14:textId="77777777" w:rsidR="007A32BB" w:rsidRPr="009E6F84" w:rsidRDefault="007A32BB" w:rsidP="008A05B4">
            <w:pPr>
              <w:tabs>
                <w:tab w:val="left" w:pos="2957"/>
              </w:tabs>
              <w:ind w:left="107"/>
              <w:rPr>
                <w:rFonts w:ascii="Times New Roman" w:hAnsi="Times New Roman" w:cs="Times New Roman"/>
                <w:spacing w:val="-1"/>
                <w:lang w:val="ru-RU"/>
              </w:rPr>
            </w:pPr>
            <w:r w:rsidRPr="009E6F84">
              <w:rPr>
                <w:rFonts w:ascii="Times New Roman" w:hAnsi="Times New Roman" w:cs="Times New Roman"/>
                <w:spacing w:val="-1"/>
                <w:lang w:val="ru-RU"/>
              </w:rPr>
              <w:t>г. Екатеринбург</w:t>
            </w:r>
          </w:p>
        </w:tc>
        <w:tc>
          <w:tcPr>
            <w:tcW w:w="5314" w:type="dxa"/>
          </w:tcPr>
          <w:p w14:paraId="652F5A35" w14:textId="5B731626" w:rsidR="007A32BB" w:rsidRPr="009E6F84" w:rsidRDefault="00A012FE" w:rsidP="00491EDC">
            <w:pPr>
              <w:tabs>
                <w:tab w:val="left" w:pos="2957"/>
              </w:tabs>
              <w:ind w:left="35"/>
              <w:jc w:val="right"/>
              <w:rPr>
                <w:rFonts w:ascii="Times New Roman" w:hAnsi="Times New Roman" w:cs="Times New Roman"/>
                <w:spacing w:val="-1"/>
                <w:lang w:val="ru-RU"/>
              </w:rPr>
            </w:pPr>
            <w:r>
              <w:rPr>
                <w:rFonts w:ascii="Times New Roman" w:hAnsi="Times New Roman" w:cs="Times New Roman"/>
                <w:lang w:val="ru-RU"/>
              </w:rPr>
              <w:t>«___» _____________ 202</w:t>
            </w:r>
            <w:r w:rsidR="00465425">
              <w:rPr>
                <w:rFonts w:ascii="Times New Roman" w:hAnsi="Times New Roman" w:cs="Times New Roman"/>
                <w:lang w:val="ru-RU"/>
              </w:rPr>
              <w:t>4</w:t>
            </w:r>
            <w:r>
              <w:rPr>
                <w:rFonts w:ascii="Times New Roman" w:hAnsi="Times New Roman" w:cs="Times New Roman"/>
                <w:lang w:val="ru-RU"/>
              </w:rPr>
              <w:t xml:space="preserve"> г.</w:t>
            </w:r>
            <w:r w:rsidR="007A32BB" w:rsidRPr="009E6F84">
              <w:rPr>
                <w:rFonts w:ascii="Times New Roman" w:hAnsi="Times New Roman" w:cs="Times New Roman"/>
              </w:rPr>
              <w:t xml:space="preserve"> </w:t>
            </w:r>
          </w:p>
        </w:tc>
      </w:tr>
    </w:tbl>
    <w:p w14:paraId="161D8ADC" w14:textId="77777777" w:rsidR="007A32BB" w:rsidRPr="009E6F84" w:rsidRDefault="007A32BB" w:rsidP="007A32BB">
      <w:pPr>
        <w:pStyle w:val="a3"/>
        <w:spacing w:before="11"/>
        <w:ind w:left="0"/>
        <w:rPr>
          <w:rFonts w:ascii="Times New Roman" w:hAnsi="Times New Roman" w:cs="Times New Roman"/>
          <w:b/>
          <w:sz w:val="22"/>
          <w:szCs w:val="22"/>
          <w:lang w:val="ru-RU"/>
        </w:rPr>
      </w:pPr>
    </w:p>
    <w:p w14:paraId="0664C981" w14:textId="10372E74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b/>
          <w:lang w:val="ru-RU"/>
        </w:rPr>
        <w:t>ЗАО «Уральская Электронная Торговая Площадка»</w:t>
      </w:r>
      <w:r w:rsidRPr="009E6F84">
        <w:rPr>
          <w:rFonts w:ascii="Times New Roman" w:hAnsi="Times New Roman" w:cs="Times New Roman"/>
          <w:lang w:val="ru-RU"/>
        </w:rPr>
        <w:t xml:space="preserve">, далее именуемое </w:t>
      </w:r>
      <w:r w:rsidRPr="009E6F84">
        <w:rPr>
          <w:rFonts w:ascii="Times New Roman" w:hAnsi="Times New Roman" w:cs="Times New Roman"/>
          <w:b/>
          <w:lang w:val="ru-RU"/>
        </w:rPr>
        <w:t>«Оператор»</w:t>
      </w:r>
      <w:r w:rsidRPr="009E6F84">
        <w:rPr>
          <w:rFonts w:ascii="Times New Roman" w:hAnsi="Times New Roman" w:cs="Times New Roman"/>
          <w:lang w:val="ru-RU"/>
        </w:rPr>
        <w:t xml:space="preserve">, в лице </w:t>
      </w:r>
      <w:r w:rsidR="00C23A48" w:rsidRPr="00C23A48">
        <w:rPr>
          <w:rFonts w:ascii="Times New Roman" w:hAnsi="Times New Roman" w:cs="Times New Roman"/>
          <w:lang w:val="ru-RU"/>
        </w:rPr>
        <w:t>генерального директора Игошина Алексея Валерьевича</w:t>
      </w:r>
      <w:r w:rsidRPr="009E6F84">
        <w:rPr>
          <w:rFonts w:ascii="Times New Roman" w:hAnsi="Times New Roman" w:cs="Times New Roman"/>
          <w:lang w:val="ru-RU"/>
        </w:rPr>
        <w:t>, действующе</w:t>
      </w:r>
      <w:r w:rsidR="00C23A48">
        <w:rPr>
          <w:rFonts w:ascii="Times New Roman" w:hAnsi="Times New Roman" w:cs="Times New Roman"/>
          <w:lang w:val="ru-RU"/>
        </w:rPr>
        <w:t>го</w:t>
      </w:r>
      <w:r w:rsidRPr="009E6F84">
        <w:rPr>
          <w:rFonts w:ascii="Times New Roman" w:hAnsi="Times New Roman" w:cs="Times New Roman"/>
          <w:lang w:val="ru-RU"/>
        </w:rPr>
        <w:t xml:space="preserve"> на осно</w:t>
      </w:r>
      <w:r w:rsidR="00DA3184">
        <w:rPr>
          <w:rFonts w:ascii="Times New Roman" w:hAnsi="Times New Roman" w:cs="Times New Roman"/>
          <w:lang w:val="ru-RU"/>
        </w:rPr>
        <w:t xml:space="preserve">вании </w:t>
      </w:r>
      <w:r w:rsidR="00C23A48">
        <w:rPr>
          <w:rFonts w:ascii="Times New Roman" w:hAnsi="Times New Roman" w:cs="Times New Roman"/>
          <w:lang w:val="ru-RU"/>
        </w:rPr>
        <w:t>Устава</w:t>
      </w:r>
      <w:r w:rsidRPr="009E6F84">
        <w:rPr>
          <w:rFonts w:ascii="Times New Roman" w:hAnsi="Times New Roman" w:cs="Times New Roman"/>
          <w:lang w:val="ru-RU"/>
        </w:rPr>
        <w:t xml:space="preserve">, с одной стороны, и </w:t>
      </w:r>
    </w:p>
    <w:p w14:paraId="63931A73" w14:textId="77777777" w:rsidR="009E6F84" w:rsidRPr="009E6F84" w:rsidRDefault="009E6F84" w:rsidP="009E6F84">
      <w:pPr>
        <w:spacing w:before="1"/>
        <w:ind w:left="107" w:firstLine="427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претендент на участие в электронных торгах </w:t>
      </w:r>
      <w:r w:rsidRPr="009E6F84">
        <w:rPr>
          <w:rFonts w:ascii="Times New Roman" w:hAnsi="Times New Roman" w:cs="Times New Roman"/>
          <w:lang w:val="ru-RU"/>
        </w:rPr>
        <w:tab/>
        <w:t xml:space="preserve">__________________________________________ в лице ________________________ , действующего(-ей) на основании </w:t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u w:val="single"/>
          <w:lang w:val="ru-RU"/>
        </w:rPr>
        <w:tab/>
      </w:r>
      <w:r w:rsidRPr="009E6F84">
        <w:rPr>
          <w:rFonts w:ascii="Times New Roman" w:hAnsi="Times New Roman" w:cs="Times New Roman"/>
          <w:lang w:val="ru-RU"/>
        </w:rPr>
        <w:t xml:space="preserve">, именуемое (-ый) в дальнейшем </w:t>
      </w:r>
      <w:r w:rsidRPr="009E6F84">
        <w:rPr>
          <w:rFonts w:ascii="Times New Roman" w:hAnsi="Times New Roman" w:cs="Times New Roman"/>
          <w:b/>
          <w:lang w:val="ru-RU"/>
        </w:rPr>
        <w:t>«Заявитель»</w:t>
      </w:r>
      <w:r w:rsidRPr="009E6F84">
        <w:rPr>
          <w:rFonts w:ascii="Times New Roman" w:hAnsi="Times New Roman" w:cs="Times New Roman"/>
          <w:lang w:val="ru-RU"/>
        </w:rPr>
        <w:t xml:space="preserve">, с другой стороны, заключили настоящий Договор о задатке (далее </w:t>
      </w:r>
      <w:r w:rsidRPr="009E6F84">
        <w:rPr>
          <w:rFonts w:ascii="Times New Roman" w:hAnsi="Times New Roman" w:cs="Times New Roman"/>
          <w:b/>
          <w:lang w:val="ru-RU"/>
        </w:rPr>
        <w:t>«Договор»</w:t>
      </w:r>
      <w:r w:rsidRPr="009E6F84">
        <w:rPr>
          <w:rFonts w:ascii="Times New Roman" w:hAnsi="Times New Roman" w:cs="Times New Roman"/>
          <w:lang w:val="ru-RU"/>
        </w:rPr>
        <w:t>) о нижеследующем:</w:t>
      </w:r>
    </w:p>
    <w:p w14:paraId="1D6A9DA6" w14:textId="77777777" w:rsidR="009E6F84" w:rsidRPr="009E6F84" w:rsidRDefault="009E6F84" w:rsidP="009E6F84">
      <w:pPr>
        <w:pStyle w:val="a3"/>
        <w:spacing w:before="11"/>
        <w:ind w:left="107" w:firstLine="427"/>
        <w:rPr>
          <w:rFonts w:ascii="Times New Roman" w:hAnsi="Times New Roman" w:cs="Times New Roman"/>
          <w:sz w:val="22"/>
          <w:szCs w:val="22"/>
          <w:lang w:val="ru-RU"/>
        </w:rPr>
      </w:pPr>
    </w:p>
    <w:p w14:paraId="1E2EA40D" w14:textId="77777777" w:rsidR="009E6F84" w:rsidRPr="009E6F84" w:rsidRDefault="009E6F84" w:rsidP="008A136F">
      <w:pPr>
        <w:pStyle w:val="1"/>
        <w:numPr>
          <w:ilvl w:val="0"/>
          <w:numId w:val="1"/>
        </w:numPr>
        <w:spacing w:before="1" w:line="219" w:lineRule="exact"/>
        <w:ind w:left="0"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Предмет</w:t>
      </w:r>
      <w:r>
        <w:rPr>
          <w:rFonts w:ascii="Times New Roman" w:hAnsi="Times New Roman" w:cs="Times New Roman"/>
          <w:sz w:val="22"/>
          <w:szCs w:val="22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договора</w:t>
      </w:r>
    </w:p>
    <w:p w14:paraId="7E5849C8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spacing w:line="219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Предметом Договора является внесение Заявителем задатка (далее – </w:t>
      </w:r>
      <w:r w:rsidRPr="009E6F84">
        <w:rPr>
          <w:rFonts w:ascii="Times New Roman" w:hAnsi="Times New Roman" w:cs="Times New Roman"/>
          <w:b/>
          <w:lang w:val="ru-RU"/>
        </w:rPr>
        <w:t>«Задаток»</w:t>
      </w:r>
      <w:r w:rsidRPr="009E6F84">
        <w:rPr>
          <w:rFonts w:ascii="Times New Roman" w:hAnsi="Times New Roman" w:cs="Times New Roman"/>
          <w:lang w:val="ru-RU"/>
        </w:rPr>
        <w:t>) для участия в электронных торгах:</w:t>
      </w:r>
    </w:p>
    <w:p w14:paraId="1C136D4D" w14:textId="505FF8E0" w:rsidR="009E6F84" w:rsidRPr="009E6F84" w:rsidRDefault="009E6F84" w:rsidP="009E6F84">
      <w:pPr>
        <w:pStyle w:val="a3"/>
        <w:tabs>
          <w:tab w:val="left" w:pos="993"/>
          <w:tab w:val="left" w:pos="1765"/>
          <w:tab w:val="left" w:pos="4258"/>
        </w:tabs>
        <w:spacing w:before="1"/>
        <w:ind w:firstLine="459"/>
        <w:jc w:val="both"/>
        <w:rPr>
          <w:rFonts w:ascii="Times New Roman" w:hAnsi="Times New Roman" w:cs="Times New Roman"/>
          <w:b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Номер (код) торгов </w:t>
      </w:r>
      <w:r w:rsidR="00617DF5">
        <w:rPr>
          <w:rFonts w:ascii="Times New Roman" w:hAnsi="Times New Roman" w:cs="Times New Roman"/>
          <w:b/>
          <w:sz w:val="22"/>
          <w:szCs w:val="22"/>
          <w:lang w:val="ru-RU"/>
        </w:rPr>
        <w:t xml:space="preserve">№ </w:t>
      </w:r>
      <w:r w:rsidR="006B59AC">
        <w:rPr>
          <w:rFonts w:ascii="Times New Roman" w:hAnsi="Times New Roman" w:cs="Times New Roman"/>
          <w:b/>
          <w:sz w:val="22"/>
          <w:szCs w:val="22"/>
          <w:lang w:val="ru-RU"/>
        </w:rPr>
        <w:t>003</w:t>
      </w:r>
      <w:r w:rsidR="00915232">
        <w:rPr>
          <w:rFonts w:ascii="Times New Roman" w:hAnsi="Times New Roman" w:cs="Times New Roman"/>
          <w:b/>
          <w:sz w:val="22"/>
          <w:szCs w:val="22"/>
          <w:lang w:val="ru-RU"/>
        </w:rPr>
        <w:t>9514</w:t>
      </w:r>
      <w:r w:rsidRPr="004B2293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по продаже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Лота №</w:t>
      </w:r>
      <w:r w:rsidR="006B59AC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5C110F">
        <w:rPr>
          <w:rFonts w:ascii="Times New Roman" w:hAnsi="Times New Roman" w:cs="Times New Roman"/>
          <w:b/>
          <w:sz w:val="22"/>
          <w:szCs w:val="22"/>
          <w:lang w:val="ru-RU"/>
        </w:rPr>
        <w:t>3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 xml:space="preserve"> </w:t>
      </w:r>
      <w:r w:rsidR="009621AB" w:rsidRPr="009621AB">
        <w:rPr>
          <w:rFonts w:ascii="Times New Roman" w:hAnsi="Times New Roman" w:cs="Times New Roman"/>
          <w:bCs/>
          <w:sz w:val="22"/>
          <w:szCs w:val="22"/>
          <w:lang w:val="ru-RU"/>
        </w:rPr>
        <w:t>«</w:t>
      </w:r>
      <w:r w:rsidR="005C110F" w:rsidRPr="005C110F">
        <w:rPr>
          <w:rFonts w:ascii="Times New Roman" w:hAnsi="Times New Roman" w:cs="Times New Roman"/>
          <w:bCs/>
          <w:sz w:val="22"/>
          <w:szCs w:val="22"/>
          <w:lang w:val="ru-RU"/>
        </w:rPr>
        <w:t>Сооружение коммунального хозяйства, кадастровый (условный) номер 50:23:0040510:569. Право собственности: Индивидуальная. Адрес: Россия, обл Московская, р-н Раменский, д. Становое. Рыночная Стоимость 200 000,00 рублей</w:t>
      </w:r>
      <w:r w:rsidR="009621AB" w:rsidRPr="009621AB">
        <w:rPr>
          <w:rFonts w:ascii="Times New Roman" w:hAnsi="Times New Roman" w:cs="Times New Roman"/>
          <w:bCs/>
          <w:sz w:val="22"/>
          <w:szCs w:val="22"/>
          <w:lang w:val="ru-RU"/>
        </w:rPr>
        <w:t>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наименование должника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="005941F4" w:rsidRPr="005941F4">
        <w:rPr>
          <w:rFonts w:ascii="Times New Roman" w:hAnsi="Times New Roman" w:cs="Times New Roman"/>
          <w:b/>
          <w:bCs/>
          <w:sz w:val="22"/>
          <w:szCs w:val="22"/>
          <w:lang w:val="ru-RU"/>
        </w:rPr>
        <w:t xml:space="preserve">Галанов Игорь Олегович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(в дальнейшем именуемое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«Имущество»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), проводимых на электронной площадке Уральская Электронная Торговая Площадка по адресу </w:t>
      </w:r>
      <w:hyperlink r:id="rId7" w:history="1">
        <w:r w:rsidRPr="009E6F84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http://www.</w:t>
        </w:r>
        <w:r w:rsidRPr="009E6F84">
          <w:rPr>
            <w:rStyle w:val="a7"/>
            <w:rFonts w:ascii="Times New Roman" w:hAnsi="Times New Roman" w:cs="Times New Roman"/>
            <w:sz w:val="22"/>
            <w:szCs w:val="22"/>
          </w:rPr>
          <w:t>etpu</w:t>
        </w:r>
        <w:r w:rsidRPr="009E6F84">
          <w:rPr>
            <w:rStyle w:val="a7"/>
            <w:rFonts w:ascii="Times New Roman" w:hAnsi="Times New Roman" w:cs="Times New Roman"/>
            <w:sz w:val="22"/>
            <w:szCs w:val="22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sz w:val="22"/>
          <w:szCs w:val="22"/>
          <w:lang w:val="ru-RU"/>
        </w:rPr>
        <w:t xml:space="preserve">, в сети Интернет (далее по тексту – </w:t>
      </w:r>
      <w:r w:rsidRPr="009E6F84">
        <w:rPr>
          <w:rFonts w:ascii="Times New Roman" w:hAnsi="Times New Roman" w:cs="Times New Roman"/>
          <w:b/>
          <w:sz w:val="22"/>
          <w:szCs w:val="22"/>
          <w:lang w:val="ru-RU"/>
        </w:rPr>
        <w:t>«УЭТП»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), в соответствии с Регламентом УЭТП и Приказом Министерства экономического развития Российской Федерации от 23 июля 2015г. №495. Размер задатка указан в сообщении о торгах, размещенном на сайте Единого федерального реестра сведений о банкротстве, а также на сайте УЭТП.</w:t>
      </w:r>
    </w:p>
    <w:p w14:paraId="3054EF53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89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заключается Сторонами в соответствии со статьей 428 Гражданского кодекса Российской Федерации посредством принятия Заявителем условий настоящего договора и его подписания с использованием электронной подписи.</w:t>
      </w:r>
    </w:p>
    <w:p w14:paraId="456E2083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891"/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не вправе изменять условия настоящего договора.</w:t>
      </w:r>
    </w:p>
    <w:p w14:paraId="2CE227DE" w14:textId="77777777" w:rsidR="009E6F84" w:rsidRPr="009E6F84" w:rsidRDefault="009E6F84" w:rsidP="009E6F84">
      <w:pPr>
        <w:pStyle w:val="a3"/>
        <w:tabs>
          <w:tab w:val="left" w:pos="851"/>
        </w:tabs>
        <w:spacing w:before="11"/>
        <w:ind w:left="0"/>
        <w:rPr>
          <w:rFonts w:ascii="Times New Roman" w:hAnsi="Times New Roman" w:cs="Times New Roman"/>
          <w:sz w:val="22"/>
          <w:szCs w:val="22"/>
          <w:lang w:val="ru-RU"/>
        </w:rPr>
      </w:pPr>
    </w:p>
    <w:p w14:paraId="7B204729" w14:textId="77777777" w:rsidR="009E6F84" w:rsidRPr="009E6F84" w:rsidRDefault="009E6F84" w:rsidP="009E6F84">
      <w:pPr>
        <w:pStyle w:val="1"/>
        <w:numPr>
          <w:ilvl w:val="0"/>
          <w:numId w:val="1"/>
        </w:numPr>
        <w:tabs>
          <w:tab w:val="left" w:pos="851"/>
        </w:tabs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>Порядок</w:t>
      </w:r>
      <w:r w:rsidRPr="009E6F84">
        <w:rPr>
          <w:rFonts w:ascii="Times New Roman" w:hAnsi="Times New Roman" w:cs="Times New Roman"/>
          <w:sz w:val="22"/>
          <w:szCs w:val="22"/>
        </w:rPr>
        <w:t xml:space="preserve"> и </w:t>
      </w:r>
      <w:r>
        <w:rPr>
          <w:rFonts w:ascii="Times New Roman" w:hAnsi="Times New Roman" w:cs="Times New Roman"/>
          <w:sz w:val="22"/>
          <w:szCs w:val="22"/>
          <w:lang w:val="ru-RU"/>
        </w:rPr>
        <w:t>сроки расчетов</w:t>
      </w:r>
    </w:p>
    <w:p w14:paraId="2056F618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должен перечислить задаток на расчетный счет оператора УЭТП в следующем порядке: </w:t>
      </w:r>
    </w:p>
    <w:p w14:paraId="432BB67C" w14:textId="77777777" w:rsidR="009E6F84" w:rsidRPr="009E6F84" w:rsidRDefault="009E6F84" w:rsidP="009E6F84">
      <w:pPr>
        <w:pStyle w:val="a5"/>
        <w:tabs>
          <w:tab w:val="left" w:pos="744"/>
          <w:tab w:val="left" w:pos="993"/>
        </w:tabs>
        <w:ind w:left="142"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- Задаток вносится в обеспечение исполнения обязательств Заявителя по заключению договора купли-продажи имущества, его оплаты и в счет причитающихся с Заявителя платежей по договору купли-продажи в случае признания Заявителя победителем торгов.</w:t>
      </w:r>
    </w:p>
    <w:p w14:paraId="7F047C9F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spacing w:line="218" w:lineRule="exact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обязуется перечислить Задаток в следующий срок, установленный в соответствии с сообщением о торгах, размещенном на сайте Единого федерального реестра сведений о банкротстве, а также на сайте электронной торговой площадки УЭТП.</w:t>
      </w:r>
    </w:p>
    <w:p w14:paraId="6A2DEE33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15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Обязанность Заявителя по перечислению Задатка считается исполненной в момент зачисления денежных средств на расчетный счет оператора УЭТП по следующим реквизитам:</w:t>
      </w:r>
    </w:p>
    <w:p w14:paraId="221D07E6" w14:textId="28D158F0" w:rsidR="00063A7D" w:rsidRPr="009E6F84" w:rsidRDefault="00063A7D" w:rsidP="00063A7D">
      <w:pPr>
        <w:pStyle w:val="11"/>
        <w:tabs>
          <w:tab w:val="left" w:pos="993"/>
        </w:tabs>
        <w:ind w:left="-174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</w:t>
      </w:r>
      <w:r w:rsidRPr="009E6F84">
        <w:rPr>
          <w:rFonts w:ascii="Times New Roman" w:hAnsi="Times New Roman" w:cs="Times New Roman"/>
          <w:b/>
          <w:sz w:val="22"/>
          <w:szCs w:val="22"/>
        </w:rPr>
        <w:t xml:space="preserve">Получатель: ЗАО «УЭТП» </w:t>
      </w:r>
    </w:p>
    <w:p w14:paraId="4EC4C444" w14:textId="3A4CD9B2" w:rsidR="00063A7D" w:rsidRPr="009E6F84" w:rsidRDefault="00063A7D" w:rsidP="00063A7D">
      <w:pPr>
        <w:pStyle w:val="11"/>
        <w:tabs>
          <w:tab w:val="left" w:pos="993"/>
        </w:tabs>
        <w:ind w:left="-174"/>
        <w:rPr>
          <w:rFonts w:ascii="Times New Roman" w:hAnsi="Times New Roman" w:cs="Times New Roman"/>
          <w:b/>
          <w:sz w:val="22"/>
          <w:szCs w:val="22"/>
        </w:rPr>
      </w:pPr>
      <w:r>
        <w:rPr>
          <w:rFonts w:ascii="Times New Roman" w:hAnsi="Times New Roman" w:cs="Times New Roman"/>
          <w:b/>
          <w:sz w:val="22"/>
          <w:szCs w:val="22"/>
        </w:rPr>
        <w:t xml:space="preserve">    ИНН </w:t>
      </w:r>
      <w:r w:rsidRPr="009E6F84">
        <w:rPr>
          <w:rFonts w:ascii="Times New Roman" w:hAnsi="Times New Roman" w:cs="Times New Roman"/>
          <w:b/>
          <w:sz w:val="22"/>
          <w:szCs w:val="22"/>
        </w:rPr>
        <w:t>6658372471 / КПП 665801001</w:t>
      </w:r>
    </w:p>
    <w:p w14:paraId="6DAA4A01" w14:textId="680067CA" w:rsidR="00063A7D" w:rsidRPr="009E6F84" w:rsidRDefault="00063A7D" w:rsidP="00063A7D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р/с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40702810102970000003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38E5F862" w14:textId="08CE276B" w:rsidR="00063A7D" w:rsidRPr="009E6F84" w:rsidRDefault="00063A7D" w:rsidP="00063A7D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в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ПАО «МОСКОВСКИЙ КРЕДИТНЫЙ БАНК»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г.</w:t>
      </w:r>
      <w:r>
        <w:rPr>
          <w:rFonts w:ascii="Times New Roman" w:hAnsi="Times New Roman" w:cs="Times New Roman"/>
          <w:sz w:val="22"/>
          <w:szCs w:val="22"/>
          <w:lang w:val="ru-RU"/>
        </w:rPr>
        <w:t xml:space="preserve">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Москва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 </w:t>
      </w:r>
    </w:p>
    <w:p w14:paraId="0DB63045" w14:textId="6123F28D" w:rsidR="009E6F84" w:rsidRPr="009E6F84" w:rsidRDefault="00063A7D" w:rsidP="00063A7D">
      <w:pPr>
        <w:pStyle w:val="1"/>
        <w:tabs>
          <w:tab w:val="left" w:pos="993"/>
        </w:tabs>
        <w:ind w:left="-174"/>
        <w:rPr>
          <w:rFonts w:ascii="Times New Roman" w:hAnsi="Times New Roman"/>
          <w:sz w:val="22"/>
          <w:szCs w:val="22"/>
          <w:lang w:val="ru-RU"/>
        </w:rPr>
      </w:pPr>
      <w:r>
        <w:rPr>
          <w:rFonts w:ascii="Times New Roman" w:hAnsi="Times New Roman"/>
          <w:sz w:val="22"/>
          <w:szCs w:val="22"/>
          <w:lang w:val="ru-RU"/>
        </w:rPr>
        <w:t xml:space="preserve">    к/с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30101810745250000659</w:t>
      </w:r>
      <w:r>
        <w:rPr>
          <w:rFonts w:ascii="Times New Roman" w:hAnsi="Times New Roman"/>
          <w:sz w:val="22"/>
          <w:szCs w:val="22"/>
          <w:lang w:val="ru-RU"/>
        </w:rPr>
        <w:t xml:space="preserve">, </w:t>
      </w:r>
      <w:r w:rsidRPr="009E6F84">
        <w:rPr>
          <w:rFonts w:ascii="Times New Roman" w:hAnsi="Times New Roman"/>
          <w:sz w:val="22"/>
          <w:szCs w:val="22"/>
          <w:lang w:val="ru-RU"/>
        </w:rPr>
        <w:t xml:space="preserve">БИК </w:t>
      </w:r>
      <w:r w:rsidRPr="00D170A2">
        <w:rPr>
          <w:rFonts w:ascii="Times New Roman" w:hAnsi="Times New Roman" w:cs="Times New Roman"/>
          <w:sz w:val="22"/>
          <w:szCs w:val="22"/>
          <w:lang w:val="ru-RU"/>
        </w:rPr>
        <w:t>044525659</w:t>
      </w:r>
    </w:p>
    <w:p w14:paraId="2166779F" w14:textId="77777777" w:rsidR="009E6F84" w:rsidRPr="009E6F84" w:rsidRDefault="009E6F84" w:rsidP="009E6F84">
      <w:pPr>
        <w:pStyle w:val="1"/>
        <w:tabs>
          <w:tab w:val="left" w:pos="993"/>
        </w:tabs>
        <w:ind w:firstLine="459"/>
        <w:rPr>
          <w:rFonts w:ascii="Times New Roman" w:hAnsi="Times New Roman" w:cs="Times New Roman"/>
          <w:sz w:val="22"/>
          <w:szCs w:val="22"/>
          <w:u w:val="single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В назначении платежа необходимо указывать: </w:t>
      </w:r>
      <w:r w:rsidRPr="009E6F84">
        <w:rPr>
          <w:rFonts w:ascii="Times New Roman" w:hAnsi="Times New Roman" w:cs="Times New Roman"/>
          <w:sz w:val="22"/>
          <w:szCs w:val="22"/>
          <w:u w:val="single"/>
          <w:lang w:val="ru-RU"/>
        </w:rPr>
        <w:t>номер (код) торгов, номер лота и наименование должника</w:t>
      </w:r>
      <w:r w:rsidRPr="009E6F84">
        <w:rPr>
          <w:rFonts w:ascii="Times New Roman" w:hAnsi="Times New Roman" w:cs="Times New Roman"/>
          <w:b w:val="0"/>
          <w:sz w:val="22"/>
          <w:szCs w:val="22"/>
          <w:u w:val="single"/>
          <w:lang w:val="ru-RU"/>
        </w:rPr>
        <w:t>.</w:t>
      </w:r>
    </w:p>
    <w:p w14:paraId="7307DD35" w14:textId="77777777" w:rsidR="009E6F84" w:rsidRPr="009E6F84" w:rsidRDefault="009E6F84" w:rsidP="009E6F84">
      <w:pPr>
        <w:pStyle w:val="1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Сумма задатка возвращается Оператором Заявителю, не являющемуся победителем торгов, при </w:t>
      </w:r>
      <w:r w:rsidRPr="009E6F84">
        <w:rPr>
          <w:rFonts w:ascii="Times New Roman" w:hAnsi="Times New Roman" w:cs="Times New Roman"/>
          <w:sz w:val="22"/>
          <w:szCs w:val="22"/>
          <w:lang w:val="ru-RU"/>
        </w:rPr>
        <w:t>наличии у Оператора банковских реквизитов</w:t>
      </w: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>, необходимых для возврата денежных средств, в течение 5 рабочих дней со дня подписания протокола о результатах торгов в случаях:</w:t>
      </w:r>
    </w:p>
    <w:p w14:paraId="0FBE4147" w14:textId="77777777" w:rsidR="009E6F84" w:rsidRPr="009E6F84" w:rsidRDefault="009E6F84" w:rsidP="009E6F84">
      <w:pPr>
        <w:pStyle w:val="1"/>
        <w:numPr>
          <w:ilvl w:val="0"/>
          <w:numId w:val="8"/>
        </w:numPr>
        <w:tabs>
          <w:tab w:val="left" w:pos="709"/>
          <w:tab w:val="left" w:pos="993"/>
        </w:tabs>
        <w:ind w:left="142" w:firstLine="425"/>
        <w:jc w:val="both"/>
        <w:rPr>
          <w:rFonts w:ascii="Times New Roman" w:hAnsi="Times New Roman" w:cs="Times New Roman"/>
          <w:b w:val="0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b w:val="0"/>
          <w:sz w:val="22"/>
          <w:szCs w:val="22"/>
          <w:lang w:val="ru-RU"/>
        </w:rPr>
        <w:t xml:space="preserve">если Заявитель участвовал в торгах, но не был признан победителем торгов; </w:t>
      </w:r>
    </w:p>
    <w:p w14:paraId="10DB008F" w14:textId="77777777" w:rsidR="009E6F84" w:rsidRPr="009E6F84" w:rsidRDefault="009E6F84" w:rsidP="009E6F84">
      <w:pPr>
        <w:pStyle w:val="a5"/>
        <w:numPr>
          <w:ilvl w:val="0"/>
          <w:numId w:val="8"/>
        </w:numPr>
        <w:tabs>
          <w:tab w:val="left" w:pos="632"/>
          <w:tab w:val="left" w:pos="709"/>
          <w:tab w:val="left" w:pos="993"/>
        </w:tabs>
        <w:spacing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отзыва заявки на участие в торгах до окончания срока приема заявок;</w:t>
      </w:r>
    </w:p>
    <w:p w14:paraId="3CB13788" w14:textId="77777777" w:rsidR="009E6F84" w:rsidRPr="009E6F84" w:rsidRDefault="009E6F84" w:rsidP="009E6F84">
      <w:pPr>
        <w:pStyle w:val="a5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 принятия решения Организатором торгов об отказе в допуске Заявителя к участию в торгах;</w:t>
      </w:r>
    </w:p>
    <w:p w14:paraId="670C4A33" w14:textId="4556AAB9" w:rsidR="009E6F84" w:rsidRPr="009E6F84" w:rsidRDefault="005941F4" w:rsidP="009E6F84">
      <w:pPr>
        <w:pStyle w:val="a5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before="0" w:line="219" w:lineRule="exact"/>
        <w:ind w:left="142" w:firstLine="425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lang w:val="ru-RU"/>
        </w:rPr>
        <w:t xml:space="preserve"> </w:t>
      </w:r>
      <w:r w:rsidR="009E6F84" w:rsidRPr="009E6F84">
        <w:rPr>
          <w:rFonts w:ascii="Times New Roman" w:hAnsi="Times New Roman" w:cs="Times New Roman"/>
          <w:lang w:val="ru-RU"/>
        </w:rPr>
        <w:t>отмены торгов</w:t>
      </w:r>
      <w:r w:rsidR="009E6F84" w:rsidRPr="009E6F84">
        <w:rPr>
          <w:rFonts w:ascii="Times New Roman" w:hAnsi="Times New Roman" w:cs="Times New Roman"/>
        </w:rPr>
        <w:t>.</w:t>
      </w:r>
    </w:p>
    <w:p w14:paraId="5D87768B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Заявителю, проценты за время нахождения денежных средств в качестве задатков на счете Оператора не начисляются и не уплачиваются. Оператор может пользоваться и распоряжаться полученными денежными средствами по своему усмотрению. Возврату подлежит сумма задатка </w:t>
      </w:r>
      <w:r w:rsidRPr="009E6F84">
        <w:rPr>
          <w:rFonts w:ascii="Times New Roman" w:hAnsi="Times New Roman" w:cs="Times New Roman"/>
          <w:u w:val="single"/>
          <w:lang w:val="ru-RU"/>
        </w:rPr>
        <w:t>за вычетом банковских расходов</w:t>
      </w:r>
      <w:r w:rsidRPr="009E6F84">
        <w:rPr>
          <w:rFonts w:ascii="Times New Roman" w:hAnsi="Times New Roman" w:cs="Times New Roman"/>
          <w:lang w:val="ru-RU"/>
        </w:rPr>
        <w:t xml:space="preserve"> по переводу денежных средств. </w:t>
      </w:r>
    </w:p>
    <w:p w14:paraId="30DBA18B" w14:textId="77777777" w:rsidR="009E6F84" w:rsidRP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</w:p>
    <w:p w14:paraId="74D10C50" w14:textId="77777777" w:rsidR="009E6F84" w:rsidRDefault="009E6F84" w:rsidP="009E6F84">
      <w:pPr>
        <w:widowControl/>
        <w:tabs>
          <w:tab w:val="left" w:pos="142"/>
          <w:tab w:val="left" w:pos="993"/>
        </w:tabs>
        <w:ind w:left="142"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Сумма Задатка </w:t>
      </w:r>
      <w:r w:rsidRPr="009E6F84">
        <w:rPr>
          <w:rFonts w:ascii="Times New Roman" w:hAnsi="Times New Roman" w:cs="Times New Roman"/>
          <w:b/>
          <w:lang w:val="ru-RU"/>
        </w:rPr>
        <w:t>не возвращается</w:t>
      </w:r>
      <w:r w:rsidRPr="009E6F84">
        <w:rPr>
          <w:rFonts w:ascii="Times New Roman" w:hAnsi="Times New Roman" w:cs="Times New Roman"/>
          <w:lang w:val="ru-RU"/>
        </w:rPr>
        <w:t xml:space="preserve"> Заявителю в следующих случаях:</w:t>
      </w:r>
    </w:p>
    <w:p w14:paraId="3AED6857" w14:textId="77777777" w:rsidR="005941F4" w:rsidRPr="009E6F84" w:rsidRDefault="005941F4" w:rsidP="005941F4">
      <w:pPr>
        <w:pStyle w:val="a5"/>
        <w:numPr>
          <w:ilvl w:val="0"/>
          <w:numId w:val="8"/>
        </w:numPr>
        <w:tabs>
          <w:tab w:val="left" w:pos="629"/>
          <w:tab w:val="left" w:pos="709"/>
          <w:tab w:val="left" w:pos="993"/>
        </w:tabs>
        <w:spacing w:line="219" w:lineRule="exact"/>
        <w:ind w:left="142" w:firstLine="425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признания торгов не</w:t>
      </w:r>
      <w:r>
        <w:rPr>
          <w:rFonts w:ascii="Times New Roman" w:hAnsi="Times New Roman" w:cs="Times New Roman"/>
          <w:lang w:val="ru-RU"/>
        </w:rPr>
        <w:t xml:space="preserve">состоявшимися </w:t>
      </w:r>
      <w:r w:rsidRPr="009E6F84">
        <w:rPr>
          <w:rFonts w:ascii="Times New Roman" w:hAnsi="Times New Roman" w:cs="Times New Roman"/>
          <w:lang w:val="ru-RU"/>
        </w:rPr>
        <w:t>по причине допуска к участию в торгах единственного участника;</w:t>
      </w:r>
    </w:p>
    <w:p w14:paraId="12D24975" w14:textId="77777777" w:rsidR="009E6F84" w:rsidRPr="009E6F84" w:rsidRDefault="009E6F84" w:rsidP="009E6F84">
      <w:pPr>
        <w:pStyle w:val="a5"/>
        <w:numPr>
          <w:ilvl w:val="0"/>
          <w:numId w:val="4"/>
        </w:numPr>
        <w:tabs>
          <w:tab w:val="left" w:pos="651"/>
          <w:tab w:val="left" w:pos="993"/>
        </w:tabs>
        <w:spacing w:before="0"/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победы Заявителя на торгах и дальнейшего не заключения им договора купли-продажи с финансовым </w:t>
      </w:r>
      <w:r w:rsidRPr="009E6F84">
        <w:rPr>
          <w:rFonts w:ascii="Times New Roman" w:hAnsi="Times New Roman" w:cs="Times New Roman"/>
          <w:lang w:val="ru-RU"/>
        </w:rPr>
        <w:lastRenderedPageBreak/>
        <w:t>управляющим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течение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срока, установленного Федеральным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законом №127-ФЗ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26.10.2002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г. «О </w:t>
      </w:r>
      <w:r w:rsidRPr="009E6F84">
        <w:rPr>
          <w:rFonts w:ascii="Times New Roman" w:hAnsi="Times New Roman" w:cs="Times New Roman"/>
          <w:spacing w:val="-5"/>
          <w:lang w:val="ru-RU"/>
        </w:rPr>
        <w:t>несостоятельности (банкротстве)»;</w:t>
      </w:r>
    </w:p>
    <w:p w14:paraId="2858D2AA" w14:textId="77777777" w:rsidR="009E6F84" w:rsidRPr="009E6F84" w:rsidRDefault="009E6F84" w:rsidP="009E6F84">
      <w:pPr>
        <w:pStyle w:val="a5"/>
        <w:numPr>
          <w:ilvl w:val="0"/>
          <w:numId w:val="4"/>
        </w:numPr>
        <w:tabs>
          <w:tab w:val="left" w:pos="629"/>
          <w:tab w:val="left" w:pos="993"/>
        </w:tabs>
        <w:spacing w:before="0" w:line="218" w:lineRule="exact"/>
        <w:ind w:firstLine="459"/>
        <w:jc w:val="left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не перечисления денежных средств в оплату лота в установленные договором купли-продажи сроки;</w:t>
      </w:r>
    </w:p>
    <w:p w14:paraId="72969055" w14:textId="77777777" w:rsidR="009E6F84" w:rsidRPr="009E6F84" w:rsidRDefault="009E6F84" w:rsidP="009E6F84">
      <w:pPr>
        <w:pStyle w:val="a5"/>
        <w:numPr>
          <w:ilvl w:val="0"/>
          <w:numId w:val="4"/>
        </w:numPr>
        <w:tabs>
          <w:tab w:val="left" w:pos="636"/>
          <w:tab w:val="left" w:pos="993"/>
        </w:tabs>
        <w:ind w:firstLine="459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заключения договора купли-продажи, но не перечисления денежных средств в оплату лота в установленные договором купли-продажи сроки.</w:t>
      </w:r>
    </w:p>
    <w:p w14:paraId="152BFF26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поступления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суммы задатка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полном размере и/или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установленный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срок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, </w:t>
      </w:r>
      <w:r w:rsidRPr="009E6F84">
        <w:rPr>
          <w:rFonts w:ascii="Times New Roman" w:hAnsi="Times New Roman" w:cs="Times New Roman"/>
          <w:lang w:val="ru-RU"/>
        </w:rPr>
        <w:t xml:space="preserve">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также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случае,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если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Заявитель,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при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перечислении задатка, </w:t>
      </w:r>
      <w:r w:rsidRPr="009E6F84">
        <w:rPr>
          <w:rFonts w:ascii="Times New Roman" w:hAnsi="Times New Roman" w:cs="Times New Roman"/>
          <w:b/>
          <w:lang w:val="ru-RU"/>
        </w:rPr>
        <w:t xml:space="preserve">не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 xml:space="preserve">указал сведения </w:t>
      </w:r>
      <w:r w:rsidRPr="009E6F84">
        <w:rPr>
          <w:rFonts w:ascii="Times New Roman" w:hAnsi="Times New Roman" w:cs="Times New Roman"/>
          <w:b/>
          <w:spacing w:val="-5"/>
          <w:lang w:val="ru-RU"/>
        </w:rPr>
        <w:t xml:space="preserve">перечисленные, </w:t>
      </w:r>
      <w:r w:rsidRPr="009E6F84">
        <w:rPr>
          <w:rFonts w:ascii="Times New Roman" w:hAnsi="Times New Roman" w:cs="Times New Roman"/>
          <w:b/>
          <w:lang w:val="ru-RU"/>
        </w:rPr>
        <w:t xml:space="preserve">в </w:t>
      </w:r>
      <w:r w:rsidRPr="009E6F84">
        <w:rPr>
          <w:rFonts w:ascii="Times New Roman" w:hAnsi="Times New Roman" w:cs="Times New Roman"/>
          <w:b/>
          <w:spacing w:val="-4"/>
          <w:lang w:val="ru-RU"/>
        </w:rPr>
        <w:t>п.2.3.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 настоящего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Договора, обязательства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Заявителя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по </w:t>
      </w:r>
      <w:r w:rsidRPr="009E6F84">
        <w:rPr>
          <w:rFonts w:ascii="Times New Roman" w:hAnsi="Times New Roman" w:cs="Times New Roman"/>
          <w:spacing w:val="-5"/>
          <w:lang w:val="ru-RU"/>
        </w:rPr>
        <w:t xml:space="preserve">внесению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задатка </w:t>
      </w:r>
      <w:r>
        <w:rPr>
          <w:rFonts w:ascii="Times New Roman" w:hAnsi="Times New Roman" w:cs="Times New Roman"/>
          <w:spacing w:val="-5"/>
          <w:lang w:val="ru-RU"/>
        </w:rPr>
        <w:t>считаются невыполненными, в</w:t>
      </w:r>
      <w:r w:rsidRPr="009E6F84">
        <w:rPr>
          <w:rFonts w:ascii="Times New Roman" w:hAnsi="Times New Roman" w:cs="Times New Roman"/>
          <w:lang w:val="ru-RU"/>
        </w:rPr>
        <w:t xml:space="preserve">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этом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случае Организатор торгов, вправе </w:t>
      </w:r>
      <w:r w:rsidRPr="009E6F84">
        <w:rPr>
          <w:rFonts w:ascii="Times New Roman" w:hAnsi="Times New Roman" w:cs="Times New Roman"/>
          <w:lang w:val="ru-RU"/>
        </w:rPr>
        <w:t xml:space="preserve">не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допустить Заявителя </w:t>
      </w:r>
      <w:r w:rsidRPr="009E6F84">
        <w:rPr>
          <w:rFonts w:ascii="Times New Roman" w:hAnsi="Times New Roman" w:cs="Times New Roman"/>
          <w:lang w:val="ru-RU"/>
        </w:rPr>
        <w:t xml:space="preserve">к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участию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4"/>
          <w:lang w:val="ru-RU"/>
        </w:rPr>
        <w:t>торгах.</w:t>
      </w:r>
    </w:p>
    <w:p w14:paraId="53E8086E" w14:textId="77777777" w:rsid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Момент зачисления денежных средств на расчетный счет Оператора, подтверждается банковской выпиской с этого расчетного счета. Риски несвоевременного исполнения банками платежных документов и зачисления денежных средств несет Заявитель.</w:t>
      </w:r>
    </w:p>
    <w:p w14:paraId="07984393" w14:textId="77777777" w:rsidR="009E6F84" w:rsidRPr="009E6F84" w:rsidRDefault="009E6F84" w:rsidP="009E6F84">
      <w:pPr>
        <w:pStyle w:val="a3"/>
        <w:tabs>
          <w:tab w:val="left" w:pos="993"/>
        </w:tabs>
        <w:spacing w:before="1"/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</w:p>
    <w:p w14:paraId="7765092F" w14:textId="77777777" w:rsidR="009E6F84" w:rsidRPr="009E6F84" w:rsidRDefault="009E6F84" w:rsidP="009E6F84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sz w:val="22"/>
          <w:szCs w:val="22"/>
          <w:lang w:val="ru-RU"/>
        </w:rPr>
        <w:t xml:space="preserve"> Прочие условия</w:t>
      </w:r>
    </w:p>
    <w:p w14:paraId="7A1E4569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 случае победы Заявителя на торгах Задаток Заявителю не возвращается, а засчитывается в счет исполнения обязательства победившего на торгах Заявителя по уплате итоговой цены лота, реализованного на торгах.</w:t>
      </w:r>
    </w:p>
    <w:p w14:paraId="7659B85D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spacing w:before="49"/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Подписанием настоящего договора Заявитель подтверждает факт того, что он ознакомлен и согласен с условиями, сроками и порядком проведения торгов, сроками и порядком приема заявок, задатков, а также порядком подведения итогов торгов, указанными на сайте </w:t>
      </w:r>
      <w:hyperlink r:id="rId8" w:history="1">
        <w:r w:rsidRPr="009E6F84">
          <w:rPr>
            <w:rStyle w:val="a7"/>
            <w:rFonts w:ascii="Times New Roman" w:hAnsi="Times New Roman" w:cs="Times New Roman"/>
            <w:lang w:val="ru-RU"/>
          </w:rPr>
          <w:t>http://www.</w:t>
        </w:r>
        <w:r w:rsidRPr="009E6F84">
          <w:rPr>
            <w:rStyle w:val="a7"/>
            <w:rFonts w:ascii="Times New Roman" w:hAnsi="Times New Roman" w:cs="Times New Roman"/>
          </w:rPr>
          <w:t>etpu</w:t>
        </w:r>
        <w:r w:rsidRPr="009E6F84">
          <w:rPr>
            <w:rStyle w:val="a7"/>
            <w:rFonts w:ascii="Times New Roman" w:hAnsi="Times New Roman" w:cs="Times New Roman"/>
            <w:lang w:val="ru-RU"/>
          </w:rPr>
          <w:t>.ru/</w:t>
        </w:r>
      </w:hyperlink>
      <w:r w:rsidRPr="009E6F84">
        <w:rPr>
          <w:rFonts w:ascii="Times New Roman" w:hAnsi="Times New Roman" w:cs="Times New Roman"/>
          <w:lang w:val="ru-RU"/>
        </w:rPr>
        <w:t xml:space="preserve"> и в сообщении о торгах опубликованном в соответствии с требованиями Федерального закона от 26.10.2002</w:t>
      </w:r>
      <w:r>
        <w:rPr>
          <w:rFonts w:ascii="Times New Roman" w:hAnsi="Times New Roman" w:cs="Times New Roman"/>
          <w:lang w:val="ru-RU"/>
        </w:rPr>
        <w:t>г. №</w:t>
      </w:r>
      <w:r w:rsidRPr="009E6F84">
        <w:rPr>
          <w:rFonts w:ascii="Times New Roman" w:hAnsi="Times New Roman" w:cs="Times New Roman"/>
          <w:lang w:val="ru-RU"/>
        </w:rPr>
        <w:t>127-ФЗ «О несостоятельности (банкротстве)».</w:t>
      </w:r>
    </w:p>
    <w:p w14:paraId="6B02C54A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 xml:space="preserve">Заявитель обязан незамедлительно </w:t>
      </w:r>
      <w:r w:rsidRPr="009E6F84">
        <w:rPr>
          <w:rFonts w:ascii="Times New Roman" w:hAnsi="Times New Roman" w:cs="Times New Roman"/>
          <w:b/>
          <w:lang w:val="ru-RU"/>
        </w:rPr>
        <w:t>информировать Оператора об изменении своих банковских реквизитов</w:t>
      </w:r>
      <w:r w:rsidRPr="009E6F84">
        <w:rPr>
          <w:rFonts w:ascii="Times New Roman" w:hAnsi="Times New Roman" w:cs="Times New Roman"/>
          <w:lang w:val="ru-RU"/>
        </w:rPr>
        <w:t>. Оператор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реквизитов, а также, если Заявитель не полностью заполнил сведения о себе или указал недостоверные сведения в п.8. настоящего Договора.</w:t>
      </w:r>
    </w:p>
    <w:p w14:paraId="64578B50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Заявитель дает согласие на обработку Оператором своих персональных данных, то есть совершение, в том числе, следующих действий: обработку (включая сбор, систематизацию, накопление, хранение, уточнение (обновление, изменение), использование, обезличивание, блокирование, уничтожение персональных данных), при этом общее описание вышеуказанных способов обработки данных приведено в  Феде</w:t>
      </w:r>
      <w:r>
        <w:rPr>
          <w:rFonts w:ascii="Times New Roman" w:hAnsi="Times New Roman" w:cs="Times New Roman"/>
          <w:lang w:val="ru-RU"/>
        </w:rPr>
        <w:t xml:space="preserve">ральном законе от 27.07.2006г. </w:t>
      </w:r>
      <w:r w:rsidR="008F1535">
        <w:rPr>
          <w:rFonts w:ascii="Times New Roman" w:hAnsi="Times New Roman" w:cs="Times New Roman"/>
          <w:lang w:val="ru-RU"/>
        </w:rPr>
        <w:t>№</w:t>
      </w:r>
      <w:r w:rsidRPr="009E6F84">
        <w:rPr>
          <w:rFonts w:ascii="Times New Roman" w:hAnsi="Times New Roman" w:cs="Times New Roman"/>
          <w:lang w:val="ru-RU"/>
        </w:rPr>
        <w:t xml:space="preserve">152-ФЗ, а также на передачу такой информации третьим лицам, в случаях, не противоречащих с действующим законодательством РФ.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Настоящее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согласие действует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бессрочно. Заявитель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подтверждает,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что ознакомлен </w:t>
      </w:r>
      <w:r w:rsidRPr="009E6F84">
        <w:rPr>
          <w:rFonts w:ascii="Times New Roman" w:hAnsi="Times New Roman" w:cs="Times New Roman"/>
          <w:lang w:val="ru-RU"/>
        </w:rPr>
        <w:t xml:space="preserve">с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положениями Федерального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закона </w:t>
      </w:r>
      <w:r w:rsidRPr="009E6F84">
        <w:rPr>
          <w:rFonts w:ascii="Times New Roman" w:hAnsi="Times New Roman" w:cs="Times New Roman"/>
          <w:lang w:val="ru-RU"/>
        </w:rPr>
        <w:t xml:space="preserve">от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27.07.2006 г.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№152-ФЗ </w:t>
      </w:r>
      <w:r w:rsidRPr="009E6F84">
        <w:rPr>
          <w:rFonts w:ascii="Times New Roman" w:hAnsi="Times New Roman" w:cs="Times New Roman"/>
          <w:lang w:val="ru-RU"/>
        </w:rPr>
        <w:t xml:space="preserve">«О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данных»,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права </w:t>
      </w:r>
      <w:r w:rsidRPr="009E6F84">
        <w:rPr>
          <w:rFonts w:ascii="Times New Roman" w:hAnsi="Times New Roman" w:cs="Times New Roman"/>
          <w:lang w:val="ru-RU"/>
        </w:rPr>
        <w:t xml:space="preserve">и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обязанности </w:t>
      </w:r>
      <w:r w:rsidRPr="009E6F84">
        <w:rPr>
          <w:rFonts w:ascii="Times New Roman" w:hAnsi="Times New Roman" w:cs="Times New Roman"/>
          <w:lang w:val="ru-RU"/>
        </w:rPr>
        <w:t xml:space="preserve">в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области защиты </w:t>
      </w:r>
      <w:r w:rsidRPr="009E6F84">
        <w:rPr>
          <w:rFonts w:ascii="Times New Roman" w:hAnsi="Times New Roman" w:cs="Times New Roman"/>
          <w:spacing w:val="-4"/>
          <w:lang w:val="ru-RU"/>
        </w:rPr>
        <w:t xml:space="preserve">персональных </w:t>
      </w:r>
      <w:r w:rsidRPr="009E6F84">
        <w:rPr>
          <w:rFonts w:ascii="Times New Roman" w:hAnsi="Times New Roman" w:cs="Times New Roman"/>
          <w:spacing w:val="-3"/>
          <w:lang w:val="ru-RU"/>
        </w:rPr>
        <w:t xml:space="preserve">данных </w:t>
      </w:r>
      <w:r w:rsidRPr="009E6F84">
        <w:rPr>
          <w:rFonts w:ascii="Times New Roman" w:hAnsi="Times New Roman" w:cs="Times New Roman"/>
          <w:spacing w:val="-2"/>
          <w:lang w:val="ru-RU"/>
        </w:rPr>
        <w:t xml:space="preserve">ему </w:t>
      </w:r>
      <w:r w:rsidRPr="009E6F84">
        <w:rPr>
          <w:rFonts w:ascii="Times New Roman" w:hAnsi="Times New Roman" w:cs="Times New Roman"/>
          <w:spacing w:val="-4"/>
          <w:lang w:val="ru-RU"/>
        </w:rPr>
        <w:t>известны.</w:t>
      </w:r>
    </w:p>
    <w:p w14:paraId="0D885767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По всем вопросам, не указанным в Договоре, стороны руководствуются законодательством Российской Федерации.</w:t>
      </w:r>
    </w:p>
    <w:p w14:paraId="428DCE01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Споры, связанные с неисполнением или ненадлежащим исполнением условий настоящего договора, Стороны будут стремиться разрешать на взаимоприемлемой основе в порядке досудебного разбирательства: путем переговоров, обмена письмами и т.д. Разногласия, по которым Стороны не достигнут соглашения путем переговоров, подлежат разрешению в Арбитражном суде Свердловской области. Настоящий Договор составлен в электронной форме, подписан электронной подписью, и размещен в открытом доступе на сайте УЭТП (</w:t>
      </w:r>
      <w:hyperlink r:id="rId9">
        <w:hyperlink r:id="rId10" w:history="1">
          <w:r w:rsidRPr="009E6F84">
            <w:rPr>
              <w:rStyle w:val="a7"/>
              <w:rFonts w:ascii="Times New Roman" w:hAnsi="Times New Roman" w:cs="Times New Roman"/>
              <w:lang w:val="ru-RU"/>
            </w:rPr>
            <w:t>http://www.</w:t>
          </w:r>
          <w:r w:rsidRPr="009E6F84">
            <w:rPr>
              <w:rStyle w:val="a7"/>
              <w:rFonts w:ascii="Times New Roman" w:hAnsi="Times New Roman" w:cs="Times New Roman"/>
            </w:rPr>
            <w:t>etpu</w:t>
          </w:r>
          <w:r w:rsidRPr="009E6F84">
            <w:rPr>
              <w:rStyle w:val="a7"/>
              <w:rFonts w:ascii="Times New Roman" w:hAnsi="Times New Roman" w:cs="Times New Roman"/>
              <w:lang w:val="ru-RU"/>
            </w:rPr>
            <w:t>.ru/</w:t>
          </w:r>
        </w:hyperlink>
      </w:hyperlink>
      <w:r w:rsidRPr="009E6F84">
        <w:rPr>
          <w:rFonts w:ascii="Times New Roman" w:hAnsi="Times New Roman" w:cs="Times New Roman"/>
          <w:lang w:val="ru-RU"/>
        </w:rPr>
        <w:t>).</w:t>
      </w:r>
    </w:p>
    <w:p w14:paraId="5524D00F" w14:textId="77777777" w:rsidR="009E6F84" w:rsidRPr="009E6F84" w:rsidRDefault="009E6F84" w:rsidP="009E6F84">
      <w:pPr>
        <w:pStyle w:val="a5"/>
        <w:numPr>
          <w:ilvl w:val="1"/>
          <w:numId w:val="1"/>
        </w:numPr>
        <w:tabs>
          <w:tab w:val="left" w:pos="911"/>
          <w:tab w:val="left" w:pos="957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Настоящий договор может быть заключен в письменной форме как путём составления единого документа, подписанного сторонами, так и путём обмена документами посредством системы электронного документооборота, почтовой связи или электронной почты (</w:t>
      </w:r>
      <w:r w:rsidRPr="009E6F84">
        <w:rPr>
          <w:rFonts w:ascii="Times New Roman" w:hAnsi="Times New Roman" w:cs="Times New Roman"/>
        </w:rPr>
        <w:t>e</w:t>
      </w:r>
      <w:r w:rsidRPr="009E6F84">
        <w:rPr>
          <w:rFonts w:ascii="Times New Roman" w:hAnsi="Times New Roman" w:cs="Times New Roman"/>
          <w:lang w:val="ru-RU"/>
        </w:rPr>
        <w:t>-</w:t>
      </w:r>
      <w:r w:rsidRPr="009E6F84">
        <w:rPr>
          <w:rFonts w:ascii="Times New Roman" w:hAnsi="Times New Roman" w:cs="Times New Roman"/>
        </w:rPr>
        <w:t>mail</w:t>
      </w:r>
      <w:r w:rsidRPr="009E6F84">
        <w:rPr>
          <w:rFonts w:ascii="Times New Roman" w:hAnsi="Times New Roman" w:cs="Times New Roman"/>
          <w:lang w:val="ru-RU"/>
        </w:rPr>
        <w:t>). При этом передаваемые документы должны быть подписаны сторонами или их уполномоченными представителями и скреплены печатью.</w:t>
      </w:r>
    </w:p>
    <w:p w14:paraId="004EA52C" w14:textId="77777777" w:rsidR="009E6F84" w:rsidRPr="009E6F84" w:rsidRDefault="009E6F84" w:rsidP="009E6F84">
      <w:pPr>
        <w:pStyle w:val="a3"/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sz w:val="22"/>
          <w:szCs w:val="22"/>
          <w:lang w:val="ru-RU"/>
        </w:rPr>
      </w:pPr>
      <w:r w:rsidRPr="009E6F84">
        <w:rPr>
          <w:rFonts w:ascii="Times New Roman" w:hAnsi="Times New Roman" w:cs="Times New Roman"/>
          <w:sz w:val="22"/>
          <w:szCs w:val="22"/>
          <w:lang w:val="ru-RU"/>
        </w:rPr>
        <w:t>При соблюдении указанных условий передаваемые по электронной почте графические файлы, содержащие отсканированные страницы настоящего договора, имеют юридическую силу оригинала и считаются действительными до момента обмена сторонами оригиналами договора.</w:t>
      </w:r>
    </w:p>
    <w:p w14:paraId="642334AA" w14:textId="3029C841" w:rsidR="009E6F84" w:rsidRDefault="009E6F84" w:rsidP="009E6F84">
      <w:pPr>
        <w:pStyle w:val="a5"/>
        <w:numPr>
          <w:ilvl w:val="1"/>
          <w:numId w:val="1"/>
        </w:numPr>
        <w:tabs>
          <w:tab w:val="left" w:pos="911"/>
          <w:tab w:val="left" w:pos="993"/>
        </w:tabs>
        <w:ind w:firstLine="459"/>
        <w:jc w:val="both"/>
        <w:rPr>
          <w:rFonts w:ascii="Times New Roman" w:hAnsi="Times New Roman" w:cs="Times New Roman"/>
          <w:lang w:val="ru-RU"/>
        </w:rPr>
      </w:pPr>
      <w:r w:rsidRPr="009E6F84">
        <w:rPr>
          <w:rFonts w:ascii="Times New Roman" w:hAnsi="Times New Roman" w:cs="Times New Roman"/>
          <w:lang w:val="ru-RU"/>
        </w:rPr>
        <w:t>Все изменения и дополнения к договору являются действительными, если они совершены в письменной форме путем подписания уполномоченными представителями обеих Сторон.</w:t>
      </w:r>
    </w:p>
    <w:p w14:paraId="4DF43AE2" w14:textId="452374CD" w:rsidR="00DB5C61" w:rsidRDefault="00DB5C61" w:rsidP="00DB5C61">
      <w:pPr>
        <w:pStyle w:val="a5"/>
        <w:tabs>
          <w:tab w:val="left" w:pos="911"/>
          <w:tab w:val="left" w:pos="993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p w14:paraId="7C44AD64" w14:textId="71BCDC1F" w:rsidR="00015FFA" w:rsidRDefault="00015FFA" w:rsidP="00DB5C61">
      <w:pPr>
        <w:pStyle w:val="a5"/>
        <w:tabs>
          <w:tab w:val="left" w:pos="911"/>
          <w:tab w:val="left" w:pos="993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p w14:paraId="755588C5" w14:textId="6D6CE2FA" w:rsidR="00015FFA" w:rsidRDefault="00015FFA" w:rsidP="00DB5C61">
      <w:pPr>
        <w:pStyle w:val="a5"/>
        <w:tabs>
          <w:tab w:val="left" w:pos="911"/>
          <w:tab w:val="left" w:pos="993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p w14:paraId="054C82F1" w14:textId="77777777" w:rsidR="00015FFA" w:rsidRDefault="00015FFA" w:rsidP="00DB5C61">
      <w:pPr>
        <w:pStyle w:val="a5"/>
        <w:tabs>
          <w:tab w:val="left" w:pos="911"/>
          <w:tab w:val="left" w:pos="993"/>
        </w:tabs>
        <w:ind w:left="567" w:firstLine="0"/>
        <w:jc w:val="right"/>
        <w:rPr>
          <w:rFonts w:ascii="Times New Roman" w:hAnsi="Times New Roman" w:cs="Times New Roman"/>
          <w:lang w:val="ru-RU"/>
        </w:rPr>
      </w:pPr>
    </w:p>
    <w:p w14:paraId="35A859FE" w14:textId="2F88DA41" w:rsidR="008F1535" w:rsidRPr="009E6F84" w:rsidRDefault="008F1535" w:rsidP="008F1535">
      <w:pPr>
        <w:pStyle w:val="1"/>
        <w:numPr>
          <w:ilvl w:val="0"/>
          <w:numId w:val="1"/>
        </w:numPr>
        <w:spacing w:before="1"/>
        <w:ind w:firstLine="459"/>
        <w:jc w:val="center"/>
        <w:rPr>
          <w:rFonts w:ascii="Times New Roman" w:hAnsi="Times New Roman" w:cs="Times New Roman"/>
          <w:sz w:val="22"/>
          <w:szCs w:val="22"/>
        </w:rPr>
      </w:pPr>
      <w:r>
        <w:rPr>
          <w:rFonts w:ascii="Times New Roman" w:hAnsi="Times New Roman" w:cs="Times New Roman"/>
          <w:lang w:val="ru-RU"/>
        </w:rPr>
        <w:t xml:space="preserve"> </w:t>
      </w:r>
      <w:r>
        <w:rPr>
          <w:rFonts w:ascii="Times New Roman" w:hAnsi="Times New Roman" w:cs="Times New Roman"/>
          <w:sz w:val="22"/>
          <w:szCs w:val="22"/>
          <w:lang w:val="ru-RU"/>
        </w:rPr>
        <w:t>Реквизиты и подписи сторон</w:t>
      </w:r>
    </w:p>
    <w:p w14:paraId="16912D48" w14:textId="77777777" w:rsidR="00C46336" w:rsidRDefault="00C46336">
      <w:pPr>
        <w:rPr>
          <w:rFonts w:ascii="Times New Roman" w:hAnsi="Times New Roman" w:cs="Times New Roman"/>
          <w:lang w:val="ru-RU"/>
        </w:rPr>
      </w:pPr>
    </w:p>
    <w:tbl>
      <w:tblPr>
        <w:tblStyle w:val="a6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7"/>
        <w:gridCol w:w="5414"/>
      </w:tblGrid>
      <w:tr w:rsidR="009E6F84" w:rsidRPr="00671D4C" w14:paraId="3A90E4D7" w14:textId="77777777" w:rsidTr="008F1535">
        <w:tc>
          <w:tcPr>
            <w:tcW w:w="5423" w:type="dxa"/>
          </w:tcPr>
          <w:p w14:paraId="5A82EBFC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lastRenderedPageBreak/>
              <w:t>Оператор:</w:t>
            </w:r>
          </w:p>
          <w:p w14:paraId="6BA411AA" w14:textId="77777777" w:rsidR="009E6F84" w:rsidRPr="009E6F84" w:rsidRDefault="009E6F84" w:rsidP="009E6F84">
            <w:pPr>
              <w:pStyle w:val="TableParagraph"/>
              <w:spacing w:line="183" w:lineRule="exact"/>
              <w:ind w:left="142" w:right="84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10468EE9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ЗАО «Уральская Электронная Торговая Площадка»</w:t>
            </w:r>
          </w:p>
          <w:p w14:paraId="7DE546B3" w14:textId="72D59406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Юридический адрес: 620109, Свердловск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ая область, </w:t>
            </w:r>
            <w:r w:rsidR="00C812C0">
              <w:rPr>
                <w:rFonts w:ascii="Times New Roman" w:hAnsi="Times New Roman" w:cs="Times New Roman"/>
                <w:sz w:val="22"/>
                <w:szCs w:val="22"/>
              </w:rPr>
              <w:t>г. Екатеринбург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 w:rsidR="00C812C0"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="00C812C0"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 Крауля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7</w:t>
            </w:r>
          </w:p>
          <w:p w14:paraId="5FD63ADC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Почтовый адрес: 620109, Свердловская область, </w:t>
            </w:r>
          </w:p>
          <w:p w14:paraId="389CF140" w14:textId="13425DEB" w:rsidR="009E6F84" w:rsidRPr="009E6F84" w:rsidRDefault="00C812C0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>г. Екатеринбург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, </w:t>
            </w:r>
            <w:r>
              <w:rPr>
                <w:rFonts w:ascii="Times New Roman" w:hAnsi="Times New Roman" w:cs="Times New Roman"/>
                <w:sz w:val="22"/>
                <w:szCs w:val="22"/>
              </w:rPr>
              <w:t>ул.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 Крауля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, д.9-А, оф.505</w:t>
            </w:r>
          </w:p>
          <w:p w14:paraId="77DFEA3B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Телефон: +7</w:t>
            </w:r>
            <w:r w:rsidR="008F1535">
              <w:rPr>
                <w:rFonts w:ascii="Times New Roman" w:hAnsi="Times New Roman" w:cs="Times New Roman"/>
                <w:sz w:val="22"/>
                <w:szCs w:val="22"/>
              </w:rPr>
              <w:t xml:space="preserve"> (343) 384-70-80, +7 (922) 1000-</w:t>
            </w: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834</w:t>
            </w:r>
          </w:p>
          <w:p w14:paraId="6429CC4C" w14:textId="77777777" w:rsidR="009E6F84" w:rsidRPr="00C34321" w:rsidRDefault="008F1535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E</w:t>
            </w:r>
            <w:r w:rsidR="009E6F84" w:rsidRPr="00C34321">
              <w:rPr>
                <w:rFonts w:ascii="Times New Roman" w:hAnsi="Times New Roman" w:cs="Times New Roman"/>
                <w:sz w:val="22"/>
                <w:szCs w:val="22"/>
              </w:rPr>
              <w:t>-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  <w:lang w:val="en-US"/>
              </w:rPr>
              <w:t>mail</w:t>
            </w:r>
            <w:r w:rsidR="009E6F84" w:rsidRPr="00C34321">
              <w:rPr>
                <w:rFonts w:ascii="Times New Roman" w:hAnsi="Times New Roman" w:cs="Times New Roman"/>
                <w:sz w:val="22"/>
                <w:szCs w:val="22"/>
              </w:rPr>
              <w:t xml:space="preserve">: </w:t>
            </w:r>
            <w:hyperlink r:id="rId11" w:history="1">
              <w:r w:rsidRPr="00B37564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operator</w:t>
              </w:r>
              <w:r w:rsidRPr="00C34321">
                <w:rPr>
                  <w:rStyle w:val="a7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Pr="00B37564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Pr="00C34321">
                <w:rPr>
                  <w:rStyle w:val="a7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Pr="00B37564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Pr="00C34321">
              <w:rPr>
                <w:rFonts w:ascii="Times New Roman" w:hAnsi="Times New Roman" w:cs="Times New Roman"/>
                <w:sz w:val="22"/>
                <w:szCs w:val="22"/>
              </w:rPr>
              <w:t xml:space="preserve"> , </w:t>
            </w:r>
            <w:hyperlink r:id="rId12" w:history="1">
              <w:r w:rsidR="009E6F84" w:rsidRPr="009E6F84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es</w:t>
              </w:r>
              <w:r w:rsidR="009E6F84" w:rsidRPr="00C34321">
                <w:rPr>
                  <w:rStyle w:val="a7"/>
                  <w:rFonts w:ascii="Times New Roman" w:hAnsi="Times New Roman" w:cs="Times New Roman"/>
                  <w:sz w:val="22"/>
                  <w:szCs w:val="22"/>
                </w:rPr>
                <w:t>@</w:t>
              </w:r>
              <w:r w:rsidR="009E6F84" w:rsidRPr="009E6F84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etpu</w:t>
              </w:r>
              <w:r w:rsidR="009E6F84" w:rsidRPr="00C34321">
                <w:rPr>
                  <w:rStyle w:val="a7"/>
                  <w:rFonts w:ascii="Times New Roman" w:hAnsi="Times New Roman" w:cs="Times New Roman"/>
                  <w:sz w:val="22"/>
                  <w:szCs w:val="22"/>
                </w:rPr>
                <w:t>.</w:t>
              </w:r>
              <w:r w:rsidR="009E6F84" w:rsidRPr="009E6F84">
                <w:rPr>
                  <w:rStyle w:val="a7"/>
                  <w:rFonts w:ascii="Times New Roman" w:hAnsi="Times New Roman" w:cs="Times New Roman"/>
                  <w:sz w:val="22"/>
                  <w:szCs w:val="22"/>
                  <w:lang w:val="en-US"/>
                </w:rPr>
                <w:t>ru</w:t>
              </w:r>
            </w:hyperlink>
            <w:r w:rsidR="009E6F84" w:rsidRPr="00C34321">
              <w:rPr>
                <w:rFonts w:ascii="Times New Roman" w:hAnsi="Times New Roman" w:cs="Times New Roman"/>
                <w:sz w:val="22"/>
                <w:szCs w:val="22"/>
              </w:rPr>
              <w:t xml:space="preserve"> </w:t>
            </w:r>
          </w:p>
          <w:p w14:paraId="328F6AFC" w14:textId="308A3619" w:rsidR="009E6F84" w:rsidRPr="008F1535" w:rsidRDefault="00C812C0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ИНН</w:t>
            </w:r>
            <w:r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6658372471</w:t>
            </w:r>
            <w:r w:rsidR="009E6F84"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/ </w:t>
            </w:r>
            <w:r w:rsidR="009E6F84" w:rsidRPr="009E6F84">
              <w:rPr>
                <w:rFonts w:ascii="Times New Roman" w:hAnsi="Times New Roman" w:cs="Times New Roman"/>
                <w:sz w:val="22"/>
                <w:szCs w:val="22"/>
              </w:rPr>
              <w:t>КПП</w:t>
            </w:r>
            <w:r w:rsidR="009E6F84" w:rsidRPr="008F1535">
              <w:rPr>
                <w:rFonts w:ascii="Times New Roman" w:hAnsi="Times New Roman" w:cs="Times New Roman"/>
                <w:sz w:val="22"/>
                <w:szCs w:val="22"/>
              </w:rPr>
              <w:t xml:space="preserve"> 665801001</w:t>
            </w:r>
          </w:p>
          <w:p w14:paraId="43080430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>ОГРН 1106658019786</w:t>
            </w:r>
          </w:p>
          <w:p w14:paraId="25957995" w14:textId="77777777" w:rsidR="009E6F84" w:rsidRPr="009E6F84" w:rsidRDefault="009E6F84" w:rsidP="009E6F84">
            <w:pPr>
              <w:pStyle w:val="11"/>
              <w:ind w:left="142" w:right="84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Счет для задатков: </w:t>
            </w:r>
          </w:p>
          <w:p w14:paraId="09061958" w14:textId="7B3D5072" w:rsidR="00063A7D" w:rsidRPr="00B50AC4" w:rsidRDefault="00063A7D" w:rsidP="00063A7D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sz w:val="22"/>
                <w:szCs w:val="22"/>
              </w:rPr>
              <w:t xml:space="preserve">   </w:t>
            </w:r>
            <w:r w:rsidRPr="00B50AC4">
              <w:rPr>
                <w:rFonts w:ascii="Times New Roman" w:hAnsi="Times New Roman" w:cs="Times New Roman"/>
                <w:sz w:val="22"/>
                <w:szCs w:val="22"/>
              </w:rPr>
              <w:t xml:space="preserve">р/с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40702810102970000003</w:t>
            </w:r>
          </w:p>
          <w:p w14:paraId="4A06F4D9" w14:textId="77777777" w:rsidR="00063A7D" w:rsidRDefault="00063A7D" w:rsidP="00063A7D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>в ПАО «МОСКОВСКИЙ КРЕДИТНЫЙ БАНК»</w:t>
            </w:r>
          </w:p>
          <w:p w14:paraId="07EC054C" w14:textId="77777777" w:rsidR="00063A7D" w:rsidRPr="00B50AC4" w:rsidRDefault="00063A7D" w:rsidP="00063A7D">
            <w:pPr>
              <w:pStyle w:val="11"/>
              <w:ind w:right="198"/>
              <w:rPr>
                <w:rFonts w:ascii="Times New Roman" w:hAnsi="Times New Roman" w:cs="Times New Roman"/>
                <w:bCs/>
                <w:sz w:val="22"/>
                <w:szCs w:val="22"/>
              </w:rPr>
            </w:pPr>
            <w:r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 </w:t>
            </w:r>
            <w:r w:rsidRPr="00B50AC4">
              <w:rPr>
                <w:rFonts w:ascii="Times New Roman" w:hAnsi="Times New Roman" w:cs="Times New Roman"/>
                <w:bCs/>
                <w:sz w:val="22"/>
                <w:szCs w:val="22"/>
              </w:rPr>
              <w:t xml:space="preserve"> г. Москва</w:t>
            </w:r>
          </w:p>
          <w:p w14:paraId="0493EDA2" w14:textId="77777777" w:rsidR="00063A7D" w:rsidRDefault="00063A7D" w:rsidP="00063A7D">
            <w:pPr>
              <w:rPr>
                <w:rFonts w:ascii="Times New Roman" w:hAnsi="Times New Roman" w:cs="Times New Roman"/>
                <w:bCs/>
                <w:lang w:val="ru-RU"/>
              </w:rPr>
            </w:pPr>
            <w:r>
              <w:rPr>
                <w:rFonts w:ascii="Times New Roman" w:hAnsi="Times New Roman" w:cs="Times New Roman"/>
                <w:bCs/>
                <w:lang w:val="ru-RU"/>
              </w:rPr>
              <w:t xml:space="preserve">   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к/с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30101810745250000659</w:t>
            </w:r>
            <w:r w:rsidRPr="008E6536">
              <w:rPr>
                <w:rFonts w:ascii="Times New Roman" w:hAnsi="Times New Roman" w:cs="Times New Roman"/>
                <w:bCs/>
                <w:lang w:val="ru-RU"/>
              </w:rPr>
              <w:t xml:space="preserve">, БИК </w:t>
            </w:r>
            <w:r w:rsidRPr="00B50AC4">
              <w:rPr>
                <w:rFonts w:ascii="Times New Roman" w:hAnsi="Times New Roman" w:cs="Times New Roman"/>
                <w:bCs/>
                <w:lang w:val="ru-RU"/>
              </w:rPr>
              <w:t>044525659</w:t>
            </w:r>
          </w:p>
          <w:p w14:paraId="3239B87E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6B677ABC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7BDC6AA4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51F40898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9FA822B" w14:textId="34365FCF" w:rsidR="009E6F84" w:rsidRPr="009E6F84" w:rsidRDefault="00111712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b/>
                <w:sz w:val="22"/>
                <w:szCs w:val="22"/>
              </w:rPr>
            </w:pPr>
            <w:r w:rsidRPr="00111712">
              <w:rPr>
                <w:rFonts w:ascii="Times New Roman" w:hAnsi="Times New Roman" w:cs="Times New Roman"/>
                <w:b/>
                <w:sz w:val="22"/>
                <w:szCs w:val="22"/>
              </w:rPr>
              <w:t xml:space="preserve">Генеральный </w:t>
            </w:r>
            <w:r w:rsidR="009E6F84" w:rsidRPr="009E6F84">
              <w:rPr>
                <w:rFonts w:ascii="Times New Roman" w:hAnsi="Times New Roman" w:cs="Times New Roman"/>
                <w:b/>
                <w:sz w:val="22"/>
                <w:szCs w:val="22"/>
              </w:rPr>
              <w:t>директор</w:t>
            </w:r>
          </w:p>
          <w:p w14:paraId="3A606205" w14:textId="77777777" w:rsidR="009E6F84" w:rsidRPr="009E6F84" w:rsidRDefault="009E6F84" w:rsidP="009E6F84">
            <w:pPr>
              <w:pStyle w:val="11"/>
              <w:ind w:left="142" w:right="84"/>
              <w:jc w:val="both"/>
              <w:rPr>
                <w:rFonts w:ascii="Times New Roman" w:hAnsi="Times New Roman" w:cs="Times New Roman"/>
                <w:sz w:val="22"/>
                <w:szCs w:val="22"/>
              </w:rPr>
            </w:pPr>
          </w:p>
          <w:p w14:paraId="1E9D2EB6" w14:textId="254B98B8" w:rsidR="009E6F84" w:rsidRPr="009E6F84" w:rsidRDefault="009E6F84" w:rsidP="009E6F84">
            <w:pPr>
              <w:pStyle w:val="CommentSubject1"/>
              <w:suppressAutoHyphens w:val="0"/>
              <w:ind w:left="142" w:right="84"/>
              <w:jc w:val="both"/>
              <w:rPr>
                <w:rFonts w:ascii="Times New Roman" w:eastAsia="Times New Roman" w:hAnsi="Times New Roman" w:cs="Times New Roman"/>
                <w:sz w:val="22"/>
                <w:szCs w:val="22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</w:rPr>
              <w:t xml:space="preserve">_____________________ </w:t>
            </w:r>
            <w:r w:rsidR="00A32E77">
              <w:rPr>
                <w:rFonts w:ascii="Times New Roman" w:hAnsi="Times New Roman" w:cs="Times New Roman"/>
                <w:b w:val="0"/>
                <w:sz w:val="22"/>
                <w:szCs w:val="22"/>
              </w:rPr>
              <w:t xml:space="preserve">/ </w:t>
            </w:r>
            <w:r w:rsidR="00111712" w:rsidRPr="00111712">
              <w:rPr>
                <w:rFonts w:ascii="Times New Roman" w:hAnsi="Times New Roman" w:cs="Times New Roman"/>
                <w:b w:val="0"/>
                <w:sz w:val="22"/>
                <w:szCs w:val="22"/>
              </w:rPr>
              <w:t>А.В. Игошин М.П.</w:t>
            </w:r>
          </w:p>
          <w:p w14:paraId="0F15CE3E" w14:textId="602E8B6E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142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 w:val="restart"/>
          </w:tcPr>
          <w:p w14:paraId="5295D6FF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Заявитель:</w:t>
            </w:r>
          </w:p>
          <w:p w14:paraId="5965D07F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31FC8C80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ЮР.ЛИЦА и ИП:</w:t>
            </w:r>
          </w:p>
          <w:p w14:paraId="40A6E7B6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5E140975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0D538F57" wp14:editId="59AEB7B9">
                      <wp:extent cx="2908935" cy="7620"/>
                      <wp:effectExtent l="0" t="0" r="5715" b="11430"/>
                      <wp:docPr id="9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0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3AF0EE5A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BKnory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" strokeweight=".20617mm"/>
                      <w10:anchorlock/>
                    </v:group>
                  </w:pict>
                </mc:Fallback>
              </mc:AlternateContent>
            </w:r>
          </w:p>
          <w:p w14:paraId="41BBAD43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(наименование общества)</w:t>
            </w:r>
          </w:p>
          <w:p w14:paraId="57F2C26C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Тел.:</w:t>
            </w:r>
          </w:p>
          <w:p w14:paraId="17199655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</w:rPr>
              <w:t>E</w:t>
            </w:r>
            <w:r w:rsidRPr="009E6F84">
              <w:rPr>
                <w:rFonts w:ascii="Times New Roman" w:hAnsi="Times New Roman" w:cs="Times New Roman"/>
                <w:lang w:val="ru-RU"/>
              </w:rPr>
              <w:t>-</w:t>
            </w:r>
            <w:r w:rsidRPr="009E6F84">
              <w:rPr>
                <w:rFonts w:ascii="Times New Roman" w:hAnsi="Times New Roman" w:cs="Times New Roman"/>
              </w:rPr>
              <w:t>mail</w:t>
            </w:r>
            <w:r w:rsidRPr="009E6F84">
              <w:rPr>
                <w:rFonts w:ascii="Times New Roman" w:hAnsi="Times New Roman" w:cs="Times New Roman"/>
                <w:lang w:val="ru-RU"/>
              </w:rPr>
              <w:t>:</w:t>
            </w:r>
          </w:p>
          <w:p w14:paraId="4BA90056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Юридический и почтовый адреса: _____________________</w:t>
            </w:r>
          </w:p>
          <w:p w14:paraId="2D7ECBB2" w14:textId="53F69243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C812C0" w:rsidRPr="009E6F84">
              <w:rPr>
                <w:rFonts w:ascii="Times New Roman" w:hAnsi="Times New Roman" w:cs="Times New Roman"/>
                <w:lang w:val="ru-RU"/>
              </w:rPr>
              <w:t>ОГРН /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ОГРНИП ___________________________________</w:t>
            </w:r>
          </w:p>
          <w:p w14:paraId="74592714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1B3D2C0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14CF6C8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74842CCB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в Банке: ___________________________________________</w:t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ab/>
              <w:t xml:space="preserve"> </w:t>
            </w:r>
          </w:p>
          <w:p w14:paraId="0DB76435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к/с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F8BED7D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4622C301" w14:textId="71D0F512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Назначение платежа:</w:t>
            </w:r>
            <w:r w:rsidR="008F1535">
              <w:rPr>
                <w:rFonts w:ascii="Times New Roman" w:hAnsi="Times New Roman" w:cs="Times New Roman"/>
                <w:lang w:val="ru-RU"/>
              </w:rPr>
              <w:t xml:space="preserve"> «З</w:t>
            </w:r>
            <w:r w:rsidRPr="009E6F84">
              <w:rPr>
                <w:rFonts w:ascii="Times New Roman" w:hAnsi="Times New Roman" w:cs="Times New Roman"/>
                <w:lang w:val="ru-RU"/>
              </w:rPr>
              <w:t>адаток за участие в торгах №</w:t>
            </w:r>
            <w:r w:rsidR="006B59AC">
              <w:rPr>
                <w:rFonts w:ascii="Times New Roman" w:hAnsi="Times New Roman" w:cs="Times New Roman"/>
                <w:lang w:val="ru-RU"/>
              </w:rPr>
              <w:t xml:space="preserve"> 003</w:t>
            </w:r>
            <w:r w:rsidR="00915232">
              <w:rPr>
                <w:rFonts w:ascii="Times New Roman" w:hAnsi="Times New Roman" w:cs="Times New Roman"/>
                <w:lang w:val="ru-RU"/>
              </w:rPr>
              <w:t>9514</w:t>
            </w:r>
            <w:r w:rsidRPr="004D2833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за Лот № </w:t>
            </w:r>
            <w:r w:rsidR="005C110F">
              <w:rPr>
                <w:rFonts w:ascii="Times New Roman" w:hAnsi="Times New Roman" w:cs="Times New Roman"/>
                <w:lang w:val="ru-RU"/>
              </w:rPr>
              <w:t>3</w:t>
            </w:r>
            <w:r w:rsidR="007F2A70">
              <w:rPr>
                <w:rFonts w:ascii="Times New Roman" w:hAnsi="Times New Roman" w:cs="Times New Roman"/>
                <w:lang w:val="ru-RU"/>
              </w:rPr>
              <w:t xml:space="preserve">, должник </w:t>
            </w:r>
            <w:r w:rsidR="004E1EE1">
              <w:rPr>
                <w:rFonts w:ascii="Times New Roman" w:hAnsi="Times New Roman" w:cs="Times New Roman"/>
                <w:lang w:val="ru-RU"/>
              </w:rPr>
              <w:t>Галанов</w:t>
            </w:r>
            <w:r w:rsidR="00B949CA" w:rsidRPr="00B949CA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="004E1EE1">
              <w:rPr>
                <w:rFonts w:ascii="Times New Roman" w:hAnsi="Times New Roman" w:cs="Times New Roman"/>
                <w:lang w:val="ru-RU"/>
              </w:rPr>
              <w:t>И</w:t>
            </w:r>
            <w:r w:rsidR="003A6861">
              <w:rPr>
                <w:rFonts w:ascii="Times New Roman" w:hAnsi="Times New Roman" w:cs="Times New Roman"/>
                <w:lang w:val="ru-RU"/>
              </w:rPr>
              <w:t>.</w:t>
            </w:r>
            <w:r w:rsidR="004E1EE1">
              <w:rPr>
                <w:rFonts w:ascii="Times New Roman" w:hAnsi="Times New Roman" w:cs="Times New Roman"/>
                <w:lang w:val="ru-RU"/>
              </w:rPr>
              <w:t>О</w:t>
            </w:r>
            <w:r w:rsidR="003A6861">
              <w:rPr>
                <w:rFonts w:ascii="Times New Roman" w:hAnsi="Times New Roman" w:cs="Times New Roman"/>
                <w:lang w:val="ru-RU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»</w:t>
            </w:r>
          </w:p>
          <w:p w14:paraId="3E9FDB19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15A530D7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Для ФИЗ.ЛИЦА:</w:t>
            </w:r>
          </w:p>
          <w:p w14:paraId="7D4F6B03" w14:textId="77777777" w:rsidR="009E6F84" w:rsidRPr="009E6F84" w:rsidRDefault="009E6F84" w:rsidP="008F1535">
            <w:pPr>
              <w:pStyle w:val="TableParagraph"/>
              <w:spacing w:line="183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</w:p>
          <w:p w14:paraId="6AC95A28" w14:textId="77777777" w:rsidR="009E6F84" w:rsidRPr="009E6F84" w:rsidRDefault="009E6F84" w:rsidP="008F1535">
            <w:pPr>
              <w:pStyle w:val="TableParagraph"/>
              <w:spacing w:before="7"/>
              <w:ind w:left="200" w:right="146"/>
              <w:rPr>
                <w:rFonts w:ascii="Times New Roman" w:hAnsi="Times New Roman" w:cs="Times New Roman"/>
                <w:lang w:val="ru-RU"/>
              </w:rPr>
            </w:pPr>
          </w:p>
          <w:p w14:paraId="4994AB57" w14:textId="77777777" w:rsidR="009E6F84" w:rsidRPr="009E6F84" w:rsidRDefault="009E6F84" w:rsidP="008F1535">
            <w:pPr>
              <w:pStyle w:val="TableParagraph"/>
              <w:spacing w:line="20" w:lineRule="exact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noProof/>
                <w:lang w:val="ru-RU" w:eastAsia="ru-RU"/>
              </w:rPr>
              <mc:AlternateContent>
                <mc:Choice Requires="wpg">
                  <w:drawing>
                    <wp:inline distT="0" distB="0" distL="0" distR="0" wp14:anchorId="1ECB1A1D" wp14:editId="70B57F35">
                      <wp:extent cx="2908935" cy="7620"/>
                      <wp:effectExtent l="0" t="0" r="5715" b="11430"/>
                      <wp:docPr id="11" name="Group 4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>
                              <a:grpSpLocks/>
                            </wpg:cNvGrpSpPr>
                            <wpg:grpSpPr bwMode="auto">
                              <a:xfrm>
                                <a:off x="0" y="0"/>
                                <a:ext cx="2908935" cy="7620"/>
                                <a:chOff x="0" y="0"/>
                                <a:chExt cx="4581" cy="12"/>
                              </a:xfrm>
                            </wpg:grpSpPr>
                            <wps:wsp>
                              <wps:cNvPr id="12" name="Line 5"/>
                              <wps:cNvCnPr/>
                              <wps:spPr bwMode="auto">
                                <a:xfrm>
                                  <a:off x="6" y="6"/>
                                  <a:ext cx="4569" cy="0"/>
                                </a:xfrm>
                                <a:prstGeom prst="line">
                                  <a:avLst/>
                                </a:prstGeom>
                                <a:noFill/>
                                <a:ln w="7422">
                                  <a:solidFill>
                                    <a:srgbClr val="000000"/>
                                  </a:solidFill>
                                  <a:round/>
                                  <a:headEnd/>
                                  <a:tailEnd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noFill/>
                                    </a14:hiddenFill>
                                  </a:ext>
                                </a:extLst>
                              </wps:spPr>
                              <wps:bodyPr/>
                            </wps:wsp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2E2C7C88" id="Group 4" o:spid="_x0000_s1026" style="width:229.05pt;height:.6pt;mso-position-horizontal-relative:char;mso-position-vertical-relative:line" coordsize="458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">
                      <v:line id="Line 5" o:spid="_x0000_s1027" style="position:absolute;visibility:visible;mso-wrap-style:square" from="6,6" to="4575,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" strokeweight=".20617mm"/>
                      <w10:anchorlock/>
                    </v:group>
                  </w:pict>
                </mc:Fallback>
              </mc:AlternateContent>
            </w:r>
          </w:p>
          <w:p w14:paraId="677DF75A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(</w:t>
            </w:r>
            <w:r w:rsidRPr="009E6F84">
              <w:rPr>
                <w:rFonts w:ascii="Times New Roman" w:hAnsi="Times New Roman" w:cs="Times New Roman"/>
                <w:lang w:val="ru-RU"/>
              </w:rPr>
              <w:t>Ф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И</w:t>
            </w:r>
            <w:r w:rsidRPr="009E6F84">
              <w:rPr>
                <w:rFonts w:ascii="Times New Roman" w:hAnsi="Times New Roman" w:cs="Times New Roman"/>
              </w:rPr>
              <w:t>.</w:t>
            </w:r>
            <w:r w:rsidRPr="009E6F84">
              <w:rPr>
                <w:rFonts w:ascii="Times New Roman" w:hAnsi="Times New Roman" w:cs="Times New Roman"/>
                <w:lang w:val="ru-RU"/>
              </w:rPr>
              <w:t>О</w:t>
            </w:r>
            <w:r w:rsidRPr="009E6F84">
              <w:rPr>
                <w:rFonts w:ascii="Times New Roman" w:hAnsi="Times New Roman" w:cs="Times New Roman"/>
              </w:rPr>
              <w:t>.)</w:t>
            </w:r>
          </w:p>
          <w:p w14:paraId="66873439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Тел</w:t>
            </w:r>
            <w:r w:rsidRPr="009E6F84">
              <w:rPr>
                <w:rFonts w:ascii="Times New Roman" w:hAnsi="Times New Roman" w:cs="Times New Roman"/>
              </w:rPr>
              <w:t>.:</w:t>
            </w:r>
          </w:p>
          <w:p w14:paraId="6BEB6A90" w14:textId="77777777" w:rsidR="009E6F84" w:rsidRPr="009E6F84" w:rsidRDefault="009E6F84" w:rsidP="008F1535">
            <w:pPr>
              <w:pStyle w:val="TableParagraph"/>
              <w:spacing w:before="9"/>
              <w:ind w:left="200" w:right="146"/>
              <w:rPr>
                <w:rFonts w:ascii="Times New Roman" w:hAnsi="Times New Roman" w:cs="Times New Roman"/>
              </w:rPr>
            </w:pPr>
            <w:r w:rsidRPr="009E6F84">
              <w:rPr>
                <w:rFonts w:ascii="Times New Roman" w:hAnsi="Times New Roman" w:cs="Times New Roman"/>
              </w:rPr>
              <w:t>E-mail:</w:t>
            </w:r>
          </w:p>
          <w:p w14:paraId="4163F9D1" w14:textId="77777777" w:rsidR="009E6F84" w:rsidRPr="009E6F84" w:rsidRDefault="009E6F84" w:rsidP="008F1535">
            <w:pPr>
              <w:pStyle w:val="TableParagraph"/>
              <w:tabs>
                <w:tab w:val="left" w:pos="4799"/>
                <w:tab w:val="left" w:pos="4830"/>
              </w:tabs>
              <w:spacing w:before="9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ИНН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373A928" w14:textId="77777777" w:rsidR="009E6F84" w:rsidRPr="009E6F84" w:rsidRDefault="009E6F84" w:rsidP="008F1535">
            <w:pPr>
              <w:pStyle w:val="TableParagraph"/>
              <w:spacing w:line="218" w:lineRule="exact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(для физ.лица / ИП)</w:t>
            </w:r>
          </w:p>
          <w:p w14:paraId="772D4263" w14:textId="77777777" w:rsidR="009E6F84" w:rsidRPr="009E6F84" w:rsidRDefault="009E6F84" w:rsidP="008F1535">
            <w:pPr>
              <w:pStyle w:val="TableParagraph"/>
              <w:spacing w:before="1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Адрес регистрации: __________________________________</w:t>
            </w:r>
          </w:p>
          <w:p w14:paraId="1E58CE85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Паспорт: серия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№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Выдан (кем):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4FF79636" w14:textId="77777777" w:rsidR="009E6F84" w:rsidRPr="009E6F84" w:rsidRDefault="009E6F84" w:rsidP="008F1535">
            <w:pPr>
              <w:pStyle w:val="TableParagraph"/>
              <w:tabs>
                <w:tab w:val="left" w:pos="2684"/>
                <w:tab w:val="left" w:pos="3226"/>
                <w:tab w:val="left" w:pos="4727"/>
              </w:tabs>
              <w:spacing w:before="1"/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Дата выдачи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>код подр.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684A83E9" w14:textId="77777777" w:rsidR="009E6F84" w:rsidRPr="009E6F84" w:rsidRDefault="009E6F84" w:rsidP="008F1535">
            <w:pPr>
              <w:pStyle w:val="TableParagraph"/>
              <w:spacing w:line="219" w:lineRule="exact"/>
              <w:ind w:left="200" w:right="146"/>
              <w:rPr>
                <w:rFonts w:ascii="Times New Roman" w:hAnsi="Times New Roman" w:cs="Times New Roman"/>
                <w:b/>
                <w:lang w:val="ru-RU"/>
              </w:rPr>
            </w:pPr>
            <w:r w:rsidRPr="009E6F84">
              <w:rPr>
                <w:rFonts w:ascii="Times New Roman" w:hAnsi="Times New Roman" w:cs="Times New Roman"/>
                <w:b/>
                <w:lang w:val="ru-RU"/>
              </w:rPr>
              <w:t>Реквизиты для возврата задатка:</w:t>
            </w:r>
          </w:p>
          <w:p w14:paraId="0DB369E0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u w:val="single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Получатель: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ИНН 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получателя </w:t>
            </w:r>
            <w:r w:rsidRPr="00917606">
              <w:rPr>
                <w:rFonts w:ascii="Times New Roman" w:hAnsi="Times New Roman" w:cs="Times New Roman"/>
                <w:b/>
                <w:lang w:val="ru-RU"/>
              </w:rPr>
              <w:t>(ОБЯЗАТЕЛЬНО)</w:t>
            </w:r>
            <w:r w:rsidRPr="00917606">
              <w:rPr>
                <w:rFonts w:ascii="Times New Roman" w:hAnsi="Times New Roman" w:cs="Times New Roman"/>
                <w:lang w:val="ru-RU"/>
              </w:rPr>
              <w:t xml:space="preserve">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6F15CE4" w14:textId="77777777" w:rsidR="009E6F84" w:rsidRPr="009E6F84" w:rsidRDefault="009E6F84" w:rsidP="008F1535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р/с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 </w:t>
            </w:r>
          </w:p>
          <w:p w14:paraId="6485583D" w14:textId="77777777" w:rsidR="009E6F84" w:rsidRDefault="009E6F84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  <w:r w:rsidRPr="009E6F84">
              <w:rPr>
                <w:rFonts w:ascii="Times New Roman" w:hAnsi="Times New Roman" w:cs="Times New Roman"/>
                <w:sz w:val="22"/>
                <w:szCs w:val="22"/>
                <w:lang w:val="ru-RU"/>
              </w:rPr>
              <w:t>в Банке: _________________________________</w:t>
            </w:r>
          </w:p>
          <w:p w14:paraId="6A970BF3" w14:textId="77777777" w:rsidR="00915F39" w:rsidRPr="009E6F84" w:rsidRDefault="00915F39" w:rsidP="00915F39">
            <w:pPr>
              <w:pStyle w:val="TableParagraph"/>
              <w:tabs>
                <w:tab w:val="left" w:pos="4708"/>
                <w:tab w:val="left" w:pos="4751"/>
              </w:tabs>
              <w:ind w:left="200" w:right="14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 xml:space="preserve">БИК </w:t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</w:p>
          <w:p w14:paraId="3FB269C8" w14:textId="77777777" w:rsidR="00915F39" w:rsidRDefault="00915F39" w:rsidP="008F1535">
            <w:pPr>
              <w:pStyle w:val="a3"/>
              <w:tabs>
                <w:tab w:val="left" w:pos="993"/>
              </w:tabs>
              <w:spacing w:before="11"/>
              <w:ind w:left="200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  <w:tr w:rsidR="009E6F84" w:rsidRPr="00ED05F8" w14:paraId="4739F578" w14:textId="77777777" w:rsidTr="008F1535">
        <w:trPr>
          <w:trHeight w:val="4671"/>
        </w:trPr>
        <w:tc>
          <w:tcPr>
            <w:tcW w:w="5423" w:type="dxa"/>
          </w:tcPr>
          <w:p w14:paraId="38A3A3D0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b/>
                <w:color w:val="FF0000"/>
                <w:lang w:val="ru-RU"/>
              </w:rPr>
            </w:pP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t>СОГЛАСОВАНО:</w:t>
            </w:r>
            <w:r w:rsidRPr="009E6F84">
              <w:rPr>
                <w:rFonts w:ascii="Times New Roman" w:eastAsia="Times New Roman" w:hAnsi="Times New Roman" w:cs="Times New Roman"/>
                <w:b/>
                <w:lang w:val="ru-RU" w:eastAsia="ru-RU"/>
              </w:rPr>
              <w:br/>
            </w:r>
            <w:r w:rsidRPr="009E6F84">
              <w:rPr>
                <w:rFonts w:ascii="Times New Roman" w:hAnsi="Times New Roman" w:cs="Times New Roman"/>
                <w:b/>
                <w:lang w:val="ru-RU"/>
              </w:rPr>
              <w:t xml:space="preserve">Заказчик: </w:t>
            </w:r>
          </w:p>
          <w:p w14:paraId="78D04697" w14:textId="77777777" w:rsidR="009E6F84" w:rsidRPr="009E6F84" w:rsidRDefault="009E6F84" w:rsidP="009E6F84">
            <w:pPr>
              <w:pStyle w:val="TableParagraph"/>
              <w:tabs>
                <w:tab w:val="left" w:pos="2207"/>
              </w:tabs>
              <w:ind w:left="133" w:right="146"/>
              <w:rPr>
                <w:rFonts w:ascii="Times New Roman" w:hAnsi="Times New Roman" w:cs="Times New Roman"/>
                <w:lang w:val="ru-RU"/>
              </w:rPr>
            </w:pPr>
          </w:p>
          <w:p w14:paraId="6930FB80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u w:val="single"/>
                <w:lang w:val="ru-RU"/>
              </w:rPr>
            </w:pPr>
          </w:p>
          <w:p w14:paraId="6E8C895C" w14:textId="29E18DBF" w:rsidR="009356B4" w:rsidRDefault="003A6861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</w:pPr>
            <w:r w:rsidRPr="003A6861">
              <w:rPr>
                <w:rFonts w:ascii="Times New Roman" w:hAnsi="Times New Roman" w:cs="Times New Roman"/>
                <w:b/>
                <w:color w:val="000000" w:themeColor="text1"/>
                <w:lang w:val="ru-RU"/>
              </w:rPr>
              <w:t>Финансовый  управляющий</w:t>
            </w:r>
          </w:p>
          <w:p w14:paraId="4D07ADCE" w14:textId="77777777" w:rsidR="00ED05F8" w:rsidRPr="009E6F84" w:rsidRDefault="00ED05F8" w:rsidP="009E6F84">
            <w:pPr>
              <w:pStyle w:val="TableParagraph"/>
              <w:spacing w:before="1"/>
              <w:ind w:left="176"/>
              <w:rPr>
                <w:rFonts w:ascii="Times New Roman" w:hAnsi="Times New Roman" w:cs="Times New Roman"/>
                <w:lang w:val="ru-RU"/>
              </w:rPr>
            </w:pPr>
          </w:p>
          <w:p w14:paraId="55024DC0" w14:textId="1744789F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700" w:right="146" w:hanging="567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u w:val="single"/>
                <w:lang w:val="ru-RU"/>
              </w:rPr>
              <w:tab/>
            </w:r>
            <w:r w:rsidRPr="009E6F84">
              <w:rPr>
                <w:rFonts w:ascii="Times New Roman" w:hAnsi="Times New Roman" w:cs="Times New Roman"/>
                <w:lang w:val="ru-RU"/>
              </w:rPr>
              <w:t xml:space="preserve">/ </w:t>
            </w:r>
            <w:r w:rsidR="00ED05F8">
              <w:rPr>
                <w:rFonts w:ascii="Times New Roman" w:hAnsi="Times New Roman" w:cs="Times New Roman"/>
                <w:lang w:val="ru-RU"/>
              </w:rPr>
              <w:t>О</w:t>
            </w:r>
            <w:r w:rsidR="00A012FE">
              <w:rPr>
                <w:rFonts w:ascii="Times New Roman" w:hAnsi="Times New Roman" w:cs="Times New Roman"/>
                <w:lang w:val="ru-RU"/>
              </w:rPr>
              <w:t>.</w:t>
            </w:r>
            <w:r w:rsidR="00ED05F8">
              <w:rPr>
                <w:rFonts w:ascii="Times New Roman" w:hAnsi="Times New Roman" w:cs="Times New Roman"/>
                <w:lang w:val="ru-RU"/>
              </w:rPr>
              <w:t>Я</w:t>
            </w:r>
            <w:r w:rsidR="00A012FE">
              <w:rPr>
                <w:rFonts w:ascii="Times New Roman" w:hAnsi="Times New Roman" w:cs="Times New Roman"/>
                <w:lang w:val="ru-RU"/>
              </w:rPr>
              <w:t xml:space="preserve">. </w:t>
            </w:r>
            <w:r w:rsidR="00ED05F8" w:rsidRPr="00ED05F8">
              <w:rPr>
                <w:rFonts w:ascii="Times New Roman" w:hAnsi="Times New Roman" w:cs="Times New Roman"/>
                <w:lang w:val="ru-RU"/>
              </w:rPr>
              <w:t>Андреенко</w:t>
            </w:r>
          </w:p>
          <w:p w14:paraId="546DB00A" w14:textId="0556D699" w:rsidR="009E6F84" w:rsidRPr="007F2A70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sz w:val="18"/>
                <w:szCs w:val="18"/>
                <w:lang w:val="ru-RU"/>
              </w:rPr>
            </w:pP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 xml:space="preserve">                (подпись)</w:t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  <w:r w:rsidRPr="007F2A70">
              <w:rPr>
                <w:rFonts w:ascii="Times New Roman" w:hAnsi="Times New Roman" w:cs="Times New Roman"/>
                <w:sz w:val="18"/>
                <w:szCs w:val="18"/>
                <w:lang w:val="ru-RU"/>
              </w:rPr>
              <w:tab/>
            </w:r>
          </w:p>
          <w:p w14:paraId="0F07620D" w14:textId="77777777" w:rsidR="009E6F84" w:rsidRPr="009E6F84" w:rsidRDefault="009E6F84" w:rsidP="009E6F84">
            <w:pPr>
              <w:pStyle w:val="TableParagraph"/>
              <w:tabs>
                <w:tab w:val="left" w:pos="2385"/>
                <w:tab w:val="left" w:pos="2589"/>
                <w:tab w:val="left" w:pos="4470"/>
              </w:tabs>
              <w:ind w:left="975" w:right="146" w:hanging="776"/>
              <w:rPr>
                <w:rFonts w:ascii="Times New Roman" w:hAnsi="Times New Roman" w:cs="Times New Roman"/>
                <w:lang w:val="ru-RU"/>
              </w:rPr>
            </w:pPr>
            <w:r w:rsidRPr="009E6F84">
              <w:rPr>
                <w:rFonts w:ascii="Times New Roman" w:hAnsi="Times New Roman" w:cs="Times New Roman"/>
                <w:lang w:val="ru-RU"/>
              </w:rPr>
              <w:t>М.П.</w:t>
            </w:r>
          </w:p>
          <w:p w14:paraId="29494E36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  <w:tc>
          <w:tcPr>
            <w:tcW w:w="5424" w:type="dxa"/>
            <w:vMerge/>
          </w:tcPr>
          <w:p w14:paraId="7C4A3E03" w14:textId="77777777" w:rsidR="009E6F84" w:rsidRDefault="009E6F84" w:rsidP="009E6F84">
            <w:pPr>
              <w:pStyle w:val="a3"/>
              <w:tabs>
                <w:tab w:val="left" w:pos="993"/>
              </w:tabs>
              <w:spacing w:before="11"/>
              <w:ind w:left="0"/>
              <w:jc w:val="both"/>
              <w:rPr>
                <w:rFonts w:ascii="Times New Roman" w:hAnsi="Times New Roman" w:cs="Times New Roman"/>
                <w:sz w:val="22"/>
                <w:szCs w:val="22"/>
                <w:lang w:val="ru-RU"/>
              </w:rPr>
            </w:pPr>
          </w:p>
        </w:tc>
      </w:tr>
    </w:tbl>
    <w:p w14:paraId="158AEA84" w14:textId="77777777" w:rsidR="007A32BB" w:rsidRPr="009E6F84" w:rsidRDefault="007A32BB" w:rsidP="008F1535">
      <w:pPr>
        <w:tabs>
          <w:tab w:val="left" w:pos="8254"/>
        </w:tabs>
        <w:rPr>
          <w:rFonts w:ascii="Times New Roman" w:hAnsi="Times New Roman" w:cs="Times New Roman"/>
          <w:lang w:val="ru-RU"/>
        </w:rPr>
      </w:pPr>
    </w:p>
    <w:sectPr w:rsidR="007A32BB" w:rsidRPr="009E6F84" w:rsidSect="009E6F84">
      <w:footerReference w:type="default" r:id="rId13"/>
      <w:pgSz w:w="11910" w:h="16840"/>
      <w:pgMar w:top="500" w:right="570" w:bottom="851" w:left="709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62390A94" w14:textId="77777777" w:rsidR="002C084C" w:rsidRDefault="002C084C" w:rsidP="007F2A70">
      <w:r>
        <w:separator/>
      </w:r>
    </w:p>
  </w:endnote>
  <w:endnote w:type="continuationSeparator" w:id="0">
    <w:p w14:paraId="5FA17C79" w14:textId="77777777" w:rsidR="002C084C" w:rsidRDefault="002C084C" w:rsidP="007F2A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Liberation Serif">
    <w:altName w:val="Times New Roman"/>
    <w:charset w:val="CC"/>
    <w:family w:val="roman"/>
    <w:pitch w:val="variable"/>
    <w:sig w:usb0="E0000AFF" w:usb1="500078FF" w:usb2="00000021" w:usb3="00000000" w:csb0="000001B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-1686129497"/>
      <w:docPartObj>
        <w:docPartGallery w:val="Page Numbers (Bottom of Page)"/>
        <w:docPartUnique/>
      </w:docPartObj>
    </w:sdtPr>
    <w:sdtEndPr/>
    <w:sdtContent>
      <w:p w14:paraId="632CD5F3" w14:textId="77777777" w:rsidR="007F2A70" w:rsidRDefault="007F2A70">
        <w:pPr>
          <w:pStyle w:val="a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813A3A" w:rsidRPr="00813A3A">
          <w:rPr>
            <w:noProof/>
            <w:lang w:val="ru-RU"/>
          </w:rPr>
          <w:t>1</w:t>
        </w:r>
        <w:r>
          <w:fldChar w:fldCharType="end"/>
        </w:r>
      </w:p>
    </w:sdtContent>
  </w:sdt>
  <w:p w14:paraId="4A18B30E" w14:textId="77777777" w:rsidR="007F2A70" w:rsidRDefault="007F2A70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DDE08B0" w14:textId="77777777" w:rsidR="002C084C" w:rsidRDefault="002C084C" w:rsidP="007F2A70">
      <w:r>
        <w:separator/>
      </w:r>
    </w:p>
  </w:footnote>
  <w:footnote w:type="continuationSeparator" w:id="0">
    <w:p w14:paraId="096ECCB9" w14:textId="77777777" w:rsidR="002C084C" w:rsidRDefault="002C084C" w:rsidP="007F2A7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EC068DA"/>
    <w:multiLevelType w:val="hybridMultilevel"/>
    <w:tmpl w:val="DBE44C50"/>
    <w:lvl w:ilvl="0" w:tplc="2BA6EFF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i w:val="0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1" w15:restartNumberingAfterBreak="0">
    <w:nsid w:val="2CB30B74"/>
    <w:multiLevelType w:val="hybridMultilevel"/>
    <w:tmpl w:val="2B689F82"/>
    <w:lvl w:ilvl="0" w:tplc="D0A84802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4"/>
        <w:w w:val="99"/>
        <w:sz w:val="18"/>
        <w:szCs w:val="18"/>
      </w:rPr>
    </w:lvl>
    <w:lvl w:ilvl="1" w:tplc="EF2AC67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47308F80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AD28694E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2C1CAB24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FFB2DF8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EEE45518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CD5CB9B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6344BF24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2" w15:restartNumberingAfterBreak="0">
    <w:nsid w:val="2ED97E43"/>
    <w:multiLevelType w:val="hybridMultilevel"/>
    <w:tmpl w:val="5F4A0408"/>
    <w:lvl w:ilvl="0" w:tplc="8C424FE6">
      <w:numFmt w:val="bullet"/>
      <w:lvlText w:val="-"/>
      <w:lvlJc w:val="left"/>
      <w:pPr>
        <w:ind w:left="1287" w:hanging="360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 w15:restartNumberingAfterBreak="0">
    <w:nsid w:val="2FF5783C"/>
    <w:multiLevelType w:val="hybridMultilevel"/>
    <w:tmpl w:val="E8D4BADC"/>
    <w:lvl w:ilvl="0" w:tplc="1698283C">
      <w:numFmt w:val="bullet"/>
      <w:lvlText w:val="-"/>
      <w:lvlJc w:val="left"/>
      <w:pPr>
        <w:ind w:left="108" w:hanging="96"/>
      </w:pPr>
      <w:rPr>
        <w:rFonts w:ascii="Calibri" w:eastAsia="Calibri" w:hAnsi="Calibri" w:cs="Calibri" w:hint="default"/>
        <w:spacing w:val="-3"/>
        <w:w w:val="99"/>
        <w:sz w:val="18"/>
        <w:szCs w:val="18"/>
      </w:rPr>
    </w:lvl>
    <w:lvl w:ilvl="1" w:tplc="E9CCC9E6">
      <w:numFmt w:val="bullet"/>
      <w:lvlText w:val="•"/>
      <w:lvlJc w:val="left"/>
      <w:pPr>
        <w:ind w:left="1174" w:hanging="96"/>
      </w:pPr>
      <w:rPr>
        <w:rFonts w:hint="default"/>
      </w:rPr>
    </w:lvl>
    <w:lvl w:ilvl="2" w:tplc="F06E398A">
      <w:numFmt w:val="bullet"/>
      <w:lvlText w:val="•"/>
      <w:lvlJc w:val="left"/>
      <w:pPr>
        <w:ind w:left="2249" w:hanging="96"/>
      </w:pPr>
      <w:rPr>
        <w:rFonts w:hint="default"/>
      </w:rPr>
    </w:lvl>
    <w:lvl w:ilvl="3" w:tplc="F54AA9E2">
      <w:numFmt w:val="bullet"/>
      <w:lvlText w:val="•"/>
      <w:lvlJc w:val="left"/>
      <w:pPr>
        <w:ind w:left="3323" w:hanging="96"/>
      </w:pPr>
      <w:rPr>
        <w:rFonts w:hint="default"/>
      </w:rPr>
    </w:lvl>
    <w:lvl w:ilvl="4" w:tplc="F738A3BE">
      <w:numFmt w:val="bullet"/>
      <w:lvlText w:val="•"/>
      <w:lvlJc w:val="left"/>
      <w:pPr>
        <w:ind w:left="4398" w:hanging="96"/>
      </w:pPr>
      <w:rPr>
        <w:rFonts w:hint="default"/>
      </w:rPr>
    </w:lvl>
    <w:lvl w:ilvl="5" w:tplc="5CCEB24E">
      <w:numFmt w:val="bullet"/>
      <w:lvlText w:val="•"/>
      <w:lvlJc w:val="left"/>
      <w:pPr>
        <w:ind w:left="5473" w:hanging="96"/>
      </w:pPr>
      <w:rPr>
        <w:rFonts w:hint="default"/>
      </w:rPr>
    </w:lvl>
    <w:lvl w:ilvl="6" w:tplc="FC669100">
      <w:numFmt w:val="bullet"/>
      <w:lvlText w:val="•"/>
      <w:lvlJc w:val="left"/>
      <w:pPr>
        <w:ind w:left="6547" w:hanging="96"/>
      </w:pPr>
      <w:rPr>
        <w:rFonts w:hint="default"/>
      </w:rPr>
    </w:lvl>
    <w:lvl w:ilvl="7" w:tplc="489261EE">
      <w:numFmt w:val="bullet"/>
      <w:lvlText w:val="•"/>
      <w:lvlJc w:val="left"/>
      <w:pPr>
        <w:ind w:left="7622" w:hanging="96"/>
      </w:pPr>
      <w:rPr>
        <w:rFonts w:hint="default"/>
      </w:rPr>
    </w:lvl>
    <w:lvl w:ilvl="8" w:tplc="4BD45432">
      <w:numFmt w:val="bullet"/>
      <w:lvlText w:val="•"/>
      <w:lvlJc w:val="left"/>
      <w:pPr>
        <w:ind w:left="8697" w:hanging="96"/>
      </w:pPr>
      <w:rPr>
        <w:rFonts w:hint="default"/>
      </w:rPr>
    </w:lvl>
  </w:abstractNum>
  <w:abstractNum w:abstractNumId="4" w15:restartNumberingAfterBreak="0">
    <w:nsid w:val="35F41862"/>
    <w:multiLevelType w:val="hybridMultilevel"/>
    <w:tmpl w:val="1CB817BC"/>
    <w:lvl w:ilvl="0" w:tplc="F8A21EE6">
      <w:numFmt w:val="bullet"/>
      <w:lvlText w:val="-"/>
      <w:lvlJc w:val="left"/>
      <w:pPr>
        <w:ind w:left="201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B06546E">
      <w:numFmt w:val="bullet"/>
      <w:lvlText w:val="•"/>
      <w:lvlJc w:val="left"/>
      <w:pPr>
        <w:ind w:left="1040" w:hanging="96"/>
      </w:pPr>
      <w:rPr>
        <w:rFonts w:hint="default"/>
      </w:rPr>
    </w:lvl>
    <w:lvl w:ilvl="2" w:tplc="69FE9786">
      <w:numFmt w:val="bullet"/>
      <w:lvlText w:val="•"/>
      <w:lvlJc w:val="left"/>
      <w:pPr>
        <w:ind w:left="1880" w:hanging="96"/>
      </w:pPr>
      <w:rPr>
        <w:rFonts w:hint="default"/>
      </w:rPr>
    </w:lvl>
    <w:lvl w:ilvl="3" w:tplc="59DA93A6">
      <w:numFmt w:val="bullet"/>
      <w:lvlText w:val="•"/>
      <w:lvlJc w:val="left"/>
      <w:pPr>
        <w:ind w:left="2721" w:hanging="96"/>
      </w:pPr>
      <w:rPr>
        <w:rFonts w:hint="default"/>
      </w:rPr>
    </w:lvl>
    <w:lvl w:ilvl="4" w:tplc="DD9A1212">
      <w:numFmt w:val="bullet"/>
      <w:lvlText w:val="•"/>
      <w:lvlJc w:val="left"/>
      <w:pPr>
        <w:ind w:left="3561" w:hanging="96"/>
      </w:pPr>
      <w:rPr>
        <w:rFonts w:hint="default"/>
      </w:rPr>
    </w:lvl>
    <w:lvl w:ilvl="5" w:tplc="B1EE826C">
      <w:numFmt w:val="bullet"/>
      <w:lvlText w:val="•"/>
      <w:lvlJc w:val="left"/>
      <w:pPr>
        <w:ind w:left="4401" w:hanging="96"/>
      </w:pPr>
      <w:rPr>
        <w:rFonts w:hint="default"/>
      </w:rPr>
    </w:lvl>
    <w:lvl w:ilvl="6" w:tplc="0BF2C84C">
      <w:numFmt w:val="bullet"/>
      <w:lvlText w:val="•"/>
      <w:lvlJc w:val="left"/>
      <w:pPr>
        <w:ind w:left="5242" w:hanging="96"/>
      </w:pPr>
      <w:rPr>
        <w:rFonts w:hint="default"/>
      </w:rPr>
    </w:lvl>
    <w:lvl w:ilvl="7" w:tplc="7E80882E">
      <w:numFmt w:val="bullet"/>
      <w:lvlText w:val="•"/>
      <w:lvlJc w:val="left"/>
      <w:pPr>
        <w:ind w:left="6082" w:hanging="96"/>
      </w:pPr>
      <w:rPr>
        <w:rFonts w:hint="default"/>
      </w:rPr>
    </w:lvl>
    <w:lvl w:ilvl="8" w:tplc="D2742CFE">
      <w:numFmt w:val="bullet"/>
      <w:lvlText w:val="•"/>
      <w:lvlJc w:val="left"/>
      <w:pPr>
        <w:ind w:left="6922" w:hanging="96"/>
      </w:pPr>
      <w:rPr>
        <w:rFonts w:hint="default"/>
      </w:rPr>
    </w:lvl>
  </w:abstractNum>
  <w:abstractNum w:abstractNumId="5" w15:restartNumberingAfterBreak="0">
    <w:nsid w:val="4CF922A9"/>
    <w:multiLevelType w:val="hybridMultilevel"/>
    <w:tmpl w:val="EEA61B1E"/>
    <w:lvl w:ilvl="0" w:tplc="8C424FE6">
      <w:numFmt w:val="bullet"/>
      <w:lvlText w:val="-"/>
      <w:lvlJc w:val="left"/>
      <w:pPr>
        <w:ind w:left="105" w:hanging="96"/>
      </w:pPr>
      <w:rPr>
        <w:rFonts w:ascii="Calibri" w:eastAsia="Calibri" w:hAnsi="Calibri" w:cs="Calibri" w:hint="default"/>
        <w:spacing w:val="-2"/>
        <w:w w:val="99"/>
        <w:sz w:val="18"/>
        <w:szCs w:val="18"/>
      </w:rPr>
    </w:lvl>
    <w:lvl w:ilvl="1" w:tplc="BDE0D9C6">
      <w:numFmt w:val="bullet"/>
      <w:lvlText w:val="•"/>
      <w:lvlJc w:val="left"/>
      <w:pPr>
        <w:ind w:left="950" w:hanging="96"/>
      </w:pPr>
      <w:rPr>
        <w:rFonts w:hint="default"/>
      </w:rPr>
    </w:lvl>
    <w:lvl w:ilvl="2" w:tplc="23D044D8">
      <w:numFmt w:val="bullet"/>
      <w:lvlText w:val="•"/>
      <w:lvlJc w:val="left"/>
      <w:pPr>
        <w:ind w:left="1800" w:hanging="96"/>
      </w:pPr>
      <w:rPr>
        <w:rFonts w:hint="default"/>
      </w:rPr>
    </w:lvl>
    <w:lvl w:ilvl="3" w:tplc="643A608A">
      <w:numFmt w:val="bullet"/>
      <w:lvlText w:val="•"/>
      <w:lvlJc w:val="left"/>
      <w:pPr>
        <w:ind w:left="2651" w:hanging="96"/>
      </w:pPr>
      <w:rPr>
        <w:rFonts w:hint="default"/>
      </w:rPr>
    </w:lvl>
    <w:lvl w:ilvl="4" w:tplc="2DA0B3E8">
      <w:numFmt w:val="bullet"/>
      <w:lvlText w:val="•"/>
      <w:lvlJc w:val="left"/>
      <w:pPr>
        <w:ind w:left="3501" w:hanging="96"/>
      </w:pPr>
      <w:rPr>
        <w:rFonts w:hint="default"/>
      </w:rPr>
    </w:lvl>
    <w:lvl w:ilvl="5" w:tplc="690427E4">
      <w:numFmt w:val="bullet"/>
      <w:lvlText w:val="•"/>
      <w:lvlJc w:val="left"/>
      <w:pPr>
        <w:ind w:left="4351" w:hanging="96"/>
      </w:pPr>
      <w:rPr>
        <w:rFonts w:hint="default"/>
      </w:rPr>
    </w:lvl>
    <w:lvl w:ilvl="6" w:tplc="9F806D34">
      <w:numFmt w:val="bullet"/>
      <w:lvlText w:val="•"/>
      <w:lvlJc w:val="left"/>
      <w:pPr>
        <w:ind w:left="5202" w:hanging="96"/>
      </w:pPr>
      <w:rPr>
        <w:rFonts w:hint="default"/>
      </w:rPr>
    </w:lvl>
    <w:lvl w:ilvl="7" w:tplc="FE0239A6">
      <w:numFmt w:val="bullet"/>
      <w:lvlText w:val="•"/>
      <w:lvlJc w:val="left"/>
      <w:pPr>
        <w:ind w:left="6052" w:hanging="96"/>
      </w:pPr>
      <w:rPr>
        <w:rFonts w:hint="default"/>
      </w:rPr>
    </w:lvl>
    <w:lvl w:ilvl="8" w:tplc="F25C540A">
      <w:numFmt w:val="bullet"/>
      <w:lvlText w:val="•"/>
      <w:lvlJc w:val="left"/>
      <w:pPr>
        <w:ind w:left="6902" w:hanging="96"/>
      </w:pPr>
      <w:rPr>
        <w:rFonts w:hint="default"/>
      </w:rPr>
    </w:lvl>
  </w:abstractNum>
  <w:abstractNum w:abstractNumId="6" w15:restartNumberingAfterBreak="0">
    <w:nsid w:val="5AB34E09"/>
    <w:multiLevelType w:val="hybridMultilevel"/>
    <w:tmpl w:val="B84AA434"/>
    <w:lvl w:ilvl="0" w:tplc="23224446">
      <w:start w:val="1"/>
      <w:numFmt w:val="decimal"/>
      <w:lvlText w:val="%1."/>
      <w:lvlJc w:val="left"/>
      <w:pPr>
        <w:ind w:left="108" w:hanging="286"/>
        <w:jc w:val="right"/>
      </w:pPr>
      <w:rPr>
        <w:rFonts w:ascii="Times New Roman" w:eastAsia="Calibri" w:hAnsi="Times New Roman" w:cs="Times New Roman"/>
        <w:spacing w:val="-14"/>
        <w:w w:val="99"/>
        <w:sz w:val="18"/>
        <w:szCs w:val="18"/>
      </w:rPr>
    </w:lvl>
    <w:lvl w:ilvl="1" w:tplc="1172B398">
      <w:numFmt w:val="bullet"/>
      <w:lvlText w:val="•"/>
      <w:lvlJc w:val="left"/>
      <w:pPr>
        <w:ind w:left="1174" w:hanging="286"/>
      </w:pPr>
      <w:rPr>
        <w:rFonts w:hint="default"/>
      </w:rPr>
    </w:lvl>
    <w:lvl w:ilvl="2" w:tplc="6BAE668A">
      <w:numFmt w:val="bullet"/>
      <w:lvlText w:val="•"/>
      <w:lvlJc w:val="left"/>
      <w:pPr>
        <w:ind w:left="2249" w:hanging="286"/>
      </w:pPr>
      <w:rPr>
        <w:rFonts w:hint="default"/>
      </w:rPr>
    </w:lvl>
    <w:lvl w:ilvl="3" w:tplc="12744F26">
      <w:numFmt w:val="bullet"/>
      <w:lvlText w:val="•"/>
      <w:lvlJc w:val="left"/>
      <w:pPr>
        <w:ind w:left="3323" w:hanging="286"/>
      </w:pPr>
      <w:rPr>
        <w:rFonts w:hint="default"/>
      </w:rPr>
    </w:lvl>
    <w:lvl w:ilvl="4" w:tplc="BF30060A">
      <w:numFmt w:val="bullet"/>
      <w:lvlText w:val="•"/>
      <w:lvlJc w:val="left"/>
      <w:pPr>
        <w:ind w:left="4398" w:hanging="286"/>
      </w:pPr>
      <w:rPr>
        <w:rFonts w:hint="default"/>
      </w:rPr>
    </w:lvl>
    <w:lvl w:ilvl="5" w:tplc="00AAD8A4">
      <w:numFmt w:val="bullet"/>
      <w:lvlText w:val="•"/>
      <w:lvlJc w:val="left"/>
      <w:pPr>
        <w:ind w:left="5473" w:hanging="286"/>
      </w:pPr>
      <w:rPr>
        <w:rFonts w:hint="default"/>
      </w:rPr>
    </w:lvl>
    <w:lvl w:ilvl="6" w:tplc="C4D6F342">
      <w:numFmt w:val="bullet"/>
      <w:lvlText w:val="•"/>
      <w:lvlJc w:val="left"/>
      <w:pPr>
        <w:ind w:left="6547" w:hanging="286"/>
      </w:pPr>
      <w:rPr>
        <w:rFonts w:hint="default"/>
      </w:rPr>
    </w:lvl>
    <w:lvl w:ilvl="7" w:tplc="D0A4CDE0">
      <w:numFmt w:val="bullet"/>
      <w:lvlText w:val="•"/>
      <w:lvlJc w:val="left"/>
      <w:pPr>
        <w:ind w:left="7622" w:hanging="286"/>
      </w:pPr>
      <w:rPr>
        <w:rFonts w:hint="default"/>
      </w:rPr>
    </w:lvl>
    <w:lvl w:ilvl="8" w:tplc="BFE2C554">
      <w:numFmt w:val="bullet"/>
      <w:lvlText w:val="•"/>
      <w:lvlJc w:val="left"/>
      <w:pPr>
        <w:ind w:left="8697" w:hanging="286"/>
      </w:pPr>
      <w:rPr>
        <w:rFonts w:hint="default"/>
      </w:rPr>
    </w:lvl>
  </w:abstractNum>
  <w:abstractNum w:abstractNumId="7" w15:restartNumberingAfterBreak="0">
    <w:nsid w:val="6F84631D"/>
    <w:multiLevelType w:val="multilevel"/>
    <w:tmpl w:val="071299DE"/>
    <w:lvl w:ilvl="0">
      <w:start w:val="1"/>
      <w:numFmt w:val="decimal"/>
      <w:lvlText w:val="%1."/>
      <w:lvlJc w:val="left"/>
      <w:pPr>
        <w:ind w:left="108" w:hanging="282"/>
        <w:jc w:val="right"/>
      </w:pPr>
      <w:rPr>
        <w:rFonts w:ascii="Times New Roman" w:eastAsia="Calibri" w:hAnsi="Times New Roman" w:cs="Times New Roman" w:hint="default"/>
        <w:spacing w:val="-19"/>
        <w:w w:val="99"/>
        <w:sz w:val="22"/>
        <w:szCs w:val="22"/>
      </w:rPr>
    </w:lvl>
    <w:lvl w:ilvl="1">
      <w:start w:val="1"/>
      <w:numFmt w:val="decimal"/>
      <w:lvlText w:val="%1.%2."/>
      <w:lvlJc w:val="left"/>
      <w:pPr>
        <w:ind w:left="108" w:hanging="389"/>
        <w:jc w:val="left"/>
      </w:pPr>
      <w:rPr>
        <w:rFonts w:ascii="Times New Roman" w:eastAsia="Calibri" w:hAnsi="Times New Roman" w:cs="Times New Roman" w:hint="default"/>
        <w:b w:val="0"/>
        <w:w w:val="99"/>
        <w:sz w:val="22"/>
        <w:szCs w:val="22"/>
      </w:rPr>
    </w:lvl>
    <w:lvl w:ilvl="2">
      <w:start w:val="1"/>
      <w:numFmt w:val="decimal"/>
      <w:lvlText w:val="%1.%2.%3."/>
      <w:lvlJc w:val="left"/>
      <w:pPr>
        <w:ind w:left="483" w:hanging="483"/>
        <w:jc w:val="left"/>
      </w:pPr>
      <w:rPr>
        <w:rFonts w:ascii="Calibri" w:eastAsia="Calibri" w:hAnsi="Calibri" w:cs="Calibri" w:hint="default"/>
        <w:w w:val="99"/>
        <w:sz w:val="18"/>
        <w:szCs w:val="18"/>
      </w:rPr>
    </w:lvl>
    <w:lvl w:ilvl="3">
      <w:numFmt w:val="bullet"/>
      <w:lvlText w:val="•"/>
      <w:lvlJc w:val="left"/>
      <w:pPr>
        <w:ind w:left="3323" w:hanging="483"/>
      </w:pPr>
      <w:rPr>
        <w:rFonts w:hint="default"/>
      </w:rPr>
    </w:lvl>
    <w:lvl w:ilvl="4">
      <w:numFmt w:val="bullet"/>
      <w:lvlText w:val="•"/>
      <w:lvlJc w:val="left"/>
      <w:pPr>
        <w:ind w:left="4398" w:hanging="483"/>
      </w:pPr>
      <w:rPr>
        <w:rFonts w:hint="default"/>
      </w:rPr>
    </w:lvl>
    <w:lvl w:ilvl="5">
      <w:numFmt w:val="bullet"/>
      <w:lvlText w:val="•"/>
      <w:lvlJc w:val="left"/>
      <w:pPr>
        <w:ind w:left="5473" w:hanging="483"/>
      </w:pPr>
      <w:rPr>
        <w:rFonts w:hint="default"/>
      </w:rPr>
    </w:lvl>
    <w:lvl w:ilvl="6">
      <w:numFmt w:val="bullet"/>
      <w:lvlText w:val="•"/>
      <w:lvlJc w:val="left"/>
      <w:pPr>
        <w:ind w:left="6547" w:hanging="483"/>
      </w:pPr>
      <w:rPr>
        <w:rFonts w:hint="default"/>
      </w:rPr>
    </w:lvl>
    <w:lvl w:ilvl="7">
      <w:numFmt w:val="bullet"/>
      <w:lvlText w:val="•"/>
      <w:lvlJc w:val="left"/>
      <w:pPr>
        <w:ind w:left="7622" w:hanging="483"/>
      </w:pPr>
      <w:rPr>
        <w:rFonts w:hint="default"/>
      </w:rPr>
    </w:lvl>
    <w:lvl w:ilvl="8">
      <w:numFmt w:val="bullet"/>
      <w:lvlText w:val="•"/>
      <w:lvlJc w:val="left"/>
      <w:pPr>
        <w:ind w:left="8697" w:hanging="483"/>
      </w:pPr>
      <w:rPr>
        <w:rFonts w:hint="default"/>
      </w:rPr>
    </w:lvl>
  </w:abstractNum>
  <w:num w:numId="1" w16cid:durableId="257299392">
    <w:abstractNumId w:val="7"/>
  </w:num>
  <w:num w:numId="2" w16cid:durableId="1552383189">
    <w:abstractNumId w:val="5"/>
  </w:num>
  <w:num w:numId="3" w16cid:durableId="738947070">
    <w:abstractNumId w:val="4"/>
  </w:num>
  <w:num w:numId="4" w16cid:durableId="301009262">
    <w:abstractNumId w:val="3"/>
  </w:num>
  <w:num w:numId="5" w16cid:durableId="1244027918">
    <w:abstractNumId w:val="1"/>
  </w:num>
  <w:num w:numId="6" w16cid:durableId="1677882259">
    <w:abstractNumId w:val="0"/>
  </w:num>
  <w:num w:numId="7" w16cid:durableId="1524585964">
    <w:abstractNumId w:val="6"/>
  </w:num>
  <w:num w:numId="8" w16cid:durableId="81515042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50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30435"/>
    <w:rsid w:val="000043CC"/>
    <w:rsid w:val="00015FFA"/>
    <w:rsid w:val="00036664"/>
    <w:rsid w:val="00063A7D"/>
    <w:rsid w:val="00074823"/>
    <w:rsid w:val="00111712"/>
    <w:rsid w:val="00111C8F"/>
    <w:rsid w:val="0012603A"/>
    <w:rsid w:val="00132B24"/>
    <w:rsid w:val="00152841"/>
    <w:rsid w:val="00162FBB"/>
    <w:rsid w:val="00194936"/>
    <w:rsid w:val="001C1346"/>
    <w:rsid w:val="001D7579"/>
    <w:rsid w:val="0020182F"/>
    <w:rsid w:val="0020603A"/>
    <w:rsid w:val="00215A8D"/>
    <w:rsid w:val="00225949"/>
    <w:rsid w:val="00233ACF"/>
    <w:rsid w:val="002B36E8"/>
    <w:rsid w:val="002C084C"/>
    <w:rsid w:val="002E5F1B"/>
    <w:rsid w:val="00322305"/>
    <w:rsid w:val="00330435"/>
    <w:rsid w:val="00332036"/>
    <w:rsid w:val="0039464E"/>
    <w:rsid w:val="003A6861"/>
    <w:rsid w:val="00402EBA"/>
    <w:rsid w:val="0040606B"/>
    <w:rsid w:val="0045495B"/>
    <w:rsid w:val="00465425"/>
    <w:rsid w:val="0047197A"/>
    <w:rsid w:val="00482736"/>
    <w:rsid w:val="00484D22"/>
    <w:rsid w:val="00491EDC"/>
    <w:rsid w:val="004A40E7"/>
    <w:rsid w:val="004A598D"/>
    <w:rsid w:val="004B2293"/>
    <w:rsid w:val="004D2833"/>
    <w:rsid w:val="004D40C8"/>
    <w:rsid w:val="004E1EE1"/>
    <w:rsid w:val="00523676"/>
    <w:rsid w:val="0053485F"/>
    <w:rsid w:val="005478FA"/>
    <w:rsid w:val="00577A0B"/>
    <w:rsid w:val="00592858"/>
    <w:rsid w:val="005941F4"/>
    <w:rsid w:val="005B15C0"/>
    <w:rsid w:val="005B1CB2"/>
    <w:rsid w:val="005C110F"/>
    <w:rsid w:val="0061493F"/>
    <w:rsid w:val="00617DF5"/>
    <w:rsid w:val="00655240"/>
    <w:rsid w:val="006609CA"/>
    <w:rsid w:val="00670096"/>
    <w:rsid w:val="00671D4C"/>
    <w:rsid w:val="006B166B"/>
    <w:rsid w:val="006B59AC"/>
    <w:rsid w:val="006C503B"/>
    <w:rsid w:val="006E4DC0"/>
    <w:rsid w:val="006F1509"/>
    <w:rsid w:val="00710255"/>
    <w:rsid w:val="007537C3"/>
    <w:rsid w:val="00784215"/>
    <w:rsid w:val="007A32BB"/>
    <w:rsid w:val="007D37BB"/>
    <w:rsid w:val="007F2A70"/>
    <w:rsid w:val="00804F7E"/>
    <w:rsid w:val="00813A3A"/>
    <w:rsid w:val="008618BB"/>
    <w:rsid w:val="008A05B4"/>
    <w:rsid w:val="008A136F"/>
    <w:rsid w:val="008A411E"/>
    <w:rsid w:val="008B2663"/>
    <w:rsid w:val="008F1535"/>
    <w:rsid w:val="00915232"/>
    <w:rsid w:val="00915F39"/>
    <w:rsid w:val="00917606"/>
    <w:rsid w:val="00930EB9"/>
    <w:rsid w:val="009356B4"/>
    <w:rsid w:val="009359A0"/>
    <w:rsid w:val="009621AB"/>
    <w:rsid w:val="009E6F84"/>
    <w:rsid w:val="00A00392"/>
    <w:rsid w:val="00A012FE"/>
    <w:rsid w:val="00A15B50"/>
    <w:rsid w:val="00A32E77"/>
    <w:rsid w:val="00A46A6F"/>
    <w:rsid w:val="00AF78DC"/>
    <w:rsid w:val="00B132B5"/>
    <w:rsid w:val="00B7366C"/>
    <w:rsid w:val="00B8038B"/>
    <w:rsid w:val="00B840F3"/>
    <w:rsid w:val="00B949CA"/>
    <w:rsid w:val="00BB7CC0"/>
    <w:rsid w:val="00C23A48"/>
    <w:rsid w:val="00C250B0"/>
    <w:rsid w:val="00C34321"/>
    <w:rsid w:val="00C46336"/>
    <w:rsid w:val="00C54A50"/>
    <w:rsid w:val="00C724BD"/>
    <w:rsid w:val="00C74A44"/>
    <w:rsid w:val="00C812C0"/>
    <w:rsid w:val="00CA0EE2"/>
    <w:rsid w:val="00CB0871"/>
    <w:rsid w:val="00CD6AC2"/>
    <w:rsid w:val="00CF0C88"/>
    <w:rsid w:val="00CF165F"/>
    <w:rsid w:val="00D167E0"/>
    <w:rsid w:val="00D52D4D"/>
    <w:rsid w:val="00D54FE3"/>
    <w:rsid w:val="00D7061A"/>
    <w:rsid w:val="00D765D8"/>
    <w:rsid w:val="00DA3184"/>
    <w:rsid w:val="00DB5C61"/>
    <w:rsid w:val="00DC18BB"/>
    <w:rsid w:val="00E03242"/>
    <w:rsid w:val="00E17772"/>
    <w:rsid w:val="00EB2A67"/>
    <w:rsid w:val="00EC266C"/>
    <w:rsid w:val="00ED05F8"/>
    <w:rsid w:val="00F45CB1"/>
    <w:rsid w:val="00F52C9B"/>
    <w:rsid w:val="00F53180"/>
    <w:rsid w:val="00F55886"/>
    <w:rsid w:val="00F57F85"/>
    <w:rsid w:val="00F6096F"/>
    <w:rsid w:val="00FF38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C7EA8D2"/>
  <w15:docId w15:val="{BB5A3AA7-AC3C-4E4D-98FD-AE4A2E5A0B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iPriority="0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20182F"/>
    <w:rPr>
      <w:rFonts w:ascii="Calibri" w:eastAsia="Calibri" w:hAnsi="Calibri" w:cs="Calibri"/>
    </w:rPr>
  </w:style>
  <w:style w:type="paragraph" w:styleId="1">
    <w:name w:val="heading 1"/>
    <w:basedOn w:val="a"/>
    <w:link w:val="10"/>
    <w:uiPriority w:val="1"/>
    <w:qFormat/>
    <w:rsid w:val="0020182F"/>
    <w:pPr>
      <w:ind w:left="108"/>
      <w:outlineLvl w:val="0"/>
    </w:pPr>
    <w:rPr>
      <w:b/>
      <w:bCs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1">
    <w:name w:val="Table Normal1"/>
    <w:uiPriority w:val="2"/>
    <w:semiHidden/>
    <w:unhideWhenUsed/>
    <w:qFormat/>
    <w:rsid w:val="0020182F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20182F"/>
    <w:pPr>
      <w:ind w:left="108"/>
    </w:pPr>
    <w:rPr>
      <w:sz w:val="18"/>
      <w:szCs w:val="18"/>
    </w:rPr>
  </w:style>
  <w:style w:type="paragraph" w:styleId="a5">
    <w:name w:val="List Paragraph"/>
    <w:basedOn w:val="a"/>
    <w:uiPriority w:val="1"/>
    <w:qFormat/>
    <w:rsid w:val="0020182F"/>
    <w:pPr>
      <w:spacing w:before="1"/>
      <w:ind w:left="108" w:firstLine="566"/>
      <w:jc w:val="both"/>
    </w:pPr>
  </w:style>
  <w:style w:type="paragraph" w:customStyle="1" w:styleId="TableParagraph">
    <w:name w:val="Table Paragraph"/>
    <w:basedOn w:val="a"/>
    <w:uiPriority w:val="1"/>
    <w:qFormat/>
    <w:rsid w:val="0020182F"/>
  </w:style>
  <w:style w:type="table" w:styleId="a6">
    <w:name w:val="Table Grid"/>
    <w:basedOn w:val="a1"/>
    <w:uiPriority w:val="59"/>
    <w:rsid w:val="005478F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Hyperlink"/>
    <w:basedOn w:val="a0"/>
    <w:uiPriority w:val="99"/>
    <w:unhideWhenUsed/>
    <w:rsid w:val="00036664"/>
    <w:rPr>
      <w:color w:val="0000FF" w:themeColor="hyperlink"/>
      <w:u w:val="single"/>
    </w:rPr>
  </w:style>
  <w:style w:type="character" w:customStyle="1" w:styleId="WW8Num1z3">
    <w:name w:val="WW8Num1z3"/>
    <w:rsid w:val="00152841"/>
  </w:style>
  <w:style w:type="paragraph" w:customStyle="1" w:styleId="11">
    <w:name w:val="Текст примечания1"/>
    <w:basedOn w:val="a"/>
    <w:rsid w:val="00152841"/>
    <w:pPr>
      <w:suppressAutoHyphens/>
    </w:pPr>
    <w:rPr>
      <w:rFonts w:ascii="Liberation Serif" w:eastAsia="SimSun" w:hAnsi="Liberation Serif" w:cs="Mangal"/>
      <w:kern w:val="1"/>
      <w:sz w:val="20"/>
      <w:szCs w:val="20"/>
      <w:lang w:val="ru-RU" w:eastAsia="zh-CN" w:bidi="hi-IN"/>
    </w:rPr>
  </w:style>
  <w:style w:type="paragraph" w:customStyle="1" w:styleId="CommentSubject1">
    <w:name w:val="Comment Subject1"/>
    <w:basedOn w:val="11"/>
    <w:next w:val="11"/>
    <w:rsid w:val="00152841"/>
    <w:rPr>
      <w:b/>
      <w:bCs/>
    </w:rPr>
  </w:style>
  <w:style w:type="character" w:customStyle="1" w:styleId="fontstyle01">
    <w:name w:val="fontstyle01"/>
    <w:basedOn w:val="a0"/>
    <w:rsid w:val="004A598D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character" w:customStyle="1" w:styleId="fontstyle11">
    <w:name w:val="fontstyle11"/>
    <w:basedOn w:val="a0"/>
    <w:rsid w:val="001C1346"/>
    <w:rPr>
      <w:rFonts w:ascii="Calibri" w:hAnsi="Calibri" w:hint="default"/>
      <w:b w:val="0"/>
      <w:bCs w:val="0"/>
      <w:i w:val="0"/>
      <w:iCs w:val="0"/>
      <w:color w:val="000000"/>
      <w:sz w:val="18"/>
      <w:szCs w:val="18"/>
    </w:rPr>
  </w:style>
  <w:style w:type="paragraph" w:styleId="2">
    <w:name w:val="List 2"/>
    <w:basedOn w:val="a"/>
    <w:semiHidden/>
    <w:unhideWhenUsed/>
    <w:rsid w:val="00F45CB1"/>
    <w:pPr>
      <w:widowControl/>
      <w:ind w:left="566" w:hanging="283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customStyle="1" w:styleId="10">
    <w:name w:val="Заголовок 1 Знак"/>
    <w:basedOn w:val="a0"/>
    <w:link w:val="1"/>
    <w:uiPriority w:val="1"/>
    <w:rsid w:val="009E6F84"/>
    <w:rPr>
      <w:rFonts w:ascii="Calibri" w:eastAsia="Calibri" w:hAnsi="Calibri" w:cs="Calibri"/>
      <w:b/>
      <w:bCs/>
      <w:sz w:val="18"/>
      <w:szCs w:val="18"/>
    </w:rPr>
  </w:style>
  <w:style w:type="paragraph" w:styleId="a8">
    <w:name w:val="header"/>
    <w:basedOn w:val="a"/>
    <w:link w:val="a9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9">
    <w:name w:val="Верхний колонтитул Знак"/>
    <w:basedOn w:val="a0"/>
    <w:link w:val="a8"/>
    <w:uiPriority w:val="99"/>
    <w:rsid w:val="007F2A70"/>
    <w:rPr>
      <w:rFonts w:ascii="Calibri" w:eastAsia="Calibri" w:hAnsi="Calibri" w:cs="Calibri"/>
    </w:rPr>
  </w:style>
  <w:style w:type="paragraph" w:styleId="aa">
    <w:name w:val="footer"/>
    <w:basedOn w:val="a"/>
    <w:link w:val="ab"/>
    <w:uiPriority w:val="99"/>
    <w:unhideWhenUsed/>
    <w:rsid w:val="007F2A70"/>
    <w:pPr>
      <w:tabs>
        <w:tab w:val="center" w:pos="4677"/>
        <w:tab w:val="right" w:pos="9355"/>
      </w:tabs>
    </w:pPr>
  </w:style>
  <w:style w:type="character" w:customStyle="1" w:styleId="ab">
    <w:name w:val="Нижний колонтитул Знак"/>
    <w:basedOn w:val="a0"/>
    <w:link w:val="aa"/>
    <w:uiPriority w:val="99"/>
    <w:rsid w:val="007F2A70"/>
    <w:rPr>
      <w:rFonts w:ascii="Calibri" w:eastAsia="Calibri" w:hAnsi="Calibri" w:cs="Calibri"/>
    </w:rPr>
  </w:style>
  <w:style w:type="character" w:customStyle="1" w:styleId="a4">
    <w:name w:val="Основной текст Знак"/>
    <w:basedOn w:val="a0"/>
    <w:link w:val="a3"/>
    <w:uiPriority w:val="1"/>
    <w:rsid w:val="00322305"/>
    <w:rPr>
      <w:rFonts w:ascii="Calibri" w:eastAsia="Calibri" w:hAnsi="Calibri" w:cs="Calibr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29899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1224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etpu.ru/" TargetMode="External"/><Relationship Id="rId13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etpu.ru/" TargetMode="External"/><Relationship Id="rId12" Type="http://schemas.openxmlformats.org/officeDocument/2006/relationships/hyperlink" Target="mailto:es@etpu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mailto:operator@etpu.ru" TargetMode="Externa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hyperlink" Target="http://www.etpu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cdtrf.ru/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3</Pages>
  <Words>1454</Words>
  <Characters>8291</Characters>
  <Application>Microsoft Office Word</Application>
  <DocSecurity>0</DocSecurity>
  <Lines>69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kiselevya</dc:creator>
  <cp:lastModifiedBy>Карпочева Ксения</cp:lastModifiedBy>
  <cp:revision>18</cp:revision>
  <cp:lastPrinted>2018-09-19T09:51:00Z</cp:lastPrinted>
  <dcterms:created xsi:type="dcterms:W3CDTF">2022-07-18T16:56:00Z</dcterms:created>
  <dcterms:modified xsi:type="dcterms:W3CDTF">2024-10-29T16:16:00Z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2017-01-13T00:00:00Z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2017-05-18T00:00:00Z</vt:filetime>
  </property>
</Properties>
</file>