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49260" w14:textId="3B57A633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НЕДВИЖИМОГО ИМУЩЕСТВА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2C02AD65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2397397F" w:rsidR="008A6164" w:rsidRPr="00712E43" w:rsidRDefault="00EE7687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43F78C02" w:rsidR="00CA020C" w:rsidRPr="00615FCE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615FCE">
        <w:rPr>
          <w:sz w:val="20"/>
          <w:szCs w:val="20"/>
        </w:rPr>
        <w:t xml:space="preserve">Финансовый управляющий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76C10">
            <w:rPr>
              <w:sz w:val="20"/>
              <w:szCs w:val="20"/>
            </w:rPr>
            <w:t xml:space="preserve">должника </w:t>
          </w:r>
          <w:proofErr w:type="spellStart"/>
          <w:r w:rsidR="00615FCE" w:rsidRPr="00615FCE">
            <w:rPr>
              <w:sz w:val="20"/>
              <w:szCs w:val="20"/>
            </w:rPr>
            <w:t>Тулянкиной</w:t>
          </w:r>
          <w:proofErr w:type="spellEnd"/>
          <w:r w:rsidR="00615FCE" w:rsidRPr="00615FCE">
            <w:rPr>
              <w:sz w:val="20"/>
              <w:szCs w:val="20"/>
            </w:rPr>
            <w:t xml:space="preserve"> Татьяны Васильевны</w:t>
          </w:r>
        </w:sdtContent>
      </w:sdt>
      <w:r w:rsidR="00602EF2" w:rsidRPr="00615FCE">
        <w:rPr>
          <w:sz w:val="20"/>
          <w:szCs w:val="20"/>
        </w:rPr>
        <w:t xml:space="preserve"> </w:t>
      </w:r>
      <w:r w:rsidR="00EA0EF9" w:rsidRPr="00615FCE">
        <w:rPr>
          <w:sz w:val="20"/>
          <w:szCs w:val="20"/>
        </w:rPr>
        <w:t>Шляпников Владимир Алексеевич</w:t>
      </w:r>
      <w:r w:rsidRPr="00615FCE">
        <w:rPr>
          <w:sz w:val="20"/>
          <w:szCs w:val="20"/>
        </w:rPr>
        <w:t>, именуем</w:t>
      </w:r>
      <w:r w:rsidR="00434575" w:rsidRPr="00615FCE">
        <w:rPr>
          <w:sz w:val="20"/>
          <w:szCs w:val="20"/>
        </w:rPr>
        <w:t>ый</w:t>
      </w:r>
      <w:r w:rsidRPr="00615FCE">
        <w:rPr>
          <w:sz w:val="20"/>
          <w:szCs w:val="20"/>
        </w:rPr>
        <w:t xml:space="preserve"> в дальнейшем «Продавец», действующ</w:t>
      </w:r>
      <w:r w:rsidR="00434575" w:rsidRPr="00615FCE">
        <w:rPr>
          <w:sz w:val="20"/>
          <w:szCs w:val="20"/>
        </w:rPr>
        <w:t>ий</w:t>
      </w:r>
      <w:r w:rsidRPr="00615FCE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color w:val="000000"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15FCE" w:rsidRPr="00615FCE">
            <w:rPr>
              <w:color w:val="000000"/>
              <w:sz w:val="20"/>
              <w:szCs w:val="20"/>
            </w:rPr>
            <w:t>Арбитражного суда Московской области от 03.10.2024 по делу № А41-71681/2024</w:t>
          </w:r>
          <w:r w:rsidR="00615FCE">
            <w:rPr>
              <w:color w:val="000000"/>
              <w:sz w:val="20"/>
              <w:szCs w:val="20"/>
            </w:rPr>
            <w:t xml:space="preserve"> и </w:t>
          </w:r>
          <w:r w:rsidR="00615FCE" w:rsidRPr="00615FCE">
            <w:rPr>
              <w:color w:val="000000"/>
              <w:sz w:val="20"/>
              <w:szCs w:val="20"/>
            </w:rPr>
            <w:t>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bookmarkEnd w:id="0"/>
      <w:r w:rsidRPr="00615FCE">
        <w:rPr>
          <w:sz w:val="20"/>
          <w:szCs w:val="20"/>
        </w:rPr>
        <w:t>, с</w:t>
      </w:r>
      <w:r w:rsidRPr="00615FCE">
        <w:rPr>
          <w:spacing w:val="-2"/>
          <w:sz w:val="20"/>
          <w:szCs w:val="20"/>
        </w:rPr>
        <w:t xml:space="preserve"> </w:t>
      </w:r>
      <w:r w:rsidRPr="00615FCE">
        <w:rPr>
          <w:sz w:val="20"/>
          <w:szCs w:val="20"/>
        </w:rPr>
        <w:t>одной</w:t>
      </w:r>
      <w:r w:rsidRPr="00615FCE">
        <w:rPr>
          <w:spacing w:val="-2"/>
          <w:sz w:val="20"/>
          <w:szCs w:val="20"/>
        </w:rPr>
        <w:t xml:space="preserve"> </w:t>
      </w:r>
      <w:r w:rsidRPr="00615FCE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615FCE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615FCE">
        <w:rPr>
          <w:sz w:val="20"/>
          <w:szCs w:val="20"/>
        </w:rPr>
        <w:t xml:space="preserve">, </w:t>
      </w:r>
      <w:r w:rsidRPr="00615FCE">
        <w:rPr>
          <w:sz w:val="20"/>
          <w:szCs w:val="20"/>
        </w:rPr>
        <w:t>именуемое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(-</w:t>
      </w:r>
      <w:proofErr w:type="spellStart"/>
      <w:r w:rsidRPr="00615FCE">
        <w:rPr>
          <w:sz w:val="20"/>
          <w:szCs w:val="20"/>
        </w:rPr>
        <w:t>ый</w:t>
      </w:r>
      <w:proofErr w:type="spellEnd"/>
      <w:r w:rsidRPr="00615FCE">
        <w:rPr>
          <w:sz w:val="20"/>
          <w:szCs w:val="20"/>
        </w:rPr>
        <w:t>,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-</w:t>
      </w:r>
      <w:proofErr w:type="spellStart"/>
      <w:r w:rsidRPr="00615FCE">
        <w:rPr>
          <w:sz w:val="20"/>
          <w:szCs w:val="20"/>
        </w:rPr>
        <w:t>ая</w:t>
      </w:r>
      <w:proofErr w:type="spellEnd"/>
      <w:r w:rsidRPr="00615FCE">
        <w:rPr>
          <w:sz w:val="20"/>
          <w:szCs w:val="20"/>
        </w:rPr>
        <w:t>)</w:t>
      </w:r>
      <w:r w:rsidRPr="00615FCE">
        <w:rPr>
          <w:spacing w:val="15"/>
          <w:sz w:val="20"/>
          <w:szCs w:val="20"/>
        </w:rPr>
        <w:t xml:space="preserve"> </w:t>
      </w:r>
      <w:r w:rsidRPr="00615FCE">
        <w:rPr>
          <w:sz w:val="20"/>
          <w:szCs w:val="20"/>
        </w:rPr>
        <w:t>в</w:t>
      </w:r>
      <w:r w:rsidRPr="00615FCE">
        <w:rPr>
          <w:spacing w:val="8"/>
          <w:sz w:val="20"/>
          <w:szCs w:val="20"/>
        </w:rPr>
        <w:t xml:space="preserve"> </w:t>
      </w:r>
      <w:r w:rsidRPr="00615FCE">
        <w:rPr>
          <w:sz w:val="20"/>
          <w:szCs w:val="20"/>
        </w:rPr>
        <w:t>дальнейшем</w:t>
      </w:r>
      <w:r w:rsidRPr="00615FCE">
        <w:rPr>
          <w:spacing w:val="13"/>
          <w:sz w:val="20"/>
          <w:szCs w:val="20"/>
        </w:rPr>
        <w:t xml:space="preserve"> </w:t>
      </w:r>
      <w:r w:rsidRPr="00615FCE">
        <w:rPr>
          <w:sz w:val="20"/>
          <w:szCs w:val="20"/>
        </w:rPr>
        <w:t>«Покупатель»,</w:t>
      </w:r>
      <w:r w:rsidRPr="00615FCE">
        <w:rPr>
          <w:spacing w:val="14"/>
          <w:sz w:val="20"/>
          <w:szCs w:val="20"/>
        </w:rPr>
        <w:t xml:space="preserve"> </w:t>
      </w:r>
      <w:r w:rsidRPr="00615FCE">
        <w:rPr>
          <w:sz w:val="20"/>
          <w:szCs w:val="20"/>
        </w:rPr>
        <w:t>с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другой</w:t>
      </w:r>
      <w:r w:rsidRPr="00615FCE">
        <w:rPr>
          <w:spacing w:val="11"/>
          <w:sz w:val="20"/>
          <w:szCs w:val="20"/>
        </w:rPr>
        <w:t xml:space="preserve"> </w:t>
      </w:r>
      <w:r w:rsidRPr="00615FCE">
        <w:rPr>
          <w:sz w:val="20"/>
          <w:szCs w:val="20"/>
        </w:rPr>
        <w:t>стороны,</w:t>
      </w:r>
      <w:r w:rsidRPr="00615FCE">
        <w:rPr>
          <w:spacing w:val="15"/>
          <w:sz w:val="20"/>
          <w:szCs w:val="20"/>
        </w:rPr>
        <w:t xml:space="preserve"> </w:t>
      </w:r>
      <w:r w:rsidRPr="00615FCE">
        <w:rPr>
          <w:sz w:val="20"/>
          <w:szCs w:val="20"/>
        </w:rPr>
        <w:t>заключили</w:t>
      </w:r>
      <w:r w:rsidRPr="00615FCE">
        <w:rPr>
          <w:spacing w:val="13"/>
          <w:sz w:val="20"/>
          <w:szCs w:val="20"/>
        </w:rPr>
        <w:t xml:space="preserve"> </w:t>
      </w:r>
      <w:r w:rsidRPr="00615FCE">
        <w:rPr>
          <w:sz w:val="20"/>
          <w:szCs w:val="20"/>
        </w:rPr>
        <w:t>настоящи</w:t>
      </w:r>
      <w:r w:rsidR="00505633" w:rsidRPr="00615FCE">
        <w:rPr>
          <w:sz w:val="20"/>
          <w:szCs w:val="20"/>
        </w:rPr>
        <w:t xml:space="preserve">й договор </w:t>
      </w:r>
      <w:r w:rsidRPr="00615FCE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49F6B1E4" w:rsidR="00612A9B" w:rsidRPr="008D0136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0136">
        <w:rPr>
          <w:rFonts w:ascii="Times New Roman" w:hAnsi="Times New Roman" w:cs="Times New Roman"/>
          <w:sz w:val="20"/>
          <w:szCs w:val="20"/>
        </w:rPr>
        <w:t>1.1.</w:t>
      </w:r>
      <w:r w:rsidRPr="008D0136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 w:rsidRPr="008D0136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8D0136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D0136" w:rsidRPr="008D0136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2 – Земельный участок, кадастровый номер: 50:39:0030306:106. Виды разрешенного использования объекта недвижимости: для ведения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</w:t>
          </w:r>
          <w:proofErr w:type="spellStart"/>
          <w:r w:rsidR="008D0136" w:rsidRPr="008D0136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Узуновский</w:t>
          </w:r>
          <w:proofErr w:type="spellEnd"/>
          <w:r w:rsidR="008D0136" w:rsidRPr="008D0136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, с. </w:t>
          </w:r>
          <w:proofErr w:type="spellStart"/>
          <w:r w:rsidR="008D0136" w:rsidRPr="008D0136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Узуново</w:t>
          </w:r>
          <w:proofErr w:type="spellEnd"/>
          <w:r w:rsidR="008D0136" w:rsidRPr="008D0136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. Площадь: 1 360,00 кв. м.</w:t>
          </w:r>
        </w:sdtContent>
      </w:sdt>
    </w:p>
    <w:p w14:paraId="60ED3FDC" w14:textId="03EE834B" w:rsidR="00856377" w:rsidRPr="00927810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D76C10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8D0136" w:rsidRPr="008D0136">
        <w:rPr>
          <w:rFonts w:ascii="Times New Roman" w:hAnsi="Times New Roman" w:cs="Times New Roman"/>
          <w:sz w:val="20"/>
          <w:szCs w:val="20"/>
        </w:rPr>
        <w:t>02.11.2022</w:t>
      </w:r>
      <w:r w:rsidR="008D0136">
        <w:rPr>
          <w:rFonts w:ascii="Times New Roman" w:hAnsi="Times New Roman" w:cs="Times New Roman"/>
          <w:sz w:val="20"/>
          <w:szCs w:val="20"/>
        </w:rPr>
        <w:t xml:space="preserve"> </w:t>
      </w:r>
      <w:r w:rsidR="00EE7687">
        <w:rPr>
          <w:rFonts w:ascii="Times New Roman" w:hAnsi="Times New Roman" w:cs="Times New Roman"/>
          <w:sz w:val="20"/>
          <w:szCs w:val="20"/>
        </w:rPr>
        <w:t xml:space="preserve">№ </w:t>
      </w:r>
      <w:r w:rsidR="008D0136" w:rsidRPr="008D0136">
        <w:rPr>
          <w:rFonts w:ascii="Times New Roman" w:hAnsi="Times New Roman" w:cs="Times New Roman"/>
          <w:sz w:val="20"/>
          <w:szCs w:val="20"/>
        </w:rPr>
        <w:t>50:39:0030306:106-50/149/2022-2</w:t>
      </w:r>
      <w:r w:rsidR="00927810">
        <w:rPr>
          <w:rFonts w:ascii="Times New Roman" w:hAnsi="Times New Roman" w:cs="Times New Roman"/>
          <w:sz w:val="20"/>
          <w:szCs w:val="20"/>
        </w:rPr>
        <w:t>.</w:t>
      </w:r>
    </w:p>
    <w:p w14:paraId="04CFAB51" w14:textId="2C19AA45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32F4F720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76C10">
            <w:rPr>
              <w:rFonts w:ascii="Times New Roman" w:hAnsi="Times New Roman" w:cs="Times New Roman"/>
              <w:sz w:val="20"/>
              <w:szCs w:val="20"/>
            </w:rPr>
            <w:t xml:space="preserve">должника </w:t>
          </w:r>
          <w:proofErr w:type="spellStart"/>
          <w:r w:rsidR="00D76C10">
            <w:rPr>
              <w:rFonts w:ascii="Times New Roman" w:hAnsi="Times New Roman" w:cs="Times New Roman"/>
              <w:sz w:val="20"/>
              <w:szCs w:val="20"/>
            </w:rPr>
            <w:t>Тулянкиной</w:t>
          </w:r>
          <w:proofErr w:type="spellEnd"/>
          <w:r w:rsidR="00D76C10">
            <w:rPr>
              <w:rFonts w:ascii="Times New Roman" w:hAnsi="Times New Roman" w:cs="Times New Roman"/>
              <w:sz w:val="20"/>
              <w:szCs w:val="20"/>
            </w:rPr>
            <w:t xml:space="preserve"> Татьяны Васильевны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открытых 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4E6F7E3C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4C22BD5" w14:textId="6D2B7161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2.2.2.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 w:rsidR="00D76C10">
        <w:rPr>
          <w:rFonts w:ascii="Times New Roman" w:hAnsi="Times New Roman" w:cs="Times New Roman"/>
          <w:sz w:val="20"/>
          <w:szCs w:val="20"/>
        </w:rPr>
        <w:t>П</w:t>
      </w:r>
      <w:bookmarkStart w:id="1" w:name="_GoBack"/>
      <w:bookmarkEnd w:id="1"/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77777777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2.2.3.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25A09177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941BF8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712E43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712E43">
        <w:rPr>
          <w:rFonts w:ascii="Times New Roman" w:hAnsi="Times New Roman" w:cs="Times New Roman"/>
          <w:sz w:val="20"/>
          <w:szCs w:val="20"/>
        </w:rPr>
        <w:t>т</w:t>
      </w:r>
      <w:r w:rsidR="00203705" w:rsidRPr="00712E4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F17A32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F17A32" w:rsidRPr="001A26A9">
        <w:rPr>
          <w:rFonts w:ascii="Times New Roman" w:hAnsi="Times New Roman" w:cs="Times New Roman"/>
          <w:sz w:val="20"/>
          <w:szCs w:val="20"/>
        </w:rPr>
        <w:t>торг</w:t>
      </w:r>
      <w:r w:rsidR="00F17A32">
        <w:rPr>
          <w:rFonts w:ascii="Times New Roman" w:hAnsi="Times New Roman" w:cs="Times New Roman"/>
          <w:sz w:val="20"/>
          <w:szCs w:val="20"/>
        </w:rPr>
        <w:t>ах</w:t>
      </w:r>
      <w:r w:rsidR="00F17A32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="00F17A32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7EC1FC9B" w14:textId="0B4A2227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>
        <w:rPr>
          <w:rFonts w:ascii="Times New Roman" w:hAnsi="Times New Roman" w:cs="Times New Roman"/>
          <w:sz w:val="20"/>
          <w:szCs w:val="20"/>
        </w:rPr>
        <w:t xml:space="preserve">в качестве </w:t>
      </w:r>
      <w:r w:rsidR="007E3166" w:rsidRPr="003C3612">
        <w:rPr>
          <w:rFonts w:ascii="Times New Roman" w:hAnsi="Times New Roman" w:cs="Times New Roman"/>
          <w:sz w:val="20"/>
          <w:szCs w:val="20"/>
        </w:rPr>
        <w:t xml:space="preserve">оплаты </w:t>
      </w:r>
      <w:r w:rsidR="00941BF8">
        <w:rPr>
          <w:rFonts w:ascii="Times New Roman" w:hAnsi="Times New Roman" w:cs="Times New Roman"/>
          <w:sz w:val="20"/>
          <w:szCs w:val="20"/>
        </w:rPr>
        <w:t>цены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="007E3166" w:rsidRPr="003C3612">
        <w:rPr>
          <w:rFonts w:ascii="Times New Roman" w:hAnsi="Times New Roman" w:cs="Times New Roman"/>
          <w:sz w:val="20"/>
          <w:szCs w:val="20"/>
        </w:rPr>
        <w:t>Имущества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30962BEC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7E3166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</w:t>
      </w:r>
      <w:r w:rsidR="007E3166" w:rsidRPr="00E724B3">
        <w:rPr>
          <w:rFonts w:ascii="Times New Roman" w:hAnsi="Times New Roman" w:cs="Times New Roman"/>
          <w:sz w:val="20"/>
          <w:szCs w:val="20"/>
        </w:rPr>
        <w:t xml:space="preserve">обязан уплатить </w:t>
      </w:r>
      <w:sdt>
        <w:sdtPr>
          <w:rPr>
            <w:rFonts w:ascii="Times New Roman" w:hAnsi="Times New Roman"/>
            <w:sz w:val="20"/>
            <w:szCs w:val="20"/>
          </w:rPr>
          <w:alias w:val="СУММА"/>
          <w:tag w:val=""/>
          <w:id w:val="2023051726"/>
          <w:placeholder>
            <w:docPart w:val="96A9F633A32441DFB206144780FEEE5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руб. в течение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712E43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3.4.</w:t>
      </w:r>
      <w:r w:rsidR="00151F0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39329F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9571A0">
        <w:rPr>
          <w:rFonts w:ascii="Times New Roman" w:hAnsi="Times New Roman" w:cs="Times New Roman"/>
          <w:sz w:val="20"/>
          <w:szCs w:val="20"/>
        </w:rPr>
        <w:t xml:space="preserve"> Все расходы, связанные с </w:t>
      </w:r>
      <w:r w:rsidR="009571A0" w:rsidRPr="00E724B3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  <w:r w:rsidR="009571A0">
        <w:rPr>
          <w:rFonts w:ascii="Times New Roman" w:hAnsi="Times New Roman" w:cs="Times New Roman"/>
          <w:sz w:val="20"/>
          <w:szCs w:val="20"/>
        </w:rPr>
        <w:t>регистрацией п</w:t>
      </w:r>
      <w:r w:rsidR="009571A0" w:rsidRPr="009571A0">
        <w:rPr>
          <w:rFonts w:ascii="Times New Roman" w:hAnsi="Times New Roman" w:cs="Times New Roman"/>
          <w:sz w:val="20"/>
          <w:szCs w:val="20"/>
        </w:rPr>
        <w:t>ереход</w:t>
      </w:r>
      <w:r w:rsidR="009571A0">
        <w:rPr>
          <w:rFonts w:ascii="Times New Roman" w:hAnsi="Times New Roman" w:cs="Times New Roman"/>
          <w:sz w:val="20"/>
          <w:szCs w:val="20"/>
        </w:rPr>
        <w:t>а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права собственности на Имущество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 xml:space="preserve">Стороны договорились, что </w:t>
      </w:r>
      <w:proofErr w:type="spellStart"/>
      <w:r w:rsidR="00F17A32">
        <w:rPr>
          <w:rFonts w:ascii="Times New Roman" w:hAnsi="Times New Roman" w:cs="Times New Roman"/>
          <w:sz w:val="20"/>
          <w:szCs w:val="20"/>
        </w:rPr>
        <w:t>неп</w:t>
      </w:r>
      <w:r w:rsidRPr="00712E43">
        <w:rPr>
          <w:rFonts w:ascii="Times New Roman" w:hAnsi="Times New Roman" w:cs="Times New Roman"/>
          <w:sz w:val="20"/>
          <w:szCs w:val="20"/>
        </w:rPr>
        <w:t>оступление</w:t>
      </w:r>
      <w:proofErr w:type="spellEnd"/>
      <w:r w:rsidRPr="00712E43">
        <w:rPr>
          <w:rFonts w:ascii="Times New Roman" w:hAnsi="Times New Roman" w:cs="Times New Roman"/>
          <w:sz w:val="20"/>
          <w:szCs w:val="20"/>
        </w:rPr>
        <w:t xml:space="preserve">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2166F244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Pr="00712E43">
        <w:rPr>
          <w:rFonts w:ascii="Times New Roman" w:hAnsi="Times New Roman" w:cs="Times New Roman"/>
          <w:sz w:val="20"/>
          <w:szCs w:val="20"/>
        </w:rPr>
        <w:t>недостижении</w:t>
      </w:r>
      <w:proofErr w:type="spellEnd"/>
      <w:r w:rsidRPr="00712E43">
        <w:rPr>
          <w:rFonts w:ascii="Times New Roman" w:hAnsi="Times New Roman" w:cs="Times New Roman"/>
          <w:sz w:val="20"/>
          <w:szCs w:val="20"/>
        </w:rPr>
        <w:t xml:space="preserve"> согласия споры и разногласия рассматривает Арбитражный суд </w:t>
      </w:r>
      <w:r w:rsidR="00163078" w:rsidRPr="00163078">
        <w:rPr>
          <w:rFonts w:ascii="Times New Roman" w:hAnsi="Times New Roman" w:cs="Times New Roman"/>
          <w:sz w:val="20"/>
          <w:szCs w:val="20"/>
        </w:rPr>
        <w:t>города Москвы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712E43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38E3A120" w:rsidR="00A63756" w:rsidRPr="00712E43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должника </w:t>
                </w:r>
                <w:proofErr w:type="spellStart"/>
                <w:r w:rsid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Тулянкиной</w:t>
                </w:r>
                <w:proofErr w:type="spellEnd"/>
                <w:r w:rsid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Татьяны Васильевны</w:t>
                </w:r>
              </w:sdtContent>
            </w:sdt>
            <w:r w:rsidR="005F2FAB" w:rsidRPr="00712E4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2303953F" w:rsidR="00A63756" w:rsidRPr="00615FCE" w:rsidRDefault="00615FCE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дата рождения: 14.10.1963, место рождения: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пос</w:t>
                </w:r>
                <w:proofErr w:type="spellEnd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Ишимский</w:t>
                </w:r>
                <w:proofErr w:type="spellEnd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Тимирязевского р-на Северо-Казахстанской обл., СНИЛС 053-813-381 51, ИНН 507600784000, адрес регистрации по месту жительства: Московская область,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г.о</w:t>
                </w:r>
                <w:proofErr w:type="spellEnd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. Серебряные Пруды, с.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Узуново</w:t>
                </w:r>
                <w:proofErr w:type="spellEnd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мкр</w:t>
                </w:r>
                <w:proofErr w:type="spellEnd"/>
                <w:r w:rsidRP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. Южный, д. 4, кв. 13</w:t>
                </w:r>
              </w:p>
            </w:sdtContent>
          </w:sdt>
          <w:p w14:paraId="22A08955" w14:textId="591A2D21" w:rsidR="006A650B" w:rsidRPr="0015714B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712E43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1EAAA933" w14:textId="77777777" w:rsidR="001815E5" w:rsidRPr="00615FCE" w:rsidRDefault="005E4488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ФИО Получателя: </w:t>
            </w:r>
            <w:r w:rsidR="001815E5"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КНЯЗЕВА ИРИНА БОРИСОВНА; </w:t>
            </w:r>
          </w:p>
          <w:p w14:paraId="23FC163B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Счет получателя № 40817810350188662750; ФИЛИАЛ «ЦЕНТРАЛЬНЫЙ» </w:t>
            </w:r>
          </w:p>
          <w:p w14:paraId="6E2567BC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lastRenderedPageBreak/>
              <w:t xml:space="preserve">ПАО «СОВКОМБАНК» (БЕРДСК); </w:t>
            </w:r>
          </w:p>
          <w:p w14:paraId="02B32D1E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к/с 30101810150040000763, </w:t>
            </w:r>
          </w:p>
          <w:p w14:paraId="760166D1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БИК 045004763; </w:t>
            </w:r>
          </w:p>
          <w:p w14:paraId="5568BEA2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ИНН 4401116480; </w:t>
            </w:r>
          </w:p>
          <w:p w14:paraId="26315558" w14:textId="22DB23F6" w:rsidR="006A650B" w:rsidRPr="00D76C10" w:rsidRDefault="001815E5" w:rsidP="001815E5">
            <w:p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37139F91" w14:textId="77777777" w:rsidR="006A650B" w:rsidRPr="00D76C10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3D24B167" w:rsidR="006A650B" w:rsidRPr="00712E43" w:rsidRDefault="00D76C10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712E4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DCD1433" w:rsidR="008A6164" w:rsidRPr="00B818AC" w:rsidRDefault="00EE7687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5D64F7C1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76C10">
            <w:rPr>
              <w:rFonts w:ascii="Times New Roman" w:hAnsi="Times New Roman" w:cs="Times New Roman"/>
              <w:sz w:val="20"/>
              <w:szCs w:val="20"/>
            </w:rPr>
            <w:t xml:space="preserve">должника </w:t>
          </w:r>
          <w:proofErr w:type="spellStart"/>
          <w:r w:rsidR="00D76C10">
            <w:rPr>
              <w:rFonts w:ascii="Times New Roman" w:hAnsi="Times New Roman" w:cs="Times New Roman"/>
              <w:sz w:val="20"/>
              <w:szCs w:val="20"/>
            </w:rPr>
            <w:t>Тулянкиной</w:t>
          </w:r>
          <w:proofErr w:type="spellEnd"/>
          <w:r w:rsidR="00D76C10">
            <w:rPr>
              <w:rFonts w:ascii="Times New Roman" w:hAnsi="Times New Roman" w:cs="Times New Roman"/>
              <w:sz w:val="20"/>
              <w:szCs w:val="20"/>
            </w:rPr>
            <w:t xml:space="preserve"> Татьяны Васильевны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15FCE">
            <w:rPr>
              <w:rFonts w:ascii="Times New Roman" w:hAnsi="Times New Roman" w:cs="Times New Roman"/>
              <w:sz w:val="20"/>
              <w:szCs w:val="20"/>
            </w:rPr>
            <w:t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424ED989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D0136">
            <w:rPr>
              <w:rFonts w:ascii="Times New Roman" w:hAnsi="Times New Roman" w:cs="Times New Roman"/>
              <w:sz w:val="20"/>
              <w:szCs w:val="20"/>
            </w:rPr>
            <w:t xml:space="preserve">Лот № 2 – Земельный участок, кадастровый номер: 50:39:0030306:106. Виды разрешенного использования объекта недвижимости: для ведения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</w:t>
          </w:r>
          <w:proofErr w:type="spellStart"/>
          <w:r w:rsidR="008D0136">
            <w:rPr>
              <w:rFonts w:ascii="Times New Roman" w:hAnsi="Times New Roman" w:cs="Times New Roman"/>
              <w:sz w:val="20"/>
              <w:szCs w:val="20"/>
            </w:rPr>
            <w:t>Узуновский</w:t>
          </w:r>
          <w:proofErr w:type="spellEnd"/>
          <w:r w:rsidR="008D0136">
            <w:rPr>
              <w:rFonts w:ascii="Times New Roman" w:hAnsi="Times New Roman" w:cs="Times New Roman"/>
              <w:sz w:val="20"/>
              <w:szCs w:val="20"/>
            </w:rPr>
            <w:t xml:space="preserve">, с. </w:t>
          </w:r>
          <w:proofErr w:type="spellStart"/>
          <w:r w:rsidR="008D0136">
            <w:rPr>
              <w:rFonts w:ascii="Times New Roman" w:hAnsi="Times New Roman" w:cs="Times New Roman"/>
              <w:sz w:val="20"/>
              <w:szCs w:val="20"/>
            </w:rPr>
            <w:t>Узуново</w:t>
          </w:r>
          <w:proofErr w:type="spellEnd"/>
          <w:r w:rsidR="008D0136">
            <w:rPr>
              <w:rFonts w:ascii="Times New Roman" w:hAnsi="Times New Roman" w:cs="Times New Roman"/>
              <w:sz w:val="20"/>
              <w:szCs w:val="20"/>
            </w:rPr>
            <w:t>. Площадь: 1 360,00 кв. м.</w:t>
          </w:r>
        </w:sdtContent>
      </w:sdt>
    </w:p>
    <w:p w14:paraId="12040385" w14:textId="54F2282C" w:rsidR="00CB579D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</w:r>
      <w:r w:rsidR="00CB579D" w:rsidRPr="00CB579D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</w:t>
      </w:r>
      <w:r w:rsidR="00CB579D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="00D839C0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CB579D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510A6B" w:rsidRPr="00B818AC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24B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1D660F13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должника </w:t>
                </w:r>
                <w:proofErr w:type="spellStart"/>
                <w:r w:rsid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Тулянкиной</w:t>
                </w:r>
                <w:proofErr w:type="spellEnd"/>
                <w:r w:rsidR="00D76C10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Татьяны Васильевны</w:t>
                </w:r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val="ru-RU"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1C5DF0EB" w:rsidR="00A63756" w:rsidRPr="0015714B" w:rsidRDefault="00615FCE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дата рождения: 14.10.1963, место рождения: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пос</w:t>
                </w:r>
                <w:proofErr w:type="spellEnd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Ишимский</w:t>
                </w:r>
                <w:proofErr w:type="spellEnd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Тимирязевского р-на Северо-Казахстанской обл., СНИЛС 053-813-381 51, ИНН 507600784000, адрес регистрации по месту жительства: Московская область,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г.о</w:t>
                </w:r>
                <w:proofErr w:type="spellEnd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. Серебряные Пруды, с.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Узуново</w:t>
                </w:r>
                <w:proofErr w:type="spellEnd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</w:t>
                </w:r>
                <w:proofErr w:type="spellStart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мкр</w:t>
                </w:r>
                <w:proofErr w:type="spellEnd"/>
                <w:r w:rsidRPr="00D76C10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. Южный, д. 4, кв. 13</w:t>
                </w:r>
              </w:p>
            </w:sdtContent>
          </w:sdt>
          <w:p w14:paraId="6DAA8F7C" w14:textId="6550B947" w:rsidR="00C9708B" w:rsidRPr="00B818AC" w:rsidRDefault="00F96E07" w:rsidP="001412E1">
            <w:pPr>
              <w:adjustRightInd w:val="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D76C10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167250E5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D76C10">
          <w:rPr>
            <w:rFonts w:ascii="Times New Roman" w:hAnsi="Times New Roman" w:cs="Times New Roman"/>
            <w:noProof/>
          </w:rPr>
          <w:t>2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246"/>
    <w:rsid w:val="00002423"/>
    <w:rsid w:val="00004A47"/>
    <w:rsid w:val="000141D8"/>
    <w:rsid w:val="00020F58"/>
    <w:rsid w:val="000278C8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4B9C"/>
    <w:rsid w:val="001B3AD8"/>
    <w:rsid w:val="001F0A85"/>
    <w:rsid w:val="00203705"/>
    <w:rsid w:val="002117F1"/>
    <w:rsid w:val="0026517A"/>
    <w:rsid w:val="002726B1"/>
    <w:rsid w:val="002807FA"/>
    <w:rsid w:val="0029722C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D175F"/>
    <w:rsid w:val="003D77C0"/>
    <w:rsid w:val="004034F8"/>
    <w:rsid w:val="00426629"/>
    <w:rsid w:val="00434575"/>
    <w:rsid w:val="004507FA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80DEE"/>
    <w:rsid w:val="005924BC"/>
    <w:rsid w:val="00593FC4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2A9B"/>
    <w:rsid w:val="00615FCE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A073F"/>
    <w:rsid w:val="008A2213"/>
    <w:rsid w:val="008A3CF8"/>
    <w:rsid w:val="008A6164"/>
    <w:rsid w:val="008B23EE"/>
    <w:rsid w:val="008D0136"/>
    <w:rsid w:val="009067A0"/>
    <w:rsid w:val="00924113"/>
    <w:rsid w:val="00927810"/>
    <w:rsid w:val="009340C5"/>
    <w:rsid w:val="00941BF8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6C10"/>
    <w:rsid w:val="00D77A94"/>
    <w:rsid w:val="00D81811"/>
    <w:rsid w:val="00D839C0"/>
    <w:rsid w:val="00D85D0F"/>
    <w:rsid w:val="00DB3843"/>
    <w:rsid w:val="00DC3F65"/>
    <w:rsid w:val="00DC68C3"/>
    <w:rsid w:val="00DE1A5B"/>
    <w:rsid w:val="00DE52ED"/>
    <w:rsid w:val="00DF5495"/>
    <w:rsid w:val="00E25F72"/>
    <w:rsid w:val="00E37799"/>
    <w:rsid w:val="00E71E5E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96E07"/>
    <w:rsid w:val="00FA334B"/>
    <w:rsid w:val="00FA5E6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96A9F633A32441DFB206144780FE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5F46C-DAE2-445D-B545-986F8865CB85}"/>
      </w:docPartPr>
      <w:docPartBody>
        <w:p w:rsidR="00FA2B1C" w:rsidRDefault="00FA2B1C" w:rsidP="00FA2B1C">
          <w:pPr>
            <w:pStyle w:val="96A9F633A32441DFB206144780FEEE51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665A28"/>
    <w:rsid w:val="00812E82"/>
    <w:rsid w:val="008A2213"/>
    <w:rsid w:val="008E2876"/>
    <w:rsid w:val="00A05E0D"/>
    <w:rsid w:val="00A9351B"/>
    <w:rsid w:val="00B267FC"/>
    <w:rsid w:val="00B82564"/>
    <w:rsid w:val="00BC4E82"/>
    <w:rsid w:val="00DE52E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A9F633A32441DFB206144780FEEE51">
    <w:name w:val="96A9F633A32441DFB206144780FEEE51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CompanyPhone>
  <CompanyFax/>
  <CompanyEmail>Тамбов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7BD9E4-6E4F-4C64-88C0-F56EC7E4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4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Manager>
  <Company>должника Тулянкиной Татьяны Васильевны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2 – Земельный участок, кадастровый номер: 50:39:0030306:106. Виды разрешенного использования объекта недвижимости: для ведения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с. Узуново. Площадь: 1 360,00 кв. м.</dc:title>
  <dc:subject/>
  <dc:creator/>
  <cp:keywords>СУММА</cp:keywords>
  <dc:description/>
  <cp:lastModifiedBy>TIHOE MESTO PC</cp:lastModifiedBy>
  <cp:revision>208</cp:revision>
  <dcterms:created xsi:type="dcterms:W3CDTF">2025-01-18T12:24:00Z</dcterms:created>
  <dcterms:modified xsi:type="dcterms:W3CDTF">2025-06-26T15:32:00Z</dcterms:modified>
  <cp:contentStatus/>
</cp:coreProperties>
</file>