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382D" w:rsidRPr="00A10657" w:rsidRDefault="0049382D" w:rsidP="0049382D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10657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:rsidR="0049382D" w:rsidRPr="0049382D" w:rsidRDefault="0049382D" w:rsidP="0049382D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9382D">
        <w:rPr>
          <w:rFonts w:ascii="Times New Roman" w:hAnsi="Times New Roman" w:cs="Times New Roman"/>
          <w:sz w:val="24"/>
          <w:szCs w:val="24"/>
        </w:rPr>
        <w:t xml:space="preserve">г. </w:t>
      </w:r>
      <w:r>
        <w:rPr>
          <w:rFonts w:ascii="Times New Roman" w:hAnsi="Times New Roman" w:cs="Times New Roman"/>
          <w:sz w:val="24"/>
          <w:szCs w:val="24"/>
        </w:rPr>
        <w:t>Уфа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</w:t>
      </w:r>
      <w:r w:rsidRPr="0049382D">
        <w:rPr>
          <w:rFonts w:ascii="Times New Roman" w:hAnsi="Times New Roman" w:cs="Times New Roman"/>
          <w:sz w:val="24"/>
          <w:szCs w:val="24"/>
        </w:rPr>
        <w:t xml:space="preserve"> ____________ 202</w:t>
      </w:r>
      <w:r w:rsidR="00E92C53">
        <w:rPr>
          <w:rFonts w:ascii="Times New Roman" w:hAnsi="Times New Roman" w:cs="Times New Roman"/>
          <w:sz w:val="24"/>
          <w:szCs w:val="24"/>
        </w:rPr>
        <w:t>5</w:t>
      </w:r>
      <w:r w:rsidRPr="0049382D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49382D" w:rsidRDefault="0049382D" w:rsidP="00E92C5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382D"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  <w:bookmarkStart w:id="0" w:name="_GoBack"/>
      <w:proofErr w:type="spellStart"/>
      <w:r w:rsidR="00E92C53" w:rsidRPr="00E92C53">
        <w:rPr>
          <w:rFonts w:ascii="Times New Roman" w:hAnsi="Times New Roman" w:cs="Times New Roman"/>
          <w:sz w:val="24"/>
          <w:szCs w:val="24"/>
        </w:rPr>
        <w:t>Кур</w:t>
      </w:r>
      <w:r w:rsidR="00E92C53">
        <w:rPr>
          <w:rFonts w:ascii="Times New Roman" w:hAnsi="Times New Roman" w:cs="Times New Roman"/>
          <w:sz w:val="24"/>
          <w:szCs w:val="24"/>
        </w:rPr>
        <w:t>бангалиевой</w:t>
      </w:r>
      <w:proofErr w:type="spellEnd"/>
      <w:r w:rsidR="00E92C53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E92C53">
        <w:rPr>
          <w:rFonts w:ascii="Times New Roman" w:hAnsi="Times New Roman" w:cs="Times New Roman"/>
          <w:sz w:val="24"/>
          <w:szCs w:val="24"/>
        </w:rPr>
        <w:t>Набиуллина</w:t>
      </w:r>
      <w:proofErr w:type="spellEnd"/>
      <w:r w:rsidR="00E92C53">
        <w:rPr>
          <w:rFonts w:ascii="Times New Roman" w:hAnsi="Times New Roman" w:cs="Times New Roman"/>
          <w:sz w:val="24"/>
          <w:szCs w:val="24"/>
        </w:rPr>
        <w:t xml:space="preserve">) Айгуль </w:t>
      </w:r>
      <w:proofErr w:type="spellStart"/>
      <w:r w:rsidR="00E92C53" w:rsidRPr="00E92C53">
        <w:rPr>
          <w:rFonts w:ascii="Times New Roman" w:hAnsi="Times New Roman" w:cs="Times New Roman"/>
          <w:sz w:val="24"/>
          <w:szCs w:val="24"/>
        </w:rPr>
        <w:t>Кашифовны</w:t>
      </w:r>
      <w:proofErr w:type="spellEnd"/>
      <w:r w:rsidR="00E92C53" w:rsidRPr="00E92C53">
        <w:rPr>
          <w:rFonts w:ascii="Times New Roman" w:hAnsi="Times New Roman" w:cs="Times New Roman"/>
          <w:sz w:val="24"/>
          <w:szCs w:val="24"/>
        </w:rPr>
        <w:t xml:space="preserve"> </w:t>
      </w:r>
      <w:bookmarkEnd w:id="0"/>
      <w:r w:rsidR="00E92C53" w:rsidRPr="00E92C53">
        <w:rPr>
          <w:rFonts w:ascii="Times New Roman" w:hAnsi="Times New Roman" w:cs="Times New Roman"/>
          <w:sz w:val="24"/>
          <w:szCs w:val="24"/>
        </w:rPr>
        <w:t>(ИНН 026905117400, СНИЛС 128-502-998 71)</w:t>
      </w:r>
      <w:r w:rsidR="00E92C53">
        <w:rPr>
          <w:rFonts w:ascii="Times New Roman" w:hAnsi="Times New Roman" w:cs="Times New Roman"/>
          <w:sz w:val="24"/>
          <w:szCs w:val="24"/>
        </w:rPr>
        <w:t xml:space="preserve"> </w:t>
      </w:r>
      <w:r w:rsidRPr="0049382D">
        <w:rPr>
          <w:rFonts w:ascii="Times New Roman" w:hAnsi="Times New Roman" w:cs="Times New Roman"/>
          <w:sz w:val="24"/>
          <w:szCs w:val="24"/>
        </w:rPr>
        <w:t xml:space="preserve">Бикбулатов Рустем Равилевич (ИНН 027617069569, почтовый адрес для направления корреспонденции: г. Уфа, ул. Дорофеева, д. 3, кв. 70), член САМРО «Ассоциация антикризисных управляющих» (443072, г. Самара, Московское шоссе, 18 км литер А, корпус 8), именуемый в дальнейшем «Организатор торгов», действующий на основании решения Арбитражного суда </w:t>
      </w:r>
      <w:r>
        <w:rPr>
          <w:rFonts w:ascii="Times New Roman" w:hAnsi="Times New Roman" w:cs="Times New Roman"/>
          <w:sz w:val="24"/>
          <w:szCs w:val="24"/>
        </w:rPr>
        <w:t>Республики Башкортостан от</w:t>
      </w:r>
      <w:r w:rsidR="00B13B07">
        <w:rPr>
          <w:rFonts w:ascii="Times New Roman" w:hAnsi="Times New Roman" w:cs="Times New Roman"/>
          <w:sz w:val="24"/>
          <w:szCs w:val="24"/>
        </w:rPr>
        <w:t xml:space="preserve"> </w:t>
      </w:r>
      <w:r w:rsidR="00E92C53" w:rsidRPr="00E92C53">
        <w:rPr>
          <w:rFonts w:ascii="Times New Roman" w:hAnsi="Times New Roman" w:cs="Times New Roman"/>
          <w:sz w:val="24"/>
          <w:szCs w:val="24"/>
        </w:rPr>
        <w:t xml:space="preserve">09 октября 2023 года </w:t>
      </w:r>
      <w:r w:rsidR="00B13B07" w:rsidRPr="00AD0D6B">
        <w:rPr>
          <w:rFonts w:ascii="Times New Roman" w:hAnsi="Times New Roman" w:cs="Times New Roman"/>
          <w:sz w:val="24"/>
          <w:szCs w:val="24"/>
        </w:rPr>
        <w:t xml:space="preserve"> по делу № </w:t>
      </w:r>
      <w:r w:rsidR="00E92C53">
        <w:rPr>
          <w:rFonts w:ascii="Times New Roman" w:hAnsi="Times New Roman" w:cs="Times New Roman"/>
          <w:sz w:val="24"/>
          <w:szCs w:val="24"/>
        </w:rPr>
        <w:t>А07-24790/2023</w:t>
      </w:r>
      <w:r w:rsidRPr="0049382D">
        <w:rPr>
          <w:rFonts w:ascii="Times New Roman" w:hAnsi="Times New Roman" w:cs="Times New Roman"/>
          <w:sz w:val="24"/>
          <w:szCs w:val="24"/>
        </w:rPr>
        <w:t>, с одной стороны, и ____________________________________________________, именуемое (-</w:t>
      </w:r>
      <w:proofErr w:type="spellStart"/>
      <w:r w:rsidRPr="0049382D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49382D">
        <w:rPr>
          <w:rFonts w:ascii="Times New Roman" w:hAnsi="Times New Roman" w:cs="Times New Roman"/>
          <w:sz w:val="24"/>
          <w:szCs w:val="24"/>
        </w:rPr>
        <w:t>, -</w:t>
      </w:r>
      <w:proofErr w:type="spellStart"/>
      <w:r w:rsidRPr="0049382D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49382D">
        <w:rPr>
          <w:rFonts w:ascii="Times New Roman" w:hAnsi="Times New Roman" w:cs="Times New Roman"/>
          <w:sz w:val="24"/>
          <w:szCs w:val="24"/>
        </w:rPr>
        <w:t>) в дальнейшем «Заявитель», с другой стороны, заключили нас</w:t>
      </w:r>
      <w:r>
        <w:rPr>
          <w:rFonts w:ascii="Times New Roman" w:hAnsi="Times New Roman" w:cs="Times New Roman"/>
          <w:sz w:val="24"/>
          <w:szCs w:val="24"/>
        </w:rPr>
        <w:t>тоящий договор о нижеследующем:</w:t>
      </w:r>
    </w:p>
    <w:p w:rsidR="0049382D" w:rsidRPr="00A10657" w:rsidRDefault="0049382D" w:rsidP="0049382D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10657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:rsidR="0049382D" w:rsidRDefault="0049382D" w:rsidP="00E92C5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382D">
        <w:rPr>
          <w:rFonts w:ascii="Times New Roman" w:hAnsi="Times New Roman" w:cs="Times New Roman"/>
          <w:sz w:val="24"/>
          <w:szCs w:val="24"/>
        </w:rPr>
        <w:t xml:space="preserve">1.1. В соответствии с условиями настоящего Договора Заявитель для участия в торгах по продаже имущества </w:t>
      </w:r>
      <w:proofErr w:type="spellStart"/>
      <w:r w:rsidR="00E92C53" w:rsidRPr="00E92C53">
        <w:rPr>
          <w:rFonts w:ascii="Times New Roman" w:hAnsi="Times New Roman" w:cs="Times New Roman"/>
          <w:sz w:val="24"/>
          <w:szCs w:val="24"/>
        </w:rPr>
        <w:t>Кур</w:t>
      </w:r>
      <w:r w:rsidR="00E92C53">
        <w:rPr>
          <w:rFonts w:ascii="Times New Roman" w:hAnsi="Times New Roman" w:cs="Times New Roman"/>
          <w:sz w:val="24"/>
          <w:szCs w:val="24"/>
        </w:rPr>
        <w:t>бангалиевой</w:t>
      </w:r>
      <w:proofErr w:type="spellEnd"/>
      <w:r w:rsidR="00E92C53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E92C53">
        <w:rPr>
          <w:rFonts w:ascii="Times New Roman" w:hAnsi="Times New Roman" w:cs="Times New Roman"/>
          <w:sz w:val="24"/>
          <w:szCs w:val="24"/>
        </w:rPr>
        <w:t>Набиуллина</w:t>
      </w:r>
      <w:proofErr w:type="spellEnd"/>
      <w:r w:rsidR="00E92C53">
        <w:rPr>
          <w:rFonts w:ascii="Times New Roman" w:hAnsi="Times New Roman" w:cs="Times New Roman"/>
          <w:sz w:val="24"/>
          <w:szCs w:val="24"/>
        </w:rPr>
        <w:t xml:space="preserve">) Айгуль </w:t>
      </w:r>
      <w:proofErr w:type="spellStart"/>
      <w:r w:rsidR="00E92C53" w:rsidRPr="00E92C53">
        <w:rPr>
          <w:rFonts w:ascii="Times New Roman" w:hAnsi="Times New Roman" w:cs="Times New Roman"/>
          <w:sz w:val="24"/>
          <w:szCs w:val="24"/>
        </w:rPr>
        <w:t>Кашифовны</w:t>
      </w:r>
      <w:proofErr w:type="spellEnd"/>
      <w:r w:rsidR="00B13B07" w:rsidRPr="00B13B07">
        <w:rPr>
          <w:rFonts w:ascii="Times New Roman" w:hAnsi="Times New Roman" w:cs="Times New Roman"/>
          <w:sz w:val="24"/>
          <w:szCs w:val="24"/>
        </w:rPr>
        <w:t xml:space="preserve"> </w:t>
      </w:r>
      <w:r w:rsidRPr="0049382D">
        <w:rPr>
          <w:rFonts w:ascii="Times New Roman" w:hAnsi="Times New Roman" w:cs="Times New Roman"/>
          <w:sz w:val="24"/>
          <w:szCs w:val="24"/>
        </w:rPr>
        <w:t xml:space="preserve">по лоту №1. </w:t>
      </w:r>
      <w:r w:rsidR="00B0120E">
        <w:rPr>
          <w:rFonts w:ascii="Times New Roman" w:hAnsi="Times New Roman" w:cs="Times New Roman"/>
          <w:sz w:val="24"/>
          <w:szCs w:val="24"/>
        </w:rPr>
        <w:t xml:space="preserve">Автомобиль </w:t>
      </w:r>
      <w:r w:rsidR="00A621B0">
        <w:rPr>
          <w:rFonts w:ascii="Times New Roman" w:hAnsi="Times New Roman" w:cs="Times New Roman"/>
          <w:sz w:val="24"/>
          <w:szCs w:val="24"/>
        </w:rPr>
        <w:t xml:space="preserve">марки </w:t>
      </w:r>
      <w:r w:rsidR="00E92C53" w:rsidRPr="00E92C53">
        <w:rPr>
          <w:rFonts w:ascii="Times New Roman" w:hAnsi="Times New Roman" w:cs="Times New Roman"/>
          <w:sz w:val="24"/>
          <w:szCs w:val="24"/>
        </w:rPr>
        <w:t>ав</w:t>
      </w:r>
      <w:r w:rsidR="00E92C53">
        <w:rPr>
          <w:rFonts w:ascii="Times New Roman" w:hAnsi="Times New Roman" w:cs="Times New Roman"/>
          <w:sz w:val="24"/>
          <w:szCs w:val="24"/>
        </w:rPr>
        <w:t xml:space="preserve">томобиль марки CHEVROLET модель </w:t>
      </w:r>
      <w:proofErr w:type="spellStart"/>
      <w:r w:rsidR="00E92C53">
        <w:rPr>
          <w:rFonts w:ascii="Times New Roman" w:hAnsi="Times New Roman" w:cs="Times New Roman"/>
          <w:sz w:val="24"/>
          <w:szCs w:val="24"/>
        </w:rPr>
        <w:t>Aveo</w:t>
      </w:r>
      <w:proofErr w:type="spellEnd"/>
      <w:r w:rsidR="00E92C53">
        <w:rPr>
          <w:rFonts w:ascii="Times New Roman" w:hAnsi="Times New Roman" w:cs="Times New Roman"/>
          <w:sz w:val="24"/>
          <w:szCs w:val="24"/>
        </w:rPr>
        <w:t xml:space="preserve"> 2014 </w:t>
      </w:r>
      <w:proofErr w:type="spellStart"/>
      <w:r w:rsidR="00E92C53">
        <w:rPr>
          <w:rFonts w:ascii="Times New Roman" w:hAnsi="Times New Roman" w:cs="Times New Roman"/>
          <w:sz w:val="24"/>
          <w:szCs w:val="24"/>
        </w:rPr>
        <w:t>г.в</w:t>
      </w:r>
      <w:proofErr w:type="spellEnd"/>
      <w:r w:rsidR="00E92C53">
        <w:rPr>
          <w:rFonts w:ascii="Times New Roman" w:hAnsi="Times New Roman" w:cs="Times New Roman"/>
          <w:sz w:val="24"/>
          <w:szCs w:val="24"/>
        </w:rPr>
        <w:t xml:space="preserve">. VIN-номер </w:t>
      </w:r>
      <w:r w:rsidR="00E92C53" w:rsidRPr="00E92C53">
        <w:rPr>
          <w:rFonts w:ascii="Times New Roman" w:hAnsi="Times New Roman" w:cs="Times New Roman"/>
          <w:sz w:val="24"/>
          <w:szCs w:val="24"/>
        </w:rPr>
        <w:t>XUFTA69EJEN025471</w:t>
      </w:r>
      <w:r w:rsidR="00B13B07">
        <w:rPr>
          <w:rFonts w:ascii="Times New Roman" w:hAnsi="Times New Roman" w:cs="Times New Roman"/>
          <w:sz w:val="24"/>
          <w:szCs w:val="24"/>
        </w:rPr>
        <w:t xml:space="preserve"> </w:t>
      </w:r>
      <w:r w:rsidRPr="0049382D">
        <w:rPr>
          <w:rFonts w:ascii="Times New Roman" w:hAnsi="Times New Roman" w:cs="Times New Roman"/>
          <w:sz w:val="24"/>
          <w:szCs w:val="24"/>
        </w:rPr>
        <w:t xml:space="preserve">(далее по тексту – Предмет торгов), проводимых </w:t>
      </w:r>
      <w:r w:rsidR="00E92C53">
        <w:rPr>
          <w:rFonts w:ascii="Times New Roman" w:hAnsi="Times New Roman" w:cs="Times New Roman"/>
          <w:sz w:val="24"/>
          <w:szCs w:val="24"/>
        </w:rPr>
        <w:t>23 мая 2025</w:t>
      </w:r>
      <w:r w:rsidRPr="0049382D">
        <w:rPr>
          <w:rFonts w:ascii="Times New Roman" w:hAnsi="Times New Roman" w:cs="Times New Roman"/>
          <w:sz w:val="24"/>
          <w:szCs w:val="24"/>
        </w:rPr>
        <w:t xml:space="preserve"> г. на электронной торговой площадке ЗАО "Уральская электронная торговая площадка", размещенной в сети Интернет по адресу: etpu.ru/,</w:t>
      </w:r>
      <w:r w:rsidR="00A621B0">
        <w:rPr>
          <w:rFonts w:ascii="Times New Roman" w:hAnsi="Times New Roman" w:cs="Times New Roman"/>
          <w:sz w:val="24"/>
          <w:szCs w:val="24"/>
        </w:rPr>
        <w:t xml:space="preserve"> перечисляет задаток в сумме </w:t>
      </w:r>
      <w:r w:rsidR="00B13B07">
        <w:rPr>
          <w:rFonts w:ascii="Times New Roman" w:hAnsi="Times New Roman" w:cs="Times New Roman"/>
          <w:sz w:val="24"/>
          <w:szCs w:val="24"/>
        </w:rPr>
        <w:t>61</w:t>
      </w:r>
      <w:r>
        <w:rPr>
          <w:rFonts w:ascii="Times New Roman" w:hAnsi="Times New Roman" w:cs="Times New Roman"/>
          <w:sz w:val="24"/>
          <w:szCs w:val="24"/>
        </w:rPr>
        <w:t xml:space="preserve"> 0</w:t>
      </w:r>
      <w:r w:rsidRPr="0049382D">
        <w:rPr>
          <w:rFonts w:ascii="Times New Roman" w:hAnsi="Times New Roman" w:cs="Times New Roman"/>
          <w:sz w:val="24"/>
          <w:szCs w:val="24"/>
        </w:rPr>
        <w:t xml:space="preserve">00 руб. в порядке, установленном настоящим Договором. </w:t>
      </w:r>
    </w:p>
    <w:p w:rsidR="0049382D" w:rsidRDefault="0049382D" w:rsidP="0049382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382D">
        <w:rPr>
          <w:rFonts w:ascii="Times New Roman" w:hAnsi="Times New Roman" w:cs="Times New Roman"/>
          <w:sz w:val="24"/>
          <w:szCs w:val="24"/>
        </w:rPr>
        <w:t xml:space="preserve">1.2. 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49382D" w:rsidRDefault="0049382D" w:rsidP="0049382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382D">
        <w:rPr>
          <w:rFonts w:ascii="Times New Roman" w:hAnsi="Times New Roman" w:cs="Times New Roman"/>
          <w:sz w:val="24"/>
          <w:szCs w:val="24"/>
        </w:rPr>
        <w:t xml:space="preserve">1.3. В случае признания Заявителя победителем торгов задаток Заявителю не возвращается и засчитывается в счет оплаты приобретенного на торгах имущества. </w:t>
      </w:r>
    </w:p>
    <w:p w:rsidR="0049382D" w:rsidRDefault="0049382D" w:rsidP="0049382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382D">
        <w:rPr>
          <w:rFonts w:ascii="Times New Roman" w:hAnsi="Times New Roman" w:cs="Times New Roman"/>
          <w:sz w:val="24"/>
          <w:szCs w:val="24"/>
        </w:rPr>
        <w:t xml:space="preserve">1.4. 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</w:t>
      </w:r>
    </w:p>
    <w:p w:rsidR="0049382D" w:rsidRDefault="0049382D" w:rsidP="00A1065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382D">
        <w:rPr>
          <w:rFonts w:ascii="Times New Roman" w:hAnsi="Times New Roman" w:cs="Times New Roman"/>
          <w:sz w:val="24"/>
          <w:szCs w:val="24"/>
        </w:rPr>
        <w:t xml:space="preserve">1.5. Во всех остальных случаях задаток возвращается Заявителю в течение 5 (пяти) рабочих дней со дня подписания протокола о результатах проведения торгов. </w:t>
      </w:r>
    </w:p>
    <w:p w:rsidR="0049382D" w:rsidRPr="00A10657" w:rsidRDefault="0049382D" w:rsidP="0049382D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10657">
        <w:rPr>
          <w:rFonts w:ascii="Times New Roman" w:hAnsi="Times New Roman" w:cs="Times New Roman"/>
          <w:b/>
          <w:sz w:val="24"/>
          <w:szCs w:val="24"/>
        </w:rPr>
        <w:t>2. Порядок внесения задатка</w:t>
      </w:r>
    </w:p>
    <w:p w:rsidR="0049382D" w:rsidRDefault="0049382D" w:rsidP="0049382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382D">
        <w:rPr>
          <w:rFonts w:ascii="Times New Roman" w:hAnsi="Times New Roman" w:cs="Times New Roman"/>
          <w:sz w:val="24"/>
          <w:szCs w:val="24"/>
        </w:rPr>
        <w:t xml:space="preserve">2.1. Задаток должен быть внесен Заявителем на расчетный счет, указанный в разделе 4 настоящего договора, в срок не позднее даты составления протокола об определении участников </w:t>
      </w:r>
      <w:r w:rsidRPr="0049382D">
        <w:rPr>
          <w:rFonts w:ascii="Times New Roman" w:hAnsi="Times New Roman" w:cs="Times New Roman"/>
          <w:sz w:val="24"/>
          <w:szCs w:val="24"/>
        </w:rPr>
        <w:lastRenderedPageBreak/>
        <w:t xml:space="preserve">торгов. В назначении платежа необходимо указать: «Задаток для участия в торгах по продаже имущества </w:t>
      </w:r>
      <w:proofErr w:type="spellStart"/>
      <w:r w:rsidR="00E92C53" w:rsidRPr="00E92C53">
        <w:rPr>
          <w:rFonts w:ascii="Times New Roman" w:hAnsi="Times New Roman" w:cs="Times New Roman"/>
          <w:sz w:val="24"/>
          <w:szCs w:val="24"/>
        </w:rPr>
        <w:t>Кур</w:t>
      </w:r>
      <w:r w:rsidR="00E92C53">
        <w:rPr>
          <w:rFonts w:ascii="Times New Roman" w:hAnsi="Times New Roman" w:cs="Times New Roman"/>
          <w:sz w:val="24"/>
          <w:szCs w:val="24"/>
        </w:rPr>
        <w:t>бангалиевой</w:t>
      </w:r>
      <w:proofErr w:type="spellEnd"/>
      <w:r w:rsidR="00E92C53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E92C53">
        <w:rPr>
          <w:rFonts w:ascii="Times New Roman" w:hAnsi="Times New Roman" w:cs="Times New Roman"/>
          <w:sz w:val="24"/>
          <w:szCs w:val="24"/>
        </w:rPr>
        <w:t>Набиуллина</w:t>
      </w:r>
      <w:proofErr w:type="spellEnd"/>
      <w:r w:rsidR="00E92C53">
        <w:rPr>
          <w:rFonts w:ascii="Times New Roman" w:hAnsi="Times New Roman" w:cs="Times New Roman"/>
          <w:sz w:val="24"/>
          <w:szCs w:val="24"/>
        </w:rPr>
        <w:t xml:space="preserve">) Айгуль </w:t>
      </w:r>
      <w:proofErr w:type="spellStart"/>
      <w:r w:rsidR="00E92C53" w:rsidRPr="00E92C53">
        <w:rPr>
          <w:rFonts w:ascii="Times New Roman" w:hAnsi="Times New Roman" w:cs="Times New Roman"/>
          <w:sz w:val="24"/>
          <w:szCs w:val="24"/>
        </w:rPr>
        <w:t>Кашифовны</w:t>
      </w:r>
      <w:proofErr w:type="spellEnd"/>
      <w:r w:rsidRPr="0049382D">
        <w:rPr>
          <w:rFonts w:ascii="Times New Roman" w:hAnsi="Times New Roman" w:cs="Times New Roman"/>
          <w:sz w:val="24"/>
          <w:szCs w:val="24"/>
        </w:rPr>
        <w:t>,</w:t>
      </w:r>
      <w:r w:rsidRPr="0049382D">
        <w:rPr>
          <w:rFonts w:ascii="Times New Roman" w:hAnsi="Times New Roman" w:cs="Times New Roman"/>
          <w:sz w:val="24"/>
          <w:szCs w:val="24"/>
        </w:rPr>
        <w:t xml:space="preserve"> проводимых </w:t>
      </w:r>
      <w:r w:rsidR="00E92C53">
        <w:rPr>
          <w:rFonts w:ascii="Times New Roman" w:hAnsi="Times New Roman" w:cs="Times New Roman"/>
          <w:sz w:val="24"/>
          <w:szCs w:val="24"/>
        </w:rPr>
        <w:t>23</w:t>
      </w:r>
      <w:r w:rsidR="00A621B0" w:rsidRPr="00A621B0">
        <w:rPr>
          <w:rFonts w:ascii="Times New Roman" w:hAnsi="Times New Roman" w:cs="Times New Roman"/>
          <w:sz w:val="24"/>
          <w:szCs w:val="24"/>
        </w:rPr>
        <w:t xml:space="preserve"> </w:t>
      </w:r>
      <w:r w:rsidR="00E92C53">
        <w:rPr>
          <w:rFonts w:ascii="Times New Roman" w:hAnsi="Times New Roman" w:cs="Times New Roman"/>
          <w:sz w:val="24"/>
          <w:szCs w:val="24"/>
        </w:rPr>
        <w:t>мая 2025</w:t>
      </w:r>
      <w:r w:rsidRPr="0049382D">
        <w:rPr>
          <w:rFonts w:ascii="Times New Roman" w:hAnsi="Times New Roman" w:cs="Times New Roman"/>
          <w:sz w:val="24"/>
          <w:szCs w:val="24"/>
        </w:rPr>
        <w:t xml:space="preserve"> г. на ЭТП «Уральская электронн</w:t>
      </w:r>
      <w:r>
        <w:rPr>
          <w:rFonts w:ascii="Times New Roman" w:hAnsi="Times New Roman" w:cs="Times New Roman"/>
          <w:sz w:val="24"/>
          <w:szCs w:val="24"/>
        </w:rPr>
        <w:t>ая торговая площадка», лот №1».</w:t>
      </w:r>
    </w:p>
    <w:p w:rsidR="0049382D" w:rsidRDefault="0049382D" w:rsidP="0049382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382D">
        <w:rPr>
          <w:rFonts w:ascii="Times New Roman" w:hAnsi="Times New Roman" w:cs="Times New Roman"/>
          <w:sz w:val="24"/>
          <w:szCs w:val="24"/>
        </w:rPr>
        <w:t>2.2. 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</w:t>
      </w:r>
      <w:r>
        <w:rPr>
          <w:rFonts w:ascii="Times New Roman" w:hAnsi="Times New Roman" w:cs="Times New Roman"/>
          <w:sz w:val="24"/>
          <w:szCs w:val="24"/>
        </w:rPr>
        <w:t xml:space="preserve"> в п. 2.1. настоящего договора.</w:t>
      </w:r>
    </w:p>
    <w:p w:rsidR="0049382D" w:rsidRDefault="0049382D" w:rsidP="0049382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382D">
        <w:rPr>
          <w:rFonts w:ascii="Times New Roman" w:hAnsi="Times New Roman" w:cs="Times New Roman"/>
          <w:sz w:val="24"/>
          <w:szCs w:val="24"/>
        </w:rPr>
        <w:t>2.3. 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</w:t>
      </w:r>
      <w:r>
        <w:rPr>
          <w:rFonts w:ascii="Times New Roman" w:hAnsi="Times New Roman" w:cs="Times New Roman"/>
          <w:sz w:val="24"/>
          <w:szCs w:val="24"/>
        </w:rPr>
        <w:t xml:space="preserve"> в п. 1.5. настоящего договора.</w:t>
      </w:r>
    </w:p>
    <w:p w:rsidR="0049382D" w:rsidRDefault="0049382D" w:rsidP="0049382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382D">
        <w:rPr>
          <w:rFonts w:ascii="Times New Roman" w:hAnsi="Times New Roman" w:cs="Times New Roman"/>
          <w:sz w:val="24"/>
          <w:szCs w:val="24"/>
        </w:rPr>
        <w:t>2.4. На денежные средства, перечисленные в соответствии с настоящим дого</w:t>
      </w:r>
      <w:r>
        <w:rPr>
          <w:rFonts w:ascii="Times New Roman" w:hAnsi="Times New Roman" w:cs="Times New Roman"/>
          <w:sz w:val="24"/>
          <w:szCs w:val="24"/>
        </w:rPr>
        <w:t>вором, проценты не начисляются.</w:t>
      </w:r>
    </w:p>
    <w:p w:rsidR="0049382D" w:rsidRPr="00A10657" w:rsidRDefault="0049382D" w:rsidP="0049382D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10657">
        <w:rPr>
          <w:rFonts w:ascii="Times New Roman" w:hAnsi="Times New Roman" w:cs="Times New Roman"/>
          <w:b/>
          <w:sz w:val="24"/>
          <w:szCs w:val="24"/>
        </w:rPr>
        <w:t>3. Заключительные положения</w:t>
      </w:r>
    </w:p>
    <w:p w:rsidR="007D4489" w:rsidRDefault="0049382D" w:rsidP="0049382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382D">
        <w:rPr>
          <w:rFonts w:ascii="Times New Roman" w:hAnsi="Times New Roman" w:cs="Times New Roman"/>
          <w:sz w:val="24"/>
          <w:szCs w:val="24"/>
        </w:rPr>
        <w:t xml:space="preserve">3.1. Споры и разногласия, возникающие из настоящего договора или в связи с ним, будут решаться сторонами путем переговоров. При </w:t>
      </w:r>
      <w:proofErr w:type="spellStart"/>
      <w:r w:rsidRPr="0049382D">
        <w:rPr>
          <w:rFonts w:ascii="Times New Roman" w:hAnsi="Times New Roman" w:cs="Times New Roman"/>
          <w:sz w:val="24"/>
          <w:szCs w:val="24"/>
        </w:rPr>
        <w:t>недостижении</w:t>
      </w:r>
      <w:proofErr w:type="spellEnd"/>
      <w:r w:rsidRPr="0049382D">
        <w:rPr>
          <w:rFonts w:ascii="Times New Roman" w:hAnsi="Times New Roman" w:cs="Times New Roman"/>
          <w:sz w:val="24"/>
          <w:szCs w:val="24"/>
        </w:rPr>
        <w:t xml:space="preserve"> согласия споры и разногласия подлежат рассмотрению А</w:t>
      </w:r>
      <w:r w:rsidR="007D4489">
        <w:rPr>
          <w:rFonts w:ascii="Times New Roman" w:hAnsi="Times New Roman" w:cs="Times New Roman"/>
          <w:sz w:val="24"/>
          <w:szCs w:val="24"/>
        </w:rPr>
        <w:t>рбитражным судом Республики Башкортостан.</w:t>
      </w:r>
    </w:p>
    <w:p w:rsidR="00A10657" w:rsidRDefault="0049382D" w:rsidP="00A1065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382D">
        <w:rPr>
          <w:rFonts w:ascii="Times New Roman" w:hAnsi="Times New Roman" w:cs="Times New Roman"/>
          <w:sz w:val="24"/>
          <w:szCs w:val="24"/>
        </w:rPr>
        <w:t>3.2. Во всем ином, не предусмотренном настоящим Договором, Стороны руководствуются действующим законода</w:t>
      </w:r>
      <w:r w:rsidR="00A10657">
        <w:rPr>
          <w:rFonts w:ascii="Times New Roman" w:hAnsi="Times New Roman" w:cs="Times New Roman"/>
          <w:sz w:val="24"/>
          <w:szCs w:val="24"/>
        </w:rPr>
        <w:t>тельством Российской Федерации.</w:t>
      </w:r>
    </w:p>
    <w:p w:rsidR="007D4489" w:rsidRPr="00A10657" w:rsidRDefault="007D4489" w:rsidP="00A1065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10657">
        <w:rPr>
          <w:rFonts w:ascii="Times New Roman" w:hAnsi="Times New Roman" w:cs="Times New Roman"/>
          <w:b/>
          <w:sz w:val="24"/>
          <w:szCs w:val="24"/>
        </w:rPr>
        <w:t>4. Реквизиты сторон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6"/>
        <w:gridCol w:w="4956"/>
      </w:tblGrid>
      <w:tr w:rsidR="007D4489" w:rsidTr="00A10657">
        <w:tc>
          <w:tcPr>
            <w:tcW w:w="4956" w:type="dxa"/>
          </w:tcPr>
          <w:p w:rsidR="007D4489" w:rsidRPr="00A10657" w:rsidRDefault="007D4489" w:rsidP="007D448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0657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Организатор торгов</w:t>
            </w:r>
          </w:p>
          <w:p w:rsidR="00B13B07" w:rsidRDefault="00A10657" w:rsidP="00B13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0657">
              <w:rPr>
                <w:rFonts w:ascii="Times New Roman" w:hAnsi="Times New Roman" w:cs="Times New Roman"/>
                <w:sz w:val="24"/>
                <w:szCs w:val="24"/>
              </w:rPr>
              <w:t xml:space="preserve">Финансовый управляющий </w:t>
            </w:r>
          </w:p>
          <w:p w:rsidR="00E92C53" w:rsidRPr="00E92C53" w:rsidRDefault="00E92C53" w:rsidP="00E92C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C53">
              <w:rPr>
                <w:rFonts w:ascii="Times New Roman" w:hAnsi="Times New Roman" w:cs="Times New Roman"/>
                <w:sz w:val="24"/>
                <w:szCs w:val="24"/>
              </w:rPr>
              <w:t>КУРБАНГАЛИЕВ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Pr="00E92C53">
              <w:rPr>
                <w:rFonts w:ascii="Times New Roman" w:hAnsi="Times New Roman" w:cs="Times New Roman"/>
                <w:sz w:val="24"/>
                <w:szCs w:val="24"/>
              </w:rPr>
              <w:t xml:space="preserve"> АЙГУЛЬ КАШИФОВН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</w:p>
          <w:p w:rsidR="00E92C53" w:rsidRPr="00E92C53" w:rsidRDefault="00E92C53" w:rsidP="00E92C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C53">
              <w:rPr>
                <w:rFonts w:ascii="Times New Roman" w:hAnsi="Times New Roman" w:cs="Times New Roman"/>
                <w:sz w:val="24"/>
                <w:szCs w:val="24"/>
              </w:rPr>
              <w:t>40817810250192788005</w:t>
            </w:r>
          </w:p>
          <w:p w:rsidR="00E92C53" w:rsidRPr="00E92C53" w:rsidRDefault="00E92C53" w:rsidP="00E92C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C53">
              <w:rPr>
                <w:rFonts w:ascii="Times New Roman" w:hAnsi="Times New Roman" w:cs="Times New Roman"/>
                <w:sz w:val="24"/>
                <w:szCs w:val="24"/>
              </w:rPr>
              <w:t>02.04.2025</w:t>
            </w:r>
          </w:p>
          <w:p w:rsidR="00E92C53" w:rsidRPr="00E92C53" w:rsidRDefault="00E92C53" w:rsidP="00E92C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C53">
              <w:rPr>
                <w:rFonts w:ascii="Times New Roman" w:hAnsi="Times New Roman" w:cs="Times New Roman"/>
                <w:sz w:val="24"/>
                <w:szCs w:val="24"/>
              </w:rPr>
              <w:t>ФИЛИАЛ "ЦЕНТРАЛЬНЫЙ" ПАО</w:t>
            </w:r>
          </w:p>
          <w:p w:rsidR="00E92C53" w:rsidRPr="00E92C53" w:rsidRDefault="00E92C53" w:rsidP="00E92C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C53">
              <w:rPr>
                <w:rFonts w:ascii="Times New Roman" w:hAnsi="Times New Roman" w:cs="Times New Roman"/>
                <w:sz w:val="24"/>
                <w:szCs w:val="24"/>
              </w:rPr>
              <w:t>"СОВКОМБАНК"(БЕРДСК)</w:t>
            </w:r>
          </w:p>
          <w:p w:rsidR="00E92C53" w:rsidRPr="00E92C53" w:rsidRDefault="00E92C53" w:rsidP="00E92C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C53">
              <w:rPr>
                <w:rFonts w:ascii="Times New Roman" w:hAnsi="Times New Roman" w:cs="Times New Roman"/>
                <w:sz w:val="24"/>
                <w:szCs w:val="24"/>
              </w:rPr>
              <w:t>30101810150040000763</w:t>
            </w:r>
          </w:p>
          <w:p w:rsidR="00E92C53" w:rsidRPr="00E92C53" w:rsidRDefault="00E92C53" w:rsidP="00E92C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C53">
              <w:rPr>
                <w:rFonts w:ascii="Times New Roman" w:hAnsi="Times New Roman" w:cs="Times New Roman"/>
                <w:sz w:val="24"/>
                <w:szCs w:val="24"/>
              </w:rPr>
              <w:t>045004763</w:t>
            </w:r>
          </w:p>
          <w:p w:rsidR="00E92C53" w:rsidRPr="00E92C53" w:rsidRDefault="00E92C53" w:rsidP="00E92C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C53">
              <w:rPr>
                <w:rFonts w:ascii="Times New Roman" w:hAnsi="Times New Roman" w:cs="Times New Roman"/>
                <w:sz w:val="24"/>
                <w:szCs w:val="24"/>
              </w:rPr>
              <w:t>4401116480</w:t>
            </w:r>
          </w:p>
          <w:p w:rsidR="00A10657" w:rsidRDefault="00E92C53" w:rsidP="00E92C5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2C53">
              <w:rPr>
                <w:rFonts w:ascii="Times New Roman" w:hAnsi="Times New Roman" w:cs="Times New Roman"/>
                <w:sz w:val="24"/>
                <w:szCs w:val="24"/>
              </w:rPr>
              <w:t>544543001</w:t>
            </w:r>
            <w:r w:rsidRPr="00E92C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10657" w:rsidRDefault="00A10657" w:rsidP="00A10657">
            <w:pPr>
              <w:spacing w:line="360" w:lineRule="auto"/>
              <w:ind w:right="45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 Р.Р. Бикбулатов</w:t>
            </w:r>
          </w:p>
        </w:tc>
        <w:tc>
          <w:tcPr>
            <w:tcW w:w="4956" w:type="dxa"/>
          </w:tcPr>
          <w:p w:rsidR="007D4489" w:rsidRPr="00A10657" w:rsidRDefault="00A10657" w:rsidP="007D448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0657">
              <w:rPr>
                <w:rFonts w:ascii="Times New Roman" w:hAnsi="Times New Roman" w:cs="Times New Roman"/>
                <w:b/>
                <w:sz w:val="24"/>
                <w:szCs w:val="24"/>
              </w:rPr>
              <w:t>Заявитель</w:t>
            </w:r>
          </w:p>
        </w:tc>
      </w:tr>
    </w:tbl>
    <w:p w:rsidR="00D83398" w:rsidRPr="0049382D" w:rsidRDefault="00D83398" w:rsidP="00A1065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D83398" w:rsidRPr="0049382D" w:rsidSect="00A10657">
      <w:pgSz w:w="11906" w:h="16838"/>
      <w:pgMar w:top="1134" w:right="850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5FA4"/>
    <w:rsid w:val="00445FA4"/>
    <w:rsid w:val="0049382D"/>
    <w:rsid w:val="007D4489"/>
    <w:rsid w:val="00A10657"/>
    <w:rsid w:val="00A621B0"/>
    <w:rsid w:val="00B0120E"/>
    <w:rsid w:val="00B13B07"/>
    <w:rsid w:val="00D83398"/>
    <w:rsid w:val="00E92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6030D9"/>
  <w15:chartTrackingRefBased/>
  <w15:docId w15:val="{BF0F5E11-9B9A-441A-8543-D7565F728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D44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995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84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630</Words>
  <Characters>3597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</dc:creator>
  <cp:keywords/>
  <dc:description/>
  <cp:lastModifiedBy>STR</cp:lastModifiedBy>
  <cp:revision>2</cp:revision>
  <dcterms:created xsi:type="dcterms:W3CDTF">2025-04-07T07:15:00Z</dcterms:created>
  <dcterms:modified xsi:type="dcterms:W3CDTF">2025-04-07T07:15:00Z</dcterms:modified>
</cp:coreProperties>
</file>