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4F5B00" w:rsidP="00DA7435">
      <w:pPr>
        <w:pStyle w:val="a4"/>
      </w:pPr>
      <w:r w:rsidRPr="004F5B00">
        <w:rPr>
          <w:sz w:val="24"/>
          <w:szCs w:val="24"/>
        </w:rPr>
        <w:t xml:space="preserve">финансовый управляющий Мочалова Александра Сергеевича (дата рождения: 05.06.1985 г., место рождения: г. Пермь, СНИЛС 110-736-375 25, ИНН 590613553446, адрес регистрации по месту жительства: 614107, Пермский край, г Пермь, </w:t>
      </w:r>
      <w:proofErr w:type="spellStart"/>
      <w:r w:rsidRPr="004F5B00">
        <w:rPr>
          <w:sz w:val="24"/>
          <w:szCs w:val="24"/>
        </w:rPr>
        <w:t>ул</w:t>
      </w:r>
      <w:proofErr w:type="spellEnd"/>
      <w:r w:rsidRPr="004F5B00">
        <w:rPr>
          <w:sz w:val="24"/>
          <w:szCs w:val="24"/>
        </w:rPr>
        <w:t xml:space="preserve"> Добролюбова, 18, 21, ПРИЗНАН УМЕРШИМ) Атясов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4F5B00">
        <w:rPr>
          <w:sz w:val="24"/>
          <w:szCs w:val="24"/>
        </w:rPr>
        <w:t>обл</w:t>
      </w:r>
      <w:proofErr w:type="spellEnd"/>
      <w:r w:rsidRPr="004F5B00">
        <w:rPr>
          <w:sz w:val="24"/>
          <w:szCs w:val="24"/>
        </w:rPr>
        <w:t xml:space="preserve">, г Пенза, </w:t>
      </w:r>
      <w:proofErr w:type="spellStart"/>
      <w:r w:rsidRPr="004F5B00">
        <w:rPr>
          <w:sz w:val="24"/>
          <w:szCs w:val="24"/>
        </w:rPr>
        <w:t>ул</w:t>
      </w:r>
      <w:proofErr w:type="spellEnd"/>
      <w:r w:rsidRPr="004F5B00">
        <w:rPr>
          <w:sz w:val="24"/>
          <w:szCs w:val="24"/>
        </w:rPr>
        <w:t xml:space="preserve"> Володарского д.9)., действующий на основании Решения Арбитражного суда Пермского края от 19.08.2024 г. (резолютивная часть объявлена 05.08.2024 г.) по делу № А50-26163/2023</w:t>
      </w:r>
      <w:r w:rsidR="00637D0F">
        <w:rPr>
          <w:sz w:val="24"/>
          <w:szCs w:val="24"/>
        </w:rPr>
        <w:t xml:space="preserve">,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4F5B0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4F5B00" w:rsidRPr="004F5B00">
        <w:rPr>
          <w:rFonts w:ascii="Times New Roman" w:hAnsi="Times New Roman"/>
          <w:sz w:val="24"/>
          <w:szCs w:val="24"/>
        </w:rPr>
        <w:t xml:space="preserve">Мочалова Александра </w:t>
      </w:r>
      <w:proofErr w:type="gramStart"/>
      <w:r w:rsidR="004F5B00" w:rsidRPr="004F5B00">
        <w:rPr>
          <w:rFonts w:ascii="Times New Roman" w:hAnsi="Times New Roman"/>
          <w:sz w:val="24"/>
          <w:szCs w:val="24"/>
        </w:rPr>
        <w:t>Сергеевича</w:t>
      </w:r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A32B2"/>
    <w:rsid w:val="00412179"/>
    <w:rsid w:val="00425BF3"/>
    <w:rsid w:val="0046686D"/>
    <w:rsid w:val="0049059C"/>
    <w:rsid w:val="004F5B00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568EF-6EF3-46C0-9F4D-70E34B5AD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Банкродство</cp:lastModifiedBy>
  <cp:revision>14</cp:revision>
  <dcterms:created xsi:type="dcterms:W3CDTF">2023-10-17T13:19:00Z</dcterms:created>
  <dcterms:modified xsi:type="dcterms:W3CDTF">2025-04-17T16:45:00Z</dcterms:modified>
</cp:coreProperties>
</file>