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EE7EA6" w:rsidP="00DA7435">
      <w:pPr>
        <w:pStyle w:val="a4"/>
      </w:pPr>
      <w:bookmarkStart w:id="0" w:name="_GoBack"/>
      <w:r w:rsidRPr="00EE7EA6">
        <w:rPr>
          <w:sz w:val="24"/>
          <w:szCs w:val="24"/>
        </w:rPr>
        <w:t xml:space="preserve">Финансовый управляющий Гришина Федора Владимировича (дата рождения: 12.02.1992 г., место рождения: гор. Богородицк Тульской обл.,, СНИЛС 131-336-445 21, ИНН 711205346991, адрес регистрации по месту жительства: 301835, Тульская область, г Богородицк, </w:t>
      </w:r>
      <w:proofErr w:type="spellStart"/>
      <w:r w:rsidRPr="00EE7EA6">
        <w:rPr>
          <w:sz w:val="24"/>
          <w:szCs w:val="24"/>
        </w:rPr>
        <w:t>ул</w:t>
      </w:r>
      <w:proofErr w:type="spellEnd"/>
      <w:r w:rsidRPr="00EE7EA6">
        <w:rPr>
          <w:sz w:val="24"/>
          <w:szCs w:val="24"/>
        </w:rPr>
        <w:t xml:space="preserve"> Ленина, 13, 40) </w:t>
      </w:r>
      <w:proofErr w:type="spellStart"/>
      <w:r w:rsidRPr="00EE7EA6">
        <w:rPr>
          <w:sz w:val="24"/>
          <w:szCs w:val="24"/>
        </w:rPr>
        <w:t>Атясов</w:t>
      </w:r>
      <w:proofErr w:type="spellEnd"/>
      <w:r w:rsidRPr="00EE7EA6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EE7EA6">
        <w:rPr>
          <w:sz w:val="24"/>
          <w:szCs w:val="24"/>
        </w:rPr>
        <w:t>обл</w:t>
      </w:r>
      <w:proofErr w:type="spellEnd"/>
      <w:r w:rsidRPr="00EE7EA6">
        <w:rPr>
          <w:sz w:val="24"/>
          <w:szCs w:val="24"/>
        </w:rPr>
        <w:t xml:space="preserve">, г Пенза, </w:t>
      </w:r>
      <w:proofErr w:type="spellStart"/>
      <w:r w:rsidRPr="00EE7EA6">
        <w:rPr>
          <w:sz w:val="24"/>
          <w:szCs w:val="24"/>
        </w:rPr>
        <w:t>ул</w:t>
      </w:r>
      <w:proofErr w:type="spellEnd"/>
      <w:r w:rsidRPr="00EE7EA6">
        <w:rPr>
          <w:sz w:val="24"/>
          <w:szCs w:val="24"/>
        </w:rPr>
        <w:t xml:space="preserve"> Володарского д.9)., действующий на основании Решения Арбитражного суда Тульской области от 24.03.2025 г. по делу № А68-6324/2023</w:t>
      </w:r>
      <w:bookmarkEnd w:id="0"/>
      <w:r w:rsidR="00637D0F" w:rsidRPr="00335E64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E7EA6" w:rsidRPr="00EE7EA6">
        <w:rPr>
          <w:sz w:val="24"/>
          <w:szCs w:val="24"/>
        </w:rPr>
        <w:t xml:space="preserve">Гришина Федора </w:t>
      </w:r>
      <w:proofErr w:type="gramStart"/>
      <w:r w:rsidR="00EE7EA6" w:rsidRPr="00EE7EA6">
        <w:rPr>
          <w:sz w:val="24"/>
          <w:szCs w:val="24"/>
        </w:rPr>
        <w:t>Владимировича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07891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EE7EA6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AC648-88BF-4523-A8E5-8558AC4E9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16</cp:revision>
  <dcterms:created xsi:type="dcterms:W3CDTF">2023-10-17T13:19:00Z</dcterms:created>
  <dcterms:modified xsi:type="dcterms:W3CDTF">2025-07-31T12:25:00Z</dcterms:modified>
</cp:coreProperties>
</file>