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9F59E8" w:rsidP="00DA7435">
      <w:pPr>
        <w:pStyle w:val="a4"/>
      </w:pPr>
      <w:bookmarkStart w:id="0" w:name="_GoBack"/>
      <w:r w:rsidRPr="009F59E8">
        <w:rPr>
          <w:sz w:val="24"/>
          <w:szCs w:val="24"/>
        </w:rPr>
        <w:t xml:space="preserve">Финансовый </w:t>
      </w:r>
      <w:proofErr w:type="gramStart"/>
      <w:r w:rsidRPr="009F59E8">
        <w:rPr>
          <w:sz w:val="24"/>
          <w:szCs w:val="24"/>
        </w:rPr>
        <w:t xml:space="preserve">управляющий </w:t>
      </w:r>
      <w:r w:rsidR="00D56A56" w:rsidRPr="00D56A56">
        <w:rPr>
          <w:sz w:val="24"/>
          <w:szCs w:val="24"/>
        </w:rPr>
        <w:t xml:space="preserve"> </w:t>
      </w:r>
      <w:proofErr w:type="spellStart"/>
      <w:r w:rsidR="00D56A56" w:rsidRPr="00D56A56">
        <w:rPr>
          <w:sz w:val="24"/>
          <w:szCs w:val="24"/>
        </w:rPr>
        <w:t>Скобеевой</w:t>
      </w:r>
      <w:proofErr w:type="spellEnd"/>
      <w:proofErr w:type="gramEnd"/>
      <w:r w:rsidR="00D56A56" w:rsidRPr="00D56A56">
        <w:rPr>
          <w:sz w:val="24"/>
          <w:szCs w:val="24"/>
        </w:rPr>
        <w:t xml:space="preserve"> Татьяны Викторовны (дата рождения: 18.08.1980 г., место рождения: гор. Рыбинск Ярославской области, СНИЛС 075-594-961 20, ИНН 761018783721, адрес регистрации по месту жительства: Ярославская область, г. Рыбинск, ул. </w:t>
      </w:r>
      <w:proofErr w:type="spellStart"/>
      <w:r w:rsidR="00D56A56" w:rsidRPr="00D56A56">
        <w:rPr>
          <w:sz w:val="24"/>
          <w:szCs w:val="24"/>
        </w:rPr>
        <w:t>Колышкина</w:t>
      </w:r>
      <w:proofErr w:type="spellEnd"/>
      <w:r w:rsidR="00D56A56" w:rsidRPr="00D56A56">
        <w:rPr>
          <w:sz w:val="24"/>
          <w:szCs w:val="24"/>
        </w:rPr>
        <w:t xml:space="preserve">, д. 15, кв. 43)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="00D56A56" w:rsidRPr="00D56A56">
        <w:rPr>
          <w:sz w:val="24"/>
          <w:szCs w:val="24"/>
        </w:rPr>
        <w:t>обл</w:t>
      </w:r>
      <w:proofErr w:type="spellEnd"/>
      <w:r w:rsidR="00D56A56" w:rsidRPr="00D56A56">
        <w:rPr>
          <w:sz w:val="24"/>
          <w:szCs w:val="24"/>
        </w:rPr>
        <w:t xml:space="preserve">, г Пенза, </w:t>
      </w:r>
      <w:proofErr w:type="spellStart"/>
      <w:r w:rsidR="00D56A56" w:rsidRPr="00D56A56">
        <w:rPr>
          <w:sz w:val="24"/>
          <w:szCs w:val="24"/>
        </w:rPr>
        <w:t>ул</w:t>
      </w:r>
      <w:proofErr w:type="spellEnd"/>
      <w:r w:rsidR="00D56A56" w:rsidRPr="00D56A56">
        <w:rPr>
          <w:sz w:val="24"/>
          <w:szCs w:val="24"/>
        </w:rPr>
        <w:t xml:space="preserve"> Володарского д.9)., действующий на основании Решения Арбитражного суда Ярославской области от 17.10.2024 г. по делу № А82-17033/2024</w:t>
      </w:r>
      <w:bookmarkEnd w:id="0"/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D56A56" w:rsidRPr="00D56A56">
        <w:rPr>
          <w:sz w:val="24"/>
          <w:szCs w:val="24"/>
        </w:rPr>
        <w:t>Скобеевой</w:t>
      </w:r>
      <w:proofErr w:type="spellEnd"/>
      <w:r w:rsidR="00D56A56" w:rsidRPr="00D56A56">
        <w:rPr>
          <w:sz w:val="24"/>
          <w:szCs w:val="24"/>
        </w:rPr>
        <w:t xml:space="preserve"> Татьяны </w:t>
      </w:r>
      <w:proofErr w:type="gramStart"/>
      <w:r w:rsidR="00D56A56" w:rsidRPr="00D56A56">
        <w:rPr>
          <w:sz w:val="24"/>
          <w:szCs w:val="24"/>
        </w:rPr>
        <w:t>Викторовны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9F59E8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56A5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C9990-D0ED-4B8A-930B-F63DD41F0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15</cp:revision>
  <dcterms:created xsi:type="dcterms:W3CDTF">2023-10-17T13:19:00Z</dcterms:created>
  <dcterms:modified xsi:type="dcterms:W3CDTF">2025-05-19T11:25:00Z</dcterms:modified>
</cp:coreProperties>
</file>