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58F6BCDF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F47B33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 xml:space="preserve">0045694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F47B33">
        <w:rPr>
          <w:rFonts w:ascii="Times New Roman" w:hAnsi="Times New Roman" w:cs="Times New Roman"/>
          <w:b/>
          <w:sz w:val="22"/>
          <w:szCs w:val="22"/>
          <w:lang w:val="ru-RU"/>
        </w:rPr>
        <w:t>1 «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 xml:space="preserve">Автомобиль </w:t>
      </w:r>
      <w:r w:rsidR="00F47B33" w:rsidRPr="00F47B33">
        <w:rPr>
          <w:rFonts w:ascii="Times New Roman" w:hAnsi="Times New Roman" w:cs="Times New Roman"/>
          <w:b/>
          <w:sz w:val="22"/>
          <w:szCs w:val="22"/>
        </w:rPr>
        <w:t>Kia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F47B33" w:rsidRPr="00F47B33">
        <w:rPr>
          <w:rFonts w:ascii="Times New Roman" w:hAnsi="Times New Roman" w:cs="Times New Roman"/>
          <w:b/>
          <w:sz w:val="22"/>
          <w:szCs w:val="22"/>
        </w:rPr>
        <w:t>Rio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 xml:space="preserve"> (</w:t>
      </w:r>
      <w:r w:rsidR="00F47B33" w:rsidRPr="00F47B33">
        <w:rPr>
          <w:rFonts w:ascii="Times New Roman" w:hAnsi="Times New Roman" w:cs="Times New Roman"/>
          <w:b/>
          <w:sz w:val="22"/>
          <w:szCs w:val="22"/>
        </w:rPr>
        <w:t>VIN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 xml:space="preserve"> №</w:t>
      </w:r>
      <w:r w:rsidR="00F47B33" w:rsidRPr="00F47B33">
        <w:rPr>
          <w:rFonts w:ascii="Times New Roman" w:hAnsi="Times New Roman" w:cs="Times New Roman"/>
          <w:b/>
          <w:sz w:val="22"/>
          <w:szCs w:val="22"/>
        </w:rPr>
        <w:t>Z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>94</w:t>
      </w:r>
      <w:r w:rsidR="00F47B33" w:rsidRPr="00F47B33">
        <w:rPr>
          <w:rFonts w:ascii="Times New Roman" w:hAnsi="Times New Roman" w:cs="Times New Roman"/>
          <w:b/>
          <w:sz w:val="22"/>
          <w:szCs w:val="22"/>
        </w:rPr>
        <w:t>C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>241</w:t>
      </w:r>
      <w:r w:rsidR="00F47B33" w:rsidRPr="00F47B33">
        <w:rPr>
          <w:rFonts w:ascii="Times New Roman" w:hAnsi="Times New Roman" w:cs="Times New Roman"/>
          <w:b/>
          <w:sz w:val="22"/>
          <w:szCs w:val="22"/>
        </w:rPr>
        <w:t>BBMR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>239760) 2021 г. выпуска</w:t>
      </w:r>
      <w:r w:rsidR="00F47B33">
        <w:rPr>
          <w:rFonts w:ascii="Times New Roman" w:hAnsi="Times New Roman" w:cs="Times New Roman"/>
          <w:b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5B57D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B57DD" w:rsidRPr="005B57DD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находящегося в залоге у </w:t>
      </w:r>
      <w:bookmarkStart w:id="0" w:name="_Hlk179303630"/>
      <w:r w:rsidR="005B57DD" w:rsidRPr="005B57DD">
        <w:rPr>
          <w:rFonts w:ascii="Times New Roman" w:hAnsi="Times New Roman" w:cs="Times New Roman"/>
          <w:b/>
          <w:bCs/>
          <w:sz w:val="22"/>
          <w:szCs w:val="22"/>
          <w:lang w:val="ru-RU"/>
        </w:rPr>
        <w:t>АО «</w:t>
      </w:r>
      <w:bookmarkEnd w:id="0"/>
      <w:r w:rsidR="005B57DD" w:rsidRPr="005B57DD">
        <w:rPr>
          <w:rFonts w:ascii="Times New Roman" w:hAnsi="Times New Roman" w:cs="Times New Roman"/>
          <w:b/>
          <w:bCs/>
          <w:sz w:val="22"/>
          <w:szCs w:val="22"/>
          <w:lang w:val="ru-RU"/>
        </w:rPr>
        <w:t>Кредит Европа Банк (Россия)</w:t>
      </w:r>
      <w:r w:rsidR="005B57DD" w:rsidRPr="005B57DD">
        <w:rPr>
          <w:rFonts w:ascii="Times New Roman" w:hAnsi="Times New Roman" w:cs="Times New Roman"/>
          <w:b/>
          <w:sz w:val="22"/>
          <w:szCs w:val="22"/>
          <w:lang w:val="ru-RU"/>
        </w:rPr>
        <w:t>»</w:t>
      </w:r>
      <w:r w:rsidR="005B57DD">
        <w:rPr>
          <w:rFonts w:ascii="Times New Roman" w:hAnsi="Times New Roman" w:cs="Times New Roman"/>
          <w:b/>
          <w:sz w:val="22"/>
          <w:szCs w:val="22"/>
          <w:lang w:val="ru-RU"/>
        </w:rPr>
        <w:t>,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47B33" w:rsidRPr="00F47B33">
        <w:rPr>
          <w:rFonts w:ascii="Times New Roman" w:hAnsi="Times New Roman" w:cs="Times New Roman"/>
          <w:b/>
          <w:bCs/>
          <w:sz w:val="22"/>
          <w:szCs w:val="22"/>
          <w:lang w:val="ru-RU"/>
        </w:rPr>
        <w:t>Демьяненко Ольга Владимировна</w:t>
      </w:r>
      <w:r w:rsidR="00F47B33" w:rsidRPr="00F47B3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1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1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54151B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48E94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58BF085C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</w:t>
            </w:r>
            <w:r w:rsidR="0054151B" w:rsidRPr="0054151B">
              <w:rPr>
                <w:rFonts w:ascii="Times New Roman" w:hAnsi="Times New Roman" w:cs="Times New Roman"/>
                <w:lang w:val="ru-RU"/>
              </w:rPr>
              <w:t>Задаток за участие в торгах № 0045694 по реализации имущества должника Демьяненко О.В., дата проведения торгов 25.09.2025 г., Лот № 1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67611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54151B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B36E8"/>
    <w:rsid w:val="002C084C"/>
    <w:rsid w:val="002D05FC"/>
    <w:rsid w:val="002D1074"/>
    <w:rsid w:val="002E5F1B"/>
    <w:rsid w:val="003218E1"/>
    <w:rsid w:val="00330435"/>
    <w:rsid w:val="00332036"/>
    <w:rsid w:val="00360957"/>
    <w:rsid w:val="00372A28"/>
    <w:rsid w:val="00376701"/>
    <w:rsid w:val="0039464E"/>
    <w:rsid w:val="003A69A6"/>
    <w:rsid w:val="003D7819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0456"/>
    <w:rsid w:val="00523676"/>
    <w:rsid w:val="00526B0D"/>
    <w:rsid w:val="00532E1A"/>
    <w:rsid w:val="0053485F"/>
    <w:rsid w:val="00540BAA"/>
    <w:rsid w:val="0054151B"/>
    <w:rsid w:val="005478FA"/>
    <w:rsid w:val="00577A0B"/>
    <w:rsid w:val="00592858"/>
    <w:rsid w:val="005B15C0"/>
    <w:rsid w:val="005B1CB2"/>
    <w:rsid w:val="005B57DD"/>
    <w:rsid w:val="005B59F6"/>
    <w:rsid w:val="005D1452"/>
    <w:rsid w:val="005E0CC8"/>
    <w:rsid w:val="0061493F"/>
    <w:rsid w:val="00655240"/>
    <w:rsid w:val="006609CA"/>
    <w:rsid w:val="00670096"/>
    <w:rsid w:val="006B166B"/>
    <w:rsid w:val="006F1509"/>
    <w:rsid w:val="00705028"/>
    <w:rsid w:val="00710255"/>
    <w:rsid w:val="00736D23"/>
    <w:rsid w:val="007537C3"/>
    <w:rsid w:val="00784215"/>
    <w:rsid w:val="007A32BB"/>
    <w:rsid w:val="007C7EBE"/>
    <w:rsid w:val="007D37BB"/>
    <w:rsid w:val="007F2A70"/>
    <w:rsid w:val="0082084C"/>
    <w:rsid w:val="00832321"/>
    <w:rsid w:val="00843027"/>
    <w:rsid w:val="008A05B4"/>
    <w:rsid w:val="008A136F"/>
    <w:rsid w:val="008B2663"/>
    <w:rsid w:val="008F1535"/>
    <w:rsid w:val="009009A7"/>
    <w:rsid w:val="00915F39"/>
    <w:rsid w:val="00917606"/>
    <w:rsid w:val="00930EB9"/>
    <w:rsid w:val="009359A0"/>
    <w:rsid w:val="00946098"/>
    <w:rsid w:val="00952B61"/>
    <w:rsid w:val="009A2469"/>
    <w:rsid w:val="009B0C2C"/>
    <w:rsid w:val="009E6F84"/>
    <w:rsid w:val="00A00392"/>
    <w:rsid w:val="00A20D2B"/>
    <w:rsid w:val="00A32E77"/>
    <w:rsid w:val="00A46A6F"/>
    <w:rsid w:val="00A87D78"/>
    <w:rsid w:val="00AF29CD"/>
    <w:rsid w:val="00AF78DC"/>
    <w:rsid w:val="00B00DF5"/>
    <w:rsid w:val="00B02BA5"/>
    <w:rsid w:val="00B132B5"/>
    <w:rsid w:val="00B215F7"/>
    <w:rsid w:val="00B4401B"/>
    <w:rsid w:val="00B8038B"/>
    <w:rsid w:val="00B95B5A"/>
    <w:rsid w:val="00BB52A6"/>
    <w:rsid w:val="00BB7CC0"/>
    <w:rsid w:val="00BE03AC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A6634"/>
    <w:rsid w:val="00DC18BB"/>
    <w:rsid w:val="00DD6710"/>
    <w:rsid w:val="00DE23C3"/>
    <w:rsid w:val="00E17772"/>
    <w:rsid w:val="00EA2585"/>
    <w:rsid w:val="00EA3677"/>
    <w:rsid w:val="00EB2A67"/>
    <w:rsid w:val="00EC266C"/>
    <w:rsid w:val="00EC57FE"/>
    <w:rsid w:val="00ED588A"/>
    <w:rsid w:val="00F3797A"/>
    <w:rsid w:val="00F45CB1"/>
    <w:rsid w:val="00F47B33"/>
    <w:rsid w:val="00F52C9B"/>
    <w:rsid w:val="00F53180"/>
    <w:rsid w:val="00F55886"/>
    <w:rsid w:val="00F57F85"/>
    <w:rsid w:val="00F6096F"/>
    <w:rsid w:val="00F62188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3</Pages>
  <Words>1437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84</cp:revision>
  <cp:lastPrinted>2018-09-19T09:51:00Z</cp:lastPrinted>
  <dcterms:created xsi:type="dcterms:W3CDTF">2017-06-01T08:24:00Z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