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F27FF" w:rsidP="00DA7435">
      <w:pPr>
        <w:pStyle w:val="a4"/>
      </w:pPr>
      <w:r w:rsidRPr="00CF27FF">
        <w:rPr>
          <w:sz w:val="24"/>
          <w:szCs w:val="24"/>
        </w:rPr>
        <w:t xml:space="preserve">финансовый управляющий Рахимова </w:t>
      </w:r>
      <w:proofErr w:type="spellStart"/>
      <w:r w:rsidRPr="00CF27FF">
        <w:rPr>
          <w:sz w:val="24"/>
          <w:szCs w:val="24"/>
        </w:rPr>
        <w:t>Рахмонали</w:t>
      </w:r>
      <w:proofErr w:type="spellEnd"/>
      <w:r w:rsidRPr="00CF27FF">
        <w:rPr>
          <w:sz w:val="24"/>
          <w:szCs w:val="24"/>
        </w:rPr>
        <w:t xml:space="preserve"> </w:t>
      </w:r>
      <w:proofErr w:type="spellStart"/>
      <w:r w:rsidRPr="00CF27FF">
        <w:rPr>
          <w:sz w:val="24"/>
          <w:szCs w:val="24"/>
        </w:rPr>
        <w:t>Мукимовича</w:t>
      </w:r>
      <w:proofErr w:type="spellEnd"/>
      <w:r w:rsidRPr="00CF27FF">
        <w:rPr>
          <w:sz w:val="24"/>
          <w:szCs w:val="24"/>
        </w:rPr>
        <w:t xml:space="preserve"> (дата рождения: 13.05.1992 г., место рождения: г. Исфара Ленинабадская область Республика Таджикистан, СНИЛС 186-339-467 13, ИНН 860905877775, адрес регистрации по месту жительства: 628462, Ханты-Мансийский автономный округ - Югра, г Радужный, </w:t>
      </w:r>
      <w:proofErr w:type="spellStart"/>
      <w:r w:rsidRPr="00CF27FF">
        <w:rPr>
          <w:sz w:val="24"/>
          <w:szCs w:val="24"/>
        </w:rPr>
        <w:t>мкр</w:t>
      </w:r>
      <w:proofErr w:type="spellEnd"/>
      <w:r w:rsidRPr="00CF27FF">
        <w:rPr>
          <w:sz w:val="24"/>
          <w:szCs w:val="24"/>
        </w:rPr>
        <w:t xml:space="preserve">. 7, д. 2А, кв. 29)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CF27FF">
        <w:rPr>
          <w:sz w:val="24"/>
          <w:szCs w:val="24"/>
        </w:rPr>
        <w:t>обл</w:t>
      </w:r>
      <w:proofErr w:type="spellEnd"/>
      <w:r w:rsidRPr="00CF27FF">
        <w:rPr>
          <w:sz w:val="24"/>
          <w:szCs w:val="24"/>
        </w:rPr>
        <w:t xml:space="preserve">, г Пенза, </w:t>
      </w:r>
      <w:proofErr w:type="spellStart"/>
      <w:r w:rsidRPr="00CF27FF">
        <w:rPr>
          <w:sz w:val="24"/>
          <w:szCs w:val="24"/>
        </w:rPr>
        <w:t>ул</w:t>
      </w:r>
      <w:proofErr w:type="spellEnd"/>
      <w:r w:rsidRPr="00CF27FF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07.11.2024 г. по делу № А75-22642/2023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CF27FF">
      <w:pPr>
        <w:pStyle w:val="a3"/>
        <w:numPr>
          <w:ilvl w:val="1"/>
          <w:numId w:val="1"/>
        </w:numPr>
        <w:spacing w:after="0" w:line="240" w:lineRule="auto"/>
        <w:ind w:left="-142" w:firstLine="993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F27FF" w:rsidRPr="00CF27FF">
        <w:rPr>
          <w:rFonts w:ascii="Times New Roman" w:hAnsi="Times New Roman"/>
          <w:sz w:val="24"/>
          <w:szCs w:val="24"/>
        </w:rPr>
        <w:t xml:space="preserve">Рахимова </w:t>
      </w:r>
      <w:proofErr w:type="spellStart"/>
      <w:r w:rsidR="00CF27FF" w:rsidRPr="00CF27FF">
        <w:rPr>
          <w:rFonts w:ascii="Times New Roman" w:hAnsi="Times New Roman"/>
          <w:sz w:val="24"/>
          <w:szCs w:val="24"/>
        </w:rPr>
        <w:t>Рахмонали</w:t>
      </w:r>
      <w:proofErr w:type="spellEnd"/>
      <w:r w:rsidR="00CF27FF" w:rsidRPr="00CF27F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F27FF" w:rsidRPr="00CF27FF">
        <w:rPr>
          <w:rFonts w:ascii="Times New Roman" w:hAnsi="Times New Roman"/>
          <w:sz w:val="24"/>
          <w:szCs w:val="24"/>
        </w:rPr>
        <w:t>Мукимовича</w:t>
      </w:r>
      <w:proofErr w:type="spellEnd"/>
      <w:r w:rsidR="001C15C3" w:rsidRPr="00CF27FF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bookmarkEnd w:id="0"/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21530"/>
    <w:rsid w:val="00B36621"/>
    <w:rsid w:val="00B42F94"/>
    <w:rsid w:val="00B50BFF"/>
    <w:rsid w:val="00B73E04"/>
    <w:rsid w:val="00C653A0"/>
    <w:rsid w:val="00CE4B37"/>
    <w:rsid w:val="00CF27FF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D286D-C8CC-4D71-A114-202F4915D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2025-03-28T13:05:00Z</dcterms:modified>
</cp:coreProperties>
</file>