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6400" w14:textId="77777777" w:rsidR="00867AFC" w:rsidRPr="007F3791" w:rsidRDefault="00867AFC" w:rsidP="00867AFC">
      <w:pPr>
        <w:rPr>
          <w:b/>
          <w:i/>
          <w:iCs/>
          <w:color w:val="007BB8"/>
        </w:rPr>
      </w:pPr>
      <w:r w:rsidRPr="007F3791">
        <w:rPr>
          <w:b/>
          <w:i/>
          <w:iCs/>
          <w:color w:val="007BB8"/>
        </w:rPr>
        <w:t>ПРОЕКТ</w:t>
      </w:r>
    </w:p>
    <w:p w14:paraId="1EE60DFF" w14:textId="77777777" w:rsidR="000E4306" w:rsidRPr="0020713B" w:rsidRDefault="000E4306" w:rsidP="007D181F">
      <w:pPr>
        <w:jc w:val="center"/>
        <w:rPr>
          <w:b/>
        </w:rPr>
      </w:pPr>
      <w:r w:rsidRPr="0020713B">
        <w:rPr>
          <w:b/>
        </w:rPr>
        <w:t>ДОГОВОР КУПЛИ-ПРОДАЖИ № </w:t>
      </w:r>
      <w:r w:rsidR="00B31F1E" w:rsidRPr="0020713B">
        <w:rPr>
          <w:b/>
        </w:rPr>
        <w:t>____</w:t>
      </w:r>
    </w:p>
    <w:p w14:paraId="7AB3B9BD" w14:textId="77777777" w:rsidR="000E4306" w:rsidRPr="0020713B" w:rsidRDefault="000E4306" w:rsidP="000E4306">
      <w:pPr>
        <w:ind w:hanging="19"/>
        <w:jc w:val="both"/>
      </w:pPr>
    </w:p>
    <w:p w14:paraId="5BE97A26" w14:textId="191E0C69" w:rsidR="000E4306" w:rsidRPr="0020713B" w:rsidRDefault="00751D44" w:rsidP="000E4306">
      <w:pPr>
        <w:ind w:hanging="19"/>
        <w:jc w:val="both"/>
      </w:pPr>
      <w:r>
        <w:t>г.</w:t>
      </w:r>
      <w:r w:rsidR="00D4119E" w:rsidRPr="00D4119E">
        <w:t xml:space="preserve">                </w:t>
      </w:r>
      <w:r w:rsidR="009239E4" w:rsidRPr="0020713B">
        <w:tab/>
      </w:r>
      <w:r w:rsidR="00B31F1E" w:rsidRPr="0020713B">
        <w:tab/>
      </w:r>
      <w:r w:rsidR="00B31F1E" w:rsidRPr="0020713B">
        <w:tab/>
      </w:r>
      <w:r w:rsidR="00B31F1E" w:rsidRPr="0020713B">
        <w:tab/>
        <w:t xml:space="preserve">                   </w:t>
      </w:r>
      <w:r>
        <w:t xml:space="preserve">               </w:t>
      </w:r>
      <w:r w:rsidR="00B31F1E" w:rsidRPr="0020713B">
        <w:tab/>
        <w:t xml:space="preserve">   </w:t>
      </w:r>
      <w:r>
        <w:t xml:space="preserve">                          </w:t>
      </w:r>
      <w:r w:rsidR="00B31F1E" w:rsidRPr="0020713B">
        <w:t xml:space="preserve">    </w:t>
      </w:r>
      <w:r w:rsidR="000E4306" w:rsidRPr="0020713B">
        <w:t xml:space="preserve"> </w:t>
      </w:r>
      <w:r w:rsidR="00D4119E" w:rsidRPr="00D4119E">
        <w:t xml:space="preserve">   </w:t>
      </w:r>
      <w:r w:rsidR="000E4306" w:rsidRPr="0020713B">
        <w:t>«</w:t>
      </w:r>
      <w:r w:rsidR="00B31F1E" w:rsidRPr="0020713B">
        <w:t>__</w:t>
      </w:r>
      <w:proofErr w:type="gramStart"/>
      <w:r w:rsidR="00B31F1E" w:rsidRPr="0020713B">
        <w:t>_</w:t>
      </w:r>
      <w:r w:rsidR="000E4306" w:rsidRPr="0020713B">
        <w:t>»</w:t>
      </w:r>
      <w:r w:rsidR="00B31F1E" w:rsidRPr="0020713B">
        <w:t>_</w:t>
      </w:r>
      <w:proofErr w:type="gramEnd"/>
      <w:r w:rsidR="00B31F1E" w:rsidRPr="0020713B">
        <w:t>_______</w:t>
      </w:r>
      <w:r w:rsidR="000E4306" w:rsidRPr="0020713B">
        <w:t xml:space="preserve"> 20</w:t>
      </w:r>
      <w:r w:rsidR="00B31F1E" w:rsidRPr="0020713B">
        <w:t>__</w:t>
      </w:r>
      <w:r w:rsidR="000E4306" w:rsidRPr="0020713B">
        <w:t xml:space="preserve"> г</w:t>
      </w:r>
      <w:r w:rsidR="0031141F" w:rsidRPr="0020713B">
        <w:t>.</w:t>
      </w:r>
    </w:p>
    <w:p w14:paraId="26FFF2A0" w14:textId="77777777" w:rsidR="000E4306" w:rsidRPr="0020713B" w:rsidRDefault="000E4306" w:rsidP="000E4306">
      <w:pPr>
        <w:ind w:hanging="19"/>
        <w:jc w:val="both"/>
      </w:pPr>
    </w:p>
    <w:p w14:paraId="71D612BC" w14:textId="77777777" w:rsidR="00416D39" w:rsidRDefault="00416D39" w:rsidP="005C11E1">
      <w:pPr>
        <w:widowControl w:val="0"/>
        <w:autoSpaceDE w:val="0"/>
        <w:ind w:left="19" w:right="-78" w:firstLine="548"/>
        <w:jc w:val="both"/>
        <w:rPr>
          <w:lang w:eastAsia="ru-RU"/>
        </w:rPr>
      </w:pPr>
    </w:p>
    <w:p w14:paraId="3E370334" w14:textId="7CDCDA19" w:rsidR="000028EE" w:rsidRPr="0020713B" w:rsidRDefault="00416D39" w:rsidP="005C11E1">
      <w:pPr>
        <w:widowControl w:val="0"/>
        <w:autoSpaceDE w:val="0"/>
        <w:ind w:left="19" w:right="-78" w:firstLine="548"/>
        <w:jc w:val="both"/>
      </w:pPr>
      <w:r w:rsidRPr="00416D39">
        <w:rPr>
          <w:lang w:eastAsia="ru-RU"/>
        </w:rPr>
        <w:t>ОБЩЕСТВО С ОГРАНИЧЕННОЙ ОТВЕТСТВЕННОСТЬЮ «СТРОИТЕЛЬНАЯ КОМПАНИЯ «КОРУНД ХХI» (далее – «Должник») в лице конкурсного управляющего Тулинова Сергея Владимировича, действующего на основании Решения Арбитражного суда города Москвы от 19.04.2024 (резолютивная часть объявлена 18.04.2024) по делу № А40-193789/2019-165-39 Б</w:t>
      </w:r>
      <w:r w:rsidR="005C11E1" w:rsidRPr="005C11E1">
        <w:rPr>
          <w:lang w:eastAsia="ru-RU"/>
        </w:rPr>
        <w:t xml:space="preserve">, </w:t>
      </w:r>
      <w:r w:rsidR="000028EE" w:rsidRPr="0020713B">
        <w:t>с одной стороны,</w:t>
      </w:r>
    </w:p>
    <w:p w14:paraId="04CC309A" w14:textId="3AADFC9E" w:rsidR="000E4306" w:rsidRPr="0020713B" w:rsidRDefault="00B31F1E" w:rsidP="002863BA">
      <w:pPr>
        <w:pStyle w:val="10"/>
        <w:ind w:left="0" w:right="0"/>
        <w:rPr>
          <w:sz w:val="24"/>
          <w:szCs w:val="24"/>
        </w:rPr>
      </w:pPr>
      <w:r w:rsidRPr="0020713B">
        <w:rPr>
          <w:sz w:val="24"/>
          <w:szCs w:val="24"/>
        </w:rPr>
        <w:t>И____________________________________________________________________________________________________________________________________________________</w:t>
      </w:r>
      <w:r w:rsidR="002863BA" w:rsidRPr="0020713B">
        <w:rPr>
          <w:sz w:val="24"/>
          <w:szCs w:val="24"/>
        </w:rPr>
        <w:t xml:space="preserve">, </w:t>
      </w:r>
      <w:r w:rsidR="000E4306" w:rsidRPr="0020713B">
        <w:rPr>
          <w:sz w:val="24"/>
          <w:szCs w:val="24"/>
        </w:rPr>
        <w:t>именуем</w:t>
      </w:r>
      <w:r w:rsidR="0019464B" w:rsidRPr="0020713B">
        <w:rPr>
          <w:sz w:val="24"/>
          <w:szCs w:val="24"/>
        </w:rPr>
        <w:t>ый (</w:t>
      </w:r>
      <w:r w:rsidR="001F3215" w:rsidRPr="0020713B">
        <w:rPr>
          <w:sz w:val="24"/>
          <w:szCs w:val="24"/>
        </w:rPr>
        <w:t>-</w:t>
      </w:r>
      <w:proofErr w:type="spellStart"/>
      <w:r w:rsidR="0019464B" w:rsidRPr="0020713B">
        <w:rPr>
          <w:sz w:val="24"/>
          <w:szCs w:val="24"/>
        </w:rPr>
        <w:t>ая</w:t>
      </w:r>
      <w:proofErr w:type="spellEnd"/>
      <w:r w:rsidR="0019464B" w:rsidRPr="0020713B">
        <w:rPr>
          <w:sz w:val="24"/>
          <w:szCs w:val="24"/>
        </w:rPr>
        <w:t>)</w:t>
      </w:r>
      <w:r w:rsidR="000E4306" w:rsidRPr="0020713B">
        <w:rPr>
          <w:sz w:val="24"/>
          <w:szCs w:val="24"/>
        </w:rPr>
        <w:t xml:space="preserve"> в дальнейшем «Покупатель» с другой стороны, а далее совместно именуемые «Стороны», подписали настоящий Договор о нижеследующем:</w:t>
      </w:r>
    </w:p>
    <w:p w14:paraId="287134BA" w14:textId="77777777" w:rsidR="000E4306" w:rsidRPr="0020713B" w:rsidRDefault="000E4306" w:rsidP="000E4306">
      <w:pPr>
        <w:pStyle w:val="21"/>
        <w:spacing w:after="0" w:line="240" w:lineRule="auto"/>
      </w:pPr>
    </w:p>
    <w:p w14:paraId="1A008091" w14:textId="77777777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ПРЕДМЕТ ДОГОВОРА</w:t>
      </w:r>
    </w:p>
    <w:p w14:paraId="240024FA" w14:textId="77777777" w:rsidR="00F73AFE" w:rsidRPr="0020713B" w:rsidRDefault="00F73AFE" w:rsidP="00F73AFE">
      <w:pPr>
        <w:tabs>
          <w:tab w:val="left" w:pos="284"/>
        </w:tabs>
        <w:jc w:val="center"/>
        <w:rPr>
          <w:b/>
        </w:rPr>
      </w:pPr>
    </w:p>
    <w:p w14:paraId="2050E89C" w14:textId="3FA7F1F6" w:rsidR="007A2223" w:rsidRPr="0020713B" w:rsidRDefault="000E4306" w:rsidP="007A2223">
      <w:pPr>
        <w:numPr>
          <w:ilvl w:val="1"/>
          <w:numId w:val="1"/>
        </w:numPr>
        <w:tabs>
          <w:tab w:val="clear" w:pos="720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</w:t>
      </w:r>
      <w:r w:rsidR="007A2223" w:rsidRPr="0020713B">
        <w:t>Продавец в соответствии с</w:t>
      </w:r>
      <w:r w:rsidR="00194876">
        <w:t>о</w:t>
      </w:r>
      <w:r w:rsidR="007A2223" w:rsidRPr="0020713B">
        <w:t xml:space="preserve"> ст.110 Федерального закона от 26.10.2002 г. №127-ФЗ «О несостоятельности (банкротстве)» на основании протокола № ___ от «___» _______ 20</w:t>
      </w:r>
      <w:r w:rsidR="00776FE4">
        <w:t>__</w:t>
      </w:r>
      <w:r w:rsidR="007A2223" w:rsidRPr="0020713B">
        <w:t xml:space="preserve"> г. об итогах открытых электронных торгов в форме</w:t>
      </w:r>
      <w:r w:rsidR="00D11823">
        <w:t xml:space="preserve"> </w:t>
      </w:r>
      <w:r w:rsidR="007A2223" w:rsidRPr="0020713B">
        <w:t>аукциона, проведенных на «Уральской Электронной Торговой Площадке», размещенной в сети Интернет на сайте www.etpu.ru, обязуется передать в собственность Покупателя следующее имущество</w:t>
      </w:r>
      <w:r w:rsidR="001F4CA1">
        <w:t>,</w:t>
      </w:r>
      <w:r w:rsidR="001F4CA1" w:rsidRPr="001F4CA1">
        <w:t xml:space="preserve"> </w:t>
      </w:r>
      <w:r w:rsidR="001F4CA1" w:rsidRPr="0020713B">
        <w:t>Лот №</w:t>
      </w:r>
      <w:r w:rsidR="009129DC">
        <w:t>__</w:t>
      </w:r>
      <w:r w:rsidR="007A2223" w:rsidRPr="0020713B">
        <w:t>:</w:t>
      </w:r>
    </w:p>
    <w:p w14:paraId="44B6A09A" w14:textId="5768D7E5" w:rsidR="001F4CA1" w:rsidRDefault="009129DC" w:rsidP="007A2223">
      <w:pPr>
        <w:tabs>
          <w:tab w:val="left" w:pos="-4680"/>
          <w:tab w:val="num" w:pos="-142"/>
          <w:tab w:val="left" w:pos="0"/>
          <w:tab w:val="left" w:pos="851"/>
          <w:tab w:val="left" w:pos="993"/>
        </w:tabs>
        <w:ind w:firstLine="426"/>
        <w:jc w:val="both"/>
      </w:pPr>
      <w:r>
        <w:t>_________________________________________________________________________________</w:t>
      </w:r>
    </w:p>
    <w:p w14:paraId="5AF86969" w14:textId="3A17F8F5" w:rsidR="007A2223" w:rsidRPr="0020713B" w:rsidRDefault="007A2223" w:rsidP="007A2223">
      <w:pPr>
        <w:tabs>
          <w:tab w:val="left" w:pos="-4680"/>
          <w:tab w:val="num" w:pos="-142"/>
          <w:tab w:val="left" w:pos="0"/>
          <w:tab w:val="left" w:pos="851"/>
          <w:tab w:val="left" w:pos="993"/>
        </w:tabs>
        <w:ind w:firstLine="426"/>
        <w:jc w:val="both"/>
      </w:pPr>
      <w:r w:rsidRPr="0020713B">
        <w:t xml:space="preserve">(далее также – Имущество), а Покупатель обязуется принять и оплатить указанное имущество в соответствии с условиями настоящего Договора. </w:t>
      </w:r>
    </w:p>
    <w:p w14:paraId="5BE62B5B" w14:textId="7F7F73DD" w:rsidR="000E4306" w:rsidRPr="00F73AFE" w:rsidRDefault="000E4306" w:rsidP="007A2223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 </w:t>
      </w:r>
      <w:r w:rsidRPr="002C09E6">
        <w:t>Отчуждаемое Имущество, указанное в п. 1.</w:t>
      </w:r>
      <w:r w:rsidR="000964B4" w:rsidRPr="002C09E6">
        <w:t>1</w:t>
      </w:r>
      <w:r w:rsidRPr="002C09E6">
        <w:t xml:space="preserve">. настоящего Договора, принадлежит </w:t>
      </w:r>
      <w:r w:rsidRPr="00F73AFE">
        <w:t>Продавцу на праве собственности</w:t>
      </w:r>
      <w:r w:rsidR="00EC2C81" w:rsidRPr="00F73AFE">
        <w:t xml:space="preserve">. </w:t>
      </w:r>
    </w:p>
    <w:p w14:paraId="3944FC6F" w14:textId="77777777" w:rsidR="00D4119E" w:rsidRPr="0020713B" w:rsidRDefault="00D4119E" w:rsidP="00D4119E">
      <w:pPr>
        <w:pStyle w:val="ConsPlusNormal"/>
        <w:tabs>
          <w:tab w:val="left" w:pos="851"/>
          <w:tab w:val="left" w:pos="993"/>
        </w:tabs>
        <w:jc w:val="both"/>
      </w:pPr>
    </w:p>
    <w:p w14:paraId="4F7D6EA0" w14:textId="77777777" w:rsidR="000E4306" w:rsidRDefault="000E4306" w:rsidP="007A2223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</w:rPr>
      </w:pPr>
      <w:r w:rsidRPr="0020713B">
        <w:rPr>
          <w:b/>
        </w:rPr>
        <w:t>ЦЕНА ДОГОВОРА, СРОКИ И ПОРЯДОК РАСЧЕТОВ</w:t>
      </w:r>
    </w:p>
    <w:p w14:paraId="2B7CA16B" w14:textId="77777777" w:rsidR="00F73AFE" w:rsidRPr="0020713B" w:rsidRDefault="00F73AFE" w:rsidP="00F73AFE">
      <w:pPr>
        <w:tabs>
          <w:tab w:val="left" w:pos="284"/>
          <w:tab w:val="left" w:pos="426"/>
        </w:tabs>
        <w:jc w:val="center"/>
        <w:rPr>
          <w:b/>
        </w:rPr>
      </w:pPr>
    </w:p>
    <w:p w14:paraId="1A09C34C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>Общая стоимость Имущества составляет</w:t>
      </w:r>
      <w:r w:rsidRPr="0020713B">
        <w:rPr>
          <w:color w:val="000000"/>
        </w:rPr>
        <w:t xml:space="preserve"> </w:t>
      </w:r>
      <w:r w:rsidR="00B31F1E" w:rsidRPr="0020713B">
        <w:t>______________</w:t>
      </w:r>
      <w:proofErr w:type="gramStart"/>
      <w:r w:rsidR="00B31F1E" w:rsidRPr="0020713B">
        <w:t>_</w:t>
      </w:r>
      <w:r w:rsidRPr="0020713B">
        <w:t>(</w:t>
      </w:r>
      <w:proofErr w:type="gramEnd"/>
      <w:r w:rsidR="00B31F1E" w:rsidRPr="0020713B">
        <w:t>сумма прописью</w:t>
      </w:r>
      <w:r w:rsidRPr="0020713B">
        <w:t>)</w:t>
      </w:r>
      <w:r w:rsidR="00022B3A" w:rsidRPr="0020713B">
        <w:rPr>
          <w:color w:val="000000"/>
        </w:rPr>
        <w:t>.</w:t>
      </w:r>
    </w:p>
    <w:p w14:paraId="039605EB" w14:textId="565780DA" w:rsidR="000E4306" w:rsidRPr="00E95606" w:rsidRDefault="000E4306" w:rsidP="00AE1A08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 xml:space="preserve"> Покупатель обязуется уплатить Продавцу общую стоимость Имущества в полном объеме </w:t>
      </w:r>
      <w:r w:rsidR="00E95606" w:rsidRPr="00E95606">
        <w:t>за вычетом суммы ранее внесенного задатка, указанного в п. 2.</w:t>
      </w:r>
      <w:r w:rsidR="00E95606" w:rsidRPr="00C7757C">
        <w:t>3</w:t>
      </w:r>
      <w:r w:rsidR="00E95606" w:rsidRPr="00E95606">
        <w:t xml:space="preserve">. Договора, </w:t>
      </w:r>
      <w:r w:rsidRPr="0020713B">
        <w:t xml:space="preserve">в срок не позднее </w:t>
      </w:r>
      <w:r w:rsidR="00FE069F">
        <w:t>30</w:t>
      </w:r>
      <w:r w:rsidR="00D8622A">
        <w:t xml:space="preserve"> </w:t>
      </w:r>
      <w:r w:rsidRPr="0020713B">
        <w:t>(</w:t>
      </w:r>
      <w:r w:rsidR="00FE069F">
        <w:t>тридцати</w:t>
      </w:r>
      <w:r w:rsidRPr="0020713B">
        <w:t xml:space="preserve">) календарных дней со дня подписания Сторонами настоящего Договора.       </w:t>
      </w:r>
    </w:p>
    <w:p w14:paraId="2D6DAA8A" w14:textId="3203DCB0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Сумма ранее внесенного Покупателем задатка</w:t>
      </w:r>
      <w:r w:rsidR="0013471B" w:rsidRPr="0020713B">
        <w:t xml:space="preserve"> п</w:t>
      </w:r>
      <w:r w:rsidRPr="0020713B">
        <w:t xml:space="preserve">о </w:t>
      </w:r>
      <w:r w:rsidR="0013471B" w:rsidRPr="0020713B">
        <w:t>л</w:t>
      </w:r>
      <w:r w:rsidRPr="0020713B">
        <w:t>оту №</w:t>
      </w:r>
      <w:r w:rsidR="00F3520A">
        <w:t>__</w:t>
      </w:r>
      <w:r w:rsidRPr="0020713B">
        <w:t xml:space="preserve"> в размере </w:t>
      </w:r>
      <w:r w:rsidR="00B31F1E" w:rsidRPr="0020713B">
        <w:rPr>
          <w:szCs w:val="22"/>
        </w:rPr>
        <w:t>___________________</w:t>
      </w:r>
      <w:r w:rsidR="00022B3A" w:rsidRPr="0020713B">
        <w:rPr>
          <w:szCs w:val="22"/>
        </w:rPr>
        <w:t xml:space="preserve"> </w:t>
      </w:r>
      <w:r w:rsidRPr="0020713B">
        <w:rPr>
          <w:szCs w:val="22"/>
        </w:rPr>
        <w:t>руб.</w:t>
      </w:r>
      <w:r w:rsidRPr="0020713B">
        <w:rPr>
          <w:rFonts w:ascii="Verdana" w:hAnsi="Verdana"/>
          <w:sz w:val="17"/>
          <w:szCs w:val="17"/>
        </w:rPr>
        <w:t xml:space="preserve"> </w:t>
      </w:r>
      <w:r w:rsidRPr="0020713B">
        <w:t>(</w:t>
      </w:r>
      <w:r w:rsidR="00B31F1E" w:rsidRPr="0020713B">
        <w:t>сумма прописью</w:t>
      </w:r>
      <w:r w:rsidR="00022B3A" w:rsidRPr="0020713B">
        <w:t xml:space="preserve">) </w:t>
      </w:r>
      <w:r w:rsidRPr="0020713B">
        <w:t>засчитывается в счет оплаты общей стоимости Имущества (п. 2.</w:t>
      </w:r>
      <w:proofErr w:type="gramStart"/>
      <w:r w:rsidRPr="0020713B">
        <w:t>1.Договора</w:t>
      </w:r>
      <w:proofErr w:type="gramEnd"/>
      <w:r w:rsidRPr="0020713B">
        <w:t>).</w:t>
      </w:r>
    </w:p>
    <w:p w14:paraId="63344360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6709B282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75469DEF" w14:textId="6BC959A8" w:rsidR="000F290C" w:rsidRDefault="000E4306" w:rsidP="00BC2D80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</w:pPr>
      <w:r w:rsidRPr="0020713B"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 w:rsidRPr="0020713B">
        <w:t>1</w:t>
      </w:r>
      <w:r w:rsidRPr="0020713B">
        <w:t xml:space="preserve"> ст. 450</w:t>
      </w:r>
      <w:r w:rsidR="00227EAA" w:rsidRPr="0020713B">
        <w:t>.1</w:t>
      </w:r>
      <w:r w:rsidRPr="0020713B">
        <w:t xml:space="preserve"> ГК РФ) с момента направления уведомления Покупателю</w:t>
      </w:r>
      <w:r w:rsidR="00BA7A35" w:rsidRPr="0020713B">
        <w:t>, задаток возврату Покупателю не подлежит</w:t>
      </w:r>
      <w:r w:rsidRPr="0020713B">
        <w:t>.</w:t>
      </w:r>
    </w:p>
    <w:p w14:paraId="2EB97B01" w14:textId="77777777" w:rsidR="00573CB0" w:rsidRDefault="00573CB0" w:rsidP="00573CB0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741DD982" w14:textId="77777777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ПЕРЕДАЧА ИМУЩЕСТВА. ПЕРЕХОД ПРАВА СОБСТВЕННОСТИ</w:t>
      </w:r>
    </w:p>
    <w:p w14:paraId="020F7BA4" w14:textId="77777777" w:rsidR="00F73AFE" w:rsidRPr="0020713B" w:rsidRDefault="00F73AFE" w:rsidP="00F73AFE">
      <w:pPr>
        <w:tabs>
          <w:tab w:val="left" w:pos="284"/>
        </w:tabs>
        <w:jc w:val="center"/>
        <w:rPr>
          <w:b/>
        </w:rPr>
      </w:pPr>
    </w:p>
    <w:p w14:paraId="382E4CC2" w14:textId="342CD511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Продавец обязуется фактически передать Покупателю Имущество по Акту приема-передачи </w:t>
      </w:r>
      <w:r w:rsidR="001F4CA1">
        <w:t xml:space="preserve">в течении 10 (десять) рабочих дней </w:t>
      </w:r>
      <w:r w:rsidRPr="0020713B">
        <w:t>после полного исполнения Покупателем обязанности по оплате общей стоимости Имущества (п. 2.1. Договора).</w:t>
      </w:r>
      <w:r w:rsidR="00BC2D80" w:rsidRPr="0020713B">
        <w:t xml:space="preserve"> Передача производится в месте нахождения имущества.</w:t>
      </w:r>
    </w:p>
    <w:p w14:paraId="6343841E" w14:textId="77777777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lastRenderedPageBreak/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</w:t>
      </w:r>
      <w:r w:rsidR="002D0CEA" w:rsidRPr="0020713B">
        <w:t>, а также обязанности по несению расходов, связанных с эксплуатацией и содержанием Имущества</w:t>
      </w:r>
      <w:r w:rsidRPr="0020713B">
        <w:t>.</w:t>
      </w:r>
    </w:p>
    <w:p w14:paraId="30306457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14:paraId="4B863798" w14:textId="1B27A9BD" w:rsidR="000E4306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Право собственности на Имущество переходит к Покупателю с момента </w:t>
      </w:r>
      <w:r w:rsidR="008B4680" w:rsidRPr="0020713B">
        <w:t xml:space="preserve">передачи по акту приёма-передачи либо с момента </w:t>
      </w:r>
      <w:r w:rsidRPr="0020713B">
        <w:t>государственной регистрации перехода права собственности</w:t>
      </w:r>
      <w:r w:rsidR="008B4680" w:rsidRPr="0020713B">
        <w:t xml:space="preserve">, если право собственности </w:t>
      </w:r>
      <w:r w:rsidR="00A5606C" w:rsidRPr="0020713B">
        <w:t xml:space="preserve">и/или переход права собственности </w:t>
      </w:r>
      <w:r w:rsidR="008B4680" w:rsidRPr="0020713B">
        <w:t>на Имущество подлежит государственной регистрации</w:t>
      </w:r>
      <w:r w:rsidRPr="0020713B">
        <w:t xml:space="preserve">. </w:t>
      </w:r>
      <w:r w:rsidR="001E2F86" w:rsidRPr="0020713B">
        <w:t>Имущество должно быть перерегистрировано на собственника в тече</w:t>
      </w:r>
      <w:r w:rsidR="00427A44" w:rsidRPr="0020713B">
        <w:t>ние</w:t>
      </w:r>
      <w:r w:rsidR="001E2F86" w:rsidRPr="0020713B">
        <w:t xml:space="preserve"> месяца</w:t>
      </w:r>
      <w:r w:rsidR="00427A44" w:rsidRPr="0020713B">
        <w:t xml:space="preserve"> с момента </w:t>
      </w:r>
      <w:r w:rsidR="00974355">
        <w:t>оплаты</w:t>
      </w:r>
      <w:r w:rsidR="00427A44" w:rsidRPr="0020713B">
        <w:t xml:space="preserve"> настоящего договора</w:t>
      </w:r>
      <w:r w:rsidR="001E2F86" w:rsidRPr="0020713B">
        <w:t>, р</w:t>
      </w:r>
      <w:r w:rsidRPr="0020713B">
        <w:t>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14:paraId="2DC0132A" w14:textId="77777777" w:rsidR="000E4306" w:rsidRPr="0020713B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 xml:space="preserve">ОТВЕТСТВЕННОСТЬ ПО ДОГОВОРУ. </w:t>
      </w:r>
    </w:p>
    <w:p w14:paraId="3CAC014F" w14:textId="77777777" w:rsidR="000E4306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20713B">
        <w:rPr>
          <w:b/>
        </w:rPr>
        <w:t>ОБСТОЯТЕЛЬСТВА НЕПРЕОДОЛИМОЙ СИЛЫ</w:t>
      </w:r>
    </w:p>
    <w:p w14:paraId="52ACB6A7" w14:textId="77777777" w:rsidR="00F73AFE" w:rsidRPr="0020713B" w:rsidRDefault="00F73AFE" w:rsidP="000E4306">
      <w:pPr>
        <w:tabs>
          <w:tab w:val="left" w:pos="284"/>
        </w:tabs>
        <w:ind w:left="360"/>
        <w:jc w:val="center"/>
        <w:rPr>
          <w:b/>
        </w:rPr>
      </w:pPr>
    </w:p>
    <w:p w14:paraId="2DBAFF61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9E3F13E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38AAE2E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14:paraId="0ECF18FA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14:paraId="39FDE19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5BC5707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40779D88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47E3354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6CA50E3E" w14:textId="787814E6" w:rsidR="000028EE" w:rsidRDefault="000E4306" w:rsidP="00294038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599180EA" w14:textId="77777777" w:rsidR="00416D39" w:rsidRDefault="00416D39" w:rsidP="00416D39">
      <w:pPr>
        <w:tabs>
          <w:tab w:val="left" w:pos="-4680"/>
          <w:tab w:val="left" w:pos="900"/>
        </w:tabs>
        <w:jc w:val="both"/>
      </w:pPr>
    </w:p>
    <w:p w14:paraId="6578BB75" w14:textId="77777777" w:rsidR="00416D39" w:rsidRDefault="00416D39" w:rsidP="00416D39">
      <w:pPr>
        <w:tabs>
          <w:tab w:val="left" w:pos="-4680"/>
          <w:tab w:val="left" w:pos="900"/>
        </w:tabs>
        <w:jc w:val="both"/>
      </w:pPr>
    </w:p>
    <w:p w14:paraId="4B5E2512" w14:textId="77777777" w:rsidR="00416D39" w:rsidRDefault="00416D39" w:rsidP="00416D39">
      <w:pPr>
        <w:tabs>
          <w:tab w:val="left" w:pos="-4680"/>
          <w:tab w:val="left" w:pos="900"/>
        </w:tabs>
        <w:jc w:val="both"/>
      </w:pPr>
    </w:p>
    <w:p w14:paraId="798C07C8" w14:textId="77777777" w:rsidR="000028EE" w:rsidRPr="0020713B" w:rsidRDefault="000028EE" w:rsidP="000028EE">
      <w:pPr>
        <w:tabs>
          <w:tab w:val="left" w:pos="-4680"/>
          <w:tab w:val="left" w:pos="900"/>
        </w:tabs>
        <w:jc w:val="both"/>
      </w:pPr>
    </w:p>
    <w:p w14:paraId="6B3D205A" w14:textId="21B47EAE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lastRenderedPageBreak/>
        <w:t>ЗАКЛЮЧИТЕЛЬНЫЕ ПОЛОЖЕНИЯ</w:t>
      </w:r>
    </w:p>
    <w:p w14:paraId="50434E8F" w14:textId="77777777" w:rsidR="00F73AFE" w:rsidRPr="0020713B" w:rsidRDefault="00F73AFE" w:rsidP="00F73AFE">
      <w:pPr>
        <w:tabs>
          <w:tab w:val="left" w:pos="284"/>
        </w:tabs>
        <w:jc w:val="center"/>
        <w:rPr>
          <w:b/>
        </w:rPr>
      </w:pPr>
    </w:p>
    <w:p w14:paraId="230EFD3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066F9" w:rsidRPr="0020713B">
        <w:t xml:space="preserve"> по месту нахождения Продавца</w:t>
      </w:r>
      <w:r w:rsidRPr="0020713B">
        <w:t>.</w:t>
      </w:r>
    </w:p>
    <w:p w14:paraId="11148BE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5C4913B5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7A85F652" w14:textId="77777777" w:rsidR="00192CE9" w:rsidRPr="0020713B" w:rsidRDefault="00192CE9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>Стороны признают юридическую значимость документов, оформленных при использовании технических средств (скан, факс</w:t>
      </w:r>
      <w:r w:rsidR="00601239" w:rsidRPr="0020713B">
        <w:t>, переписка по электронной почте</w:t>
      </w:r>
      <w:r w:rsidRPr="0020713B">
        <w:t>) при последующем подтверждении оригиналами.</w:t>
      </w:r>
      <w:r w:rsidR="000E4306" w:rsidRPr="0020713B">
        <w:t xml:space="preserve"> </w:t>
      </w:r>
    </w:p>
    <w:p w14:paraId="00479364" w14:textId="25C7EE92" w:rsidR="000E4306" w:rsidRPr="0020713B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 xml:space="preserve">Настоящий Договор составлен, подписан Сторонами и скреплен печатями Сторон в </w:t>
      </w:r>
      <w:r w:rsidR="006D79AD">
        <w:t>двух</w:t>
      </w:r>
      <w:r w:rsidRPr="0020713B">
        <w:t xml:space="preserve"> подлинных экземплярах, имеющих одинаковую силу, по одному экземпляру для каждой Стороны.</w:t>
      </w:r>
    </w:p>
    <w:p w14:paraId="54EE1082" w14:textId="77777777" w:rsidR="000E4306" w:rsidRPr="0020713B" w:rsidRDefault="000E4306" w:rsidP="000E4306">
      <w:pPr>
        <w:jc w:val="both"/>
      </w:pPr>
    </w:p>
    <w:p w14:paraId="4BFC395F" w14:textId="4EC1AEF5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АДРЕСА, ИНЫЕ РЕКВИЗИТЫ И ПОДПИСИ СТОРОН</w:t>
      </w:r>
    </w:p>
    <w:p w14:paraId="5CF79B3A" w14:textId="77777777" w:rsidR="00573CB0" w:rsidRPr="0020713B" w:rsidRDefault="00573CB0" w:rsidP="00573CB0">
      <w:pPr>
        <w:tabs>
          <w:tab w:val="left" w:pos="284"/>
        </w:tabs>
        <w:jc w:val="center"/>
        <w:rPr>
          <w:b/>
        </w:rPr>
      </w:pPr>
    </w:p>
    <w:tbl>
      <w:tblPr>
        <w:tblW w:w="9717" w:type="dxa"/>
        <w:tblLayout w:type="fixed"/>
        <w:tblLook w:val="0000" w:firstRow="0" w:lastRow="0" w:firstColumn="0" w:lastColumn="0" w:noHBand="0" w:noVBand="0"/>
      </w:tblPr>
      <w:tblGrid>
        <w:gridCol w:w="4773"/>
        <w:gridCol w:w="4944"/>
      </w:tblGrid>
      <w:tr w:rsidR="00ED407A" w:rsidRPr="0020713B" w14:paraId="5C388C81" w14:textId="77777777" w:rsidTr="00A06F2A">
        <w:trPr>
          <w:trHeight w:val="333"/>
        </w:trPr>
        <w:tc>
          <w:tcPr>
            <w:tcW w:w="4773" w:type="dxa"/>
          </w:tcPr>
          <w:p w14:paraId="2631DA30" w14:textId="77777777" w:rsidR="000E4306" w:rsidRPr="0020713B" w:rsidRDefault="0051618E" w:rsidP="009E19E9">
            <w:pPr>
              <w:snapToGrid w:val="0"/>
              <w:rPr>
                <w:b/>
              </w:rPr>
            </w:pPr>
            <w:r w:rsidRPr="0020713B">
              <w:rPr>
                <w:b/>
              </w:rPr>
              <w:t>П</w:t>
            </w:r>
            <w:r w:rsidR="000E4306" w:rsidRPr="0020713B">
              <w:rPr>
                <w:b/>
              </w:rPr>
              <w:t>родавец:</w:t>
            </w:r>
          </w:p>
        </w:tc>
        <w:tc>
          <w:tcPr>
            <w:tcW w:w="4944" w:type="dxa"/>
          </w:tcPr>
          <w:p w14:paraId="5AAA8EE3" w14:textId="633DAF6D" w:rsidR="000E4306" w:rsidRPr="0020713B" w:rsidRDefault="000E4306" w:rsidP="009E19E9">
            <w:pPr>
              <w:snapToGrid w:val="0"/>
              <w:rPr>
                <w:b/>
              </w:rPr>
            </w:pPr>
            <w:r w:rsidRPr="0020713B">
              <w:rPr>
                <w:b/>
              </w:rPr>
              <w:t xml:space="preserve">Покупатель: </w:t>
            </w:r>
          </w:p>
        </w:tc>
      </w:tr>
      <w:tr w:rsidR="00ED407A" w:rsidRPr="00ED407A" w14:paraId="68CB2048" w14:textId="77777777" w:rsidTr="00A06F2A">
        <w:trPr>
          <w:trHeight w:val="542"/>
        </w:trPr>
        <w:tc>
          <w:tcPr>
            <w:tcW w:w="4773" w:type="dxa"/>
          </w:tcPr>
          <w:p w14:paraId="1334E5A7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  <w:r w:rsidRPr="00416D39">
              <w:rPr>
                <w:sz w:val="23"/>
                <w:szCs w:val="23"/>
              </w:rPr>
              <w:t>ООО «СК «Корунд ХXI»</w:t>
            </w:r>
          </w:p>
          <w:p w14:paraId="6F5AE7C5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  <w:r w:rsidRPr="00416D39">
              <w:rPr>
                <w:sz w:val="23"/>
                <w:szCs w:val="23"/>
              </w:rPr>
              <w:t xml:space="preserve">Юридический адрес: 125480, город Москва, Туристская ул., д. 31 к. 1, </w:t>
            </w:r>
            <w:proofErr w:type="spellStart"/>
            <w:r w:rsidRPr="00416D39">
              <w:rPr>
                <w:sz w:val="23"/>
                <w:szCs w:val="23"/>
              </w:rPr>
              <w:t>помещ</w:t>
            </w:r>
            <w:proofErr w:type="spellEnd"/>
            <w:r w:rsidRPr="00416D39">
              <w:rPr>
                <w:sz w:val="23"/>
                <w:szCs w:val="23"/>
              </w:rPr>
              <w:t>. 1/1</w:t>
            </w:r>
          </w:p>
          <w:p w14:paraId="0D7A61F0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  <w:r w:rsidRPr="00416D39">
              <w:rPr>
                <w:sz w:val="23"/>
                <w:szCs w:val="23"/>
              </w:rPr>
              <w:t>Почтовый адрес: 115184, Москва, а/я 12 Тулинову С.В.</w:t>
            </w:r>
          </w:p>
          <w:p w14:paraId="2B0BE0EC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  <w:r w:rsidRPr="00416D39">
              <w:rPr>
                <w:sz w:val="23"/>
                <w:szCs w:val="23"/>
              </w:rPr>
              <w:t>ИНН/КПП 7702293583/ 773301001</w:t>
            </w:r>
          </w:p>
          <w:p w14:paraId="01C08213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  <w:lang w:val="en-US"/>
              </w:rPr>
            </w:pPr>
            <w:r w:rsidRPr="00416D39">
              <w:rPr>
                <w:sz w:val="23"/>
                <w:szCs w:val="23"/>
              </w:rPr>
              <w:t>ОГРН</w:t>
            </w:r>
            <w:r w:rsidRPr="00416D39">
              <w:rPr>
                <w:sz w:val="23"/>
                <w:szCs w:val="23"/>
                <w:lang w:val="en-US"/>
              </w:rPr>
              <w:t xml:space="preserve"> 1037700087589</w:t>
            </w:r>
          </w:p>
          <w:p w14:paraId="514AB931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  <w:lang w:val="en-US"/>
              </w:rPr>
            </w:pPr>
            <w:r w:rsidRPr="00416D39">
              <w:rPr>
                <w:sz w:val="23"/>
                <w:szCs w:val="23"/>
              </w:rPr>
              <w:t>Тел</w:t>
            </w:r>
            <w:r w:rsidRPr="00416D39">
              <w:rPr>
                <w:sz w:val="23"/>
                <w:szCs w:val="23"/>
                <w:lang w:val="en-US"/>
              </w:rPr>
              <w:t>.: +79154978686</w:t>
            </w:r>
          </w:p>
          <w:p w14:paraId="3AAF5FAD" w14:textId="4FBD99E0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  <w:lang w:val="en-US"/>
              </w:rPr>
            </w:pPr>
            <w:r w:rsidRPr="00416D39">
              <w:rPr>
                <w:sz w:val="23"/>
                <w:szCs w:val="23"/>
                <w:lang w:val="en-US"/>
              </w:rPr>
              <w:t xml:space="preserve">E-mail: </w:t>
            </w:r>
            <w:hyperlink r:id="rId7" w:history="1">
              <w:r w:rsidRPr="000131ED">
                <w:rPr>
                  <w:rStyle w:val="a9"/>
                  <w:sz w:val="23"/>
                  <w:szCs w:val="23"/>
                  <w:lang w:val="en-US"/>
                </w:rPr>
                <w:t>tulinov.arbitr@hotmail.com</w:t>
              </w:r>
            </w:hyperlink>
          </w:p>
          <w:p w14:paraId="74F63647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  <w:r w:rsidRPr="00416D39">
              <w:rPr>
                <w:sz w:val="23"/>
                <w:szCs w:val="23"/>
              </w:rPr>
              <w:t>Банковские реквизиты:</w:t>
            </w:r>
          </w:p>
          <w:p w14:paraId="248D381B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  <w:r w:rsidRPr="00416D39">
              <w:rPr>
                <w:sz w:val="23"/>
                <w:szCs w:val="23"/>
              </w:rPr>
              <w:t>р/с 40702810887360053542</w:t>
            </w:r>
          </w:p>
          <w:p w14:paraId="58AE3674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  <w:r w:rsidRPr="00416D39">
              <w:rPr>
                <w:sz w:val="23"/>
                <w:szCs w:val="23"/>
              </w:rPr>
              <w:t>в Росбанк филиал Москва АО «</w:t>
            </w:r>
            <w:proofErr w:type="spellStart"/>
            <w:r w:rsidRPr="00416D39">
              <w:rPr>
                <w:sz w:val="23"/>
                <w:szCs w:val="23"/>
              </w:rPr>
              <w:t>ТБанк</w:t>
            </w:r>
            <w:proofErr w:type="spellEnd"/>
            <w:r w:rsidRPr="00416D39">
              <w:rPr>
                <w:sz w:val="23"/>
                <w:szCs w:val="23"/>
              </w:rPr>
              <w:t>» г. Москва</w:t>
            </w:r>
          </w:p>
          <w:p w14:paraId="2E6BE765" w14:textId="77777777" w:rsidR="00416D39" w:rsidRP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  <w:r w:rsidRPr="00416D39">
              <w:rPr>
                <w:sz w:val="23"/>
                <w:szCs w:val="23"/>
              </w:rPr>
              <w:t>к/с 30101810545374525113</w:t>
            </w:r>
          </w:p>
          <w:p w14:paraId="3CD1A9CC" w14:textId="77777777" w:rsid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  <w:r w:rsidRPr="00416D39">
              <w:rPr>
                <w:sz w:val="23"/>
                <w:szCs w:val="23"/>
              </w:rPr>
              <w:t>БИК 044525113</w:t>
            </w:r>
          </w:p>
          <w:p w14:paraId="0E63DEA2" w14:textId="77777777" w:rsid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</w:p>
          <w:p w14:paraId="7B92D12E" w14:textId="77777777" w:rsidR="00416D39" w:rsidRDefault="00416D39" w:rsidP="00416D39">
            <w:pPr>
              <w:tabs>
                <w:tab w:val="left" w:pos="6045"/>
              </w:tabs>
              <w:rPr>
                <w:sz w:val="23"/>
                <w:szCs w:val="23"/>
              </w:rPr>
            </w:pPr>
          </w:p>
          <w:p w14:paraId="60DF80D0" w14:textId="526BD8AA" w:rsidR="005C11E1" w:rsidRPr="007F3FA7" w:rsidRDefault="005C11E1" w:rsidP="00416D39">
            <w:pPr>
              <w:tabs>
                <w:tab w:val="left" w:pos="6045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ab/>
            </w:r>
            <w:r>
              <w:rPr>
                <w:b/>
                <w:bCs/>
                <w:sz w:val="23"/>
                <w:szCs w:val="23"/>
              </w:rPr>
              <w:tab/>
            </w:r>
          </w:p>
          <w:p w14:paraId="795D9C67" w14:textId="77777777" w:rsidR="005C11E1" w:rsidRPr="001564EB" w:rsidRDefault="005C11E1" w:rsidP="005C11E1">
            <w:pPr>
              <w:tabs>
                <w:tab w:val="left" w:pos="5387"/>
              </w:tabs>
              <w:snapToGrid w:val="0"/>
              <w:rPr>
                <w:sz w:val="23"/>
                <w:szCs w:val="23"/>
              </w:rPr>
            </w:pPr>
            <w:r w:rsidRPr="001564EB">
              <w:rPr>
                <w:sz w:val="23"/>
                <w:szCs w:val="23"/>
              </w:rPr>
              <w:t>_______________________ С.В. Тулинов</w:t>
            </w:r>
            <w:r>
              <w:rPr>
                <w:sz w:val="23"/>
                <w:szCs w:val="23"/>
              </w:rPr>
              <w:tab/>
            </w:r>
            <w:r w:rsidRPr="001564EB">
              <w:rPr>
                <w:sz w:val="23"/>
                <w:szCs w:val="23"/>
              </w:rPr>
              <w:tab/>
              <w:t xml:space="preserve">_______________________ </w:t>
            </w:r>
            <w:r w:rsidRPr="001564EB">
              <w:rPr>
                <w:sz w:val="23"/>
                <w:szCs w:val="23"/>
                <w:lang w:val="en-US"/>
              </w:rPr>
              <w:t>/</w:t>
            </w:r>
            <w:r w:rsidRPr="001564EB">
              <w:rPr>
                <w:sz w:val="23"/>
                <w:szCs w:val="23"/>
              </w:rPr>
              <w:t>____________</w:t>
            </w:r>
          </w:p>
          <w:p w14:paraId="17460A64" w14:textId="77777777" w:rsidR="005C11E1" w:rsidRPr="001564EB" w:rsidRDefault="005C11E1" w:rsidP="005C11E1">
            <w:pPr>
              <w:tabs>
                <w:tab w:val="left" w:pos="5387"/>
              </w:tabs>
              <w:snapToGrid w:val="0"/>
              <w:rPr>
                <w:sz w:val="23"/>
                <w:szCs w:val="23"/>
                <w:lang w:bidi="ru-RU"/>
              </w:rPr>
            </w:pPr>
          </w:p>
          <w:p w14:paraId="4B14EF6A" w14:textId="77777777" w:rsidR="007F3FA7" w:rsidRDefault="007F3FA7" w:rsidP="009E19E9">
            <w:pPr>
              <w:snapToGrid w:val="0"/>
              <w:rPr>
                <w:sz w:val="22"/>
                <w:szCs w:val="22"/>
                <w:lang w:bidi="ru-RU"/>
              </w:rPr>
            </w:pPr>
          </w:p>
          <w:p w14:paraId="70720538" w14:textId="77777777" w:rsidR="007F3FA7" w:rsidRDefault="007F3FA7" w:rsidP="009E19E9">
            <w:pPr>
              <w:snapToGrid w:val="0"/>
              <w:rPr>
                <w:sz w:val="22"/>
                <w:szCs w:val="22"/>
                <w:lang w:bidi="ru-RU"/>
              </w:rPr>
            </w:pPr>
          </w:p>
          <w:p w14:paraId="4DF3B044" w14:textId="77777777" w:rsidR="007F3FA7" w:rsidRDefault="007F3FA7" w:rsidP="009E19E9">
            <w:pPr>
              <w:snapToGrid w:val="0"/>
              <w:rPr>
                <w:sz w:val="22"/>
                <w:szCs w:val="22"/>
                <w:lang w:bidi="ru-RU"/>
              </w:rPr>
            </w:pPr>
          </w:p>
          <w:p w14:paraId="6BB7A29E" w14:textId="485CA0C8" w:rsidR="00B47F58" w:rsidRPr="0020713B" w:rsidRDefault="00B47F58" w:rsidP="009E19E9">
            <w:pPr>
              <w:rPr>
                <w:b/>
              </w:rPr>
            </w:pPr>
          </w:p>
        </w:tc>
        <w:tc>
          <w:tcPr>
            <w:tcW w:w="4944" w:type="dxa"/>
          </w:tcPr>
          <w:p w14:paraId="79E1CC6B" w14:textId="77777777" w:rsidR="00BD59CA" w:rsidRDefault="00BD59CA" w:rsidP="00B31F1E">
            <w:pPr>
              <w:tabs>
                <w:tab w:val="left" w:pos="7128"/>
              </w:tabs>
              <w:rPr>
                <w:b/>
              </w:rPr>
            </w:pPr>
          </w:p>
          <w:p w14:paraId="5EC2D10B" w14:textId="77777777" w:rsidR="007F3FA7" w:rsidRPr="007F3FA7" w:rsidRDefault="007F3FA7" w:rsidP="007F3FA7"/>
          <w:p w14:paraId="42A1E77D" w14:textId="77777777" w:rsidR="007F3FA7" w:rsidRPr="007F3FA7" w:rsidRDefault="007F3FA7" w:rsidP="007F3FA7"/>
          <w:p w14:paraId="58036129" w14:textId="77777777" w:rsidR="007F3FA7" w:rsidRPr="007F3FA7" w:rsidRDefault="007F3FA7" w:rsidP="007F3FA7"/>
          <w:p w14:paraId="3E268904" w14:textId="77777777" w:rsidR="007F3FA7" w:rsidRPr="007F3FA7" w:rsidRDefault="007F3FA7" w:rsidP="007F3FA7"/>
          <w:p w14:paraId="652B5EA4" w14:textId="77777777" w:rsidR="007F3FA7" w:rsidRPr="007F3FA7" w:rsidRDefault="007F3FA7" w:rsidP="007F3FA7"/>
          <w:p w14:paraId="1BFCFA0B" w14:textId="77777777" w:rsidR="007F3FA7" w:rsidRPr="007F3FA7" w:rsidRDefault="007F3FA7" w:rsidP="007F3FA7"/>
          <w:p w14:paraId="5918E073" w14:textId="77777777" w:rsidR="007F3FA7" w:rsidRPr="007F3FA7" w:rsidRDefault="007F3FA7" w:rsidP="007F3FA7"/>
          <w:p w14:paraId="5FDE2BA3" w14:textId="77777777" w:rsidR="007F3FA7" w:rsidRPr="007F3FA7" w:rsidRDefault="007F3FA7" w:rsidP="007F3FA7"/>
          <w:p w14:paraId="606977B9" w14:textId="77777777" w:rsidR="007F3FA7" w:rsidRPr="007F3FA7" w:rsidRDefault="007F3FA7" w:rsidP="007F3FA7"/>
          <w:p w14:paraId="58052B7F" w14:textId="77777777" w:rsidR="007F3FA7" w:rsidRPr="007F3FA7" w:rsidRDefault="007F3FA7" w:rsidP="007F3FA7"/>
          <w:p w14:paraId="32654F38" w14:textId="77777777" w:rsidR="007F3FA7" w:rsidRPr="007F3FA7" w:rsidRDefault="007F3FA7" w:rsidP="007F3FA7"/>
          <w:p w14:paraId="646AC5F0" w14:textId="77777777" w:rsidR="007F3FA7" w:rsidRPr="007F3FA7" w:rsidRDefault="007F3FA7" w:rsidP="007F3FA7"/>
          <w:p w14:paraId="636B5D50" w14:textId="77777777" w:rsidR="007F3FA7" w:rsidRPr="007F3FA7" w:rsidRDefault="007F3FA7" w:rsidP="007F3FA7"/>
          <w:p w14:paraId="5CA887A7" w14:textId="77777777" w:rsidR="007F3FA7" w:rsidRPr="007F3FA7" w:rsidRDefault="007F3FA7" w:rsidP="007F3FA7"/>
          <w:p w14:paraId="7DFCD66D" w14:textId="77777777" w:rsidR="007F3FA7" w:rsidRPr="007F3FA7" w:rsidRDefault="007F3FA7" w:rsidP="007F3FA7"/>
          <w:p w14:paraId="0FD966E0" w14:textId="77777777" w:rsidR="007F3FA7" w:rsidRPr="007F3FA7" w:rsidRDefault="007F3FA7" w:rsidP="007F3FA7"/>
          <w:p w14:paraId="686340B7" w14:textId="00E7FF39" w:rsidR="007F3FA7" w:rsidRPr="007F3FA7" w:rsidRDefault="00416D39" w:rsidP="007F3FA7">
            <w:r w:rsidRPr="00416D39">
              <w:t xml:space="preserve">_______________________ </w:t>
            </w:r>
            <w:r>
              <w:t>_____________</w:t>
            </w:r>
          </w:p>
          <w:p w14:paraId="710395AC" w14:textId="77777777" w:rsidR="007F3FA7" w:rsidRPr="007F3FA7" w:rsidRDefault="007F3FA7" w:rsidP="007F3FA7"/>
          <w:p w14:paraId="42DFDA60" w14:textId="77777777" w:rsidR="007F3FA7" w:rsidRDefault="007F3FA7" w:rsidP="007F3FA7">
            <w:pPr>
              <w:rPr>
                <w:b/>
              </w:rPr>
            </w:pPr>
          </w:p>
          <w:p w14:paraId="6A615762" w14:textId="77777777" w:rsidR="007F3FA7" w:rsidRDefault="007F3FA7" w:rsidP="007F3FA7">
            <w:pPr>
              <w:rPr>
                <w:b/>
              </w:rPr>
            </w:pPr>
          </w:p>
          <w:p w14:paraId="7EE66C06" w14:textId="4BD7CA54" w:rsidR="007F3FA7" w:rsidRPr="007F3FA7" w:rsidRDefault="007F3FA7" w:rsidP="007F3FA7">
            <w:pPr>
              <w:tabs>
                <w:tab w:val="left" w:pos="1305"/>
              </w:tabs>
            </w:pPr>
          </w:p>
        </w:tc>
      </w:tr>
    </w:tbl>
    <w:p w14:paraId="24E2226B" w14:textId="64E362EE" w:rsidR="00164E4D" w:rsidRPr="00780BA1" w:rsidRDefault="00164E4D" w:rsidP="00164E4D">
      <w:pPr>
        <w:rPr>
          <w:b/>
          <w:i/>
          <w:iCs/>
          <w:color w:val="4472C4"/>
          <w:lang w:eastAsia="ru-RU"/>
        </w:rPr>
      </w:pPr>
      <w:r w:rsidRPr="00780BA1">
        <w:rPr>
          <w:b/>
          <w:i/>
          <w:iCs/>
          <w:color w:val="4472C4"/>
        </w:rPr>
        <w:t>ВНИМАНИЕ:</w:t>
      </w:r>
    </w:p>
    <w:p w14:paraId="124F33A6" w14:textId="77777777" w:rsidR="00164E4D" w:rsidRPr="00780BA1" w:rsidRDefault="00164E4D" w:rsidP="00164E4D">
      <w:pPr>
        <w:rPr>
          <w:rFonts w:ascii="NTTimes/Cyrillic" w:hAnsi="NTTimes/Cyrillic" w:cs="NTTimes/Cyrillic"/>
          <w:b/>
          <w:i/>
          <w:iCs/>
          <w:color w:val="4472C4"/>
        </w:rPr>
      </w:pPr>
      <w:r w:rsidRPr="00780BA1">
        <w:rPr>
          <w:b/>
          <w:i/>
          <w:iCs/>
          <w:color w:val="4472C4"/>
        </w:rPr>
        <w:t>Данный проект является предварительной редакцией документа.</w:t>
      </w:r>
    </w:p>
    <w:p w14:paraId="210B6F83" w14:textId="422F3066" w:rsidR="00B47F58" w:rsidRPr="00780BA1" w:rsidRDefault="00164E4D" w:rsidP="00B47F58">
      <w:pPr>
        <w:rPr>
          <w:i/>
          <w:iCs/>
        </w:rPr>
      </w:pPr>
      <w:r w:rsidRPr="00780BA1">
        <w:rPr>
          <w:b/>
          <w:i/>
          <w:iCs/>
          <w:color w:val="4472C4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B47F58" w:rsidRPr="00780BA1" w:rsidSect="00402730">
      <w:footerReference w:type="default" r:id="rId8"/>
      <w:pgSz w:w="11906" w:h="16838"/>
      <w:pgMar w:top="709" w:right="567" w:bottom="851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37F7" w14:textId="77777777" w:rsidR="00402730" w:rsidRDefault="00402730" w:rsidP="00E3561D">
      <w:r>
        <w:separator/>
      </w:r>
    </w:p>
  </w:endnote>
  <w:endnote w:type="continuationSeparator" w:id="0">
    <w:p w14:paraId="4EAF2770" w14:textId="77777777" w:rsidR="00402730" w:rsidRDefault="00402730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3F82" w14:textId="77777777" w:rsidR="00906334" w:rsidRDefault="00D572DF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0633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584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55DD4554" w14:textId="77777777" w:rsidR="00906334" w:rsidRDefault="00906334" w:rsidP="00B47F58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B7A7" w14:textId="77777777" w:rsidR="00402730" w:rsidRDefault="00402730" w:rsidP="00E3561D">
      <w:r>
        <w:separator/>
      </w:r>
    </w:p>
  </w:footnote>
  <w:footnote w:type="continuationSeparator" w:id="0">
    <w:p w14:paraId="6C8E844D" w14:textId="77777777" w:rsidR="00402730" w:rsidRDefault="00402730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 w16cid:durableId="18123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028EE"/>
    <w:rsid w:val="00022B3A"/>
    <w:rsid w:val="000347B6"/>
    <w:rsid w:val="00076C2C"/>
    <w:rsid w:val="00095C20"/>
    <w:rsid w:val="000964B4"/>
    <w:rsid w:val="000E2ABB"/>
    <w:rsid w:val="000E4306"/>
    <w:rsid w:val="000F290C"/>
    <w:rsid w:val="0013471B"/>
    <w:rsid w:val="00141CAE"/>
    <w:rsid w:val="00164E4D"/>
    <w:rsid w:val="00192CE9"/>
    <w:rsid w:val="0019464B"/>
    <w:rsid w:val="00194876"/>
    <w:rsid w:val="001A42A8"/>
    <w:rsid w:val="001E2F86"/>
    <w:rsid w:val="001F3215"/>
    <w:rsid w:val="001F4CA1"/>
    <w:rsid w:val="00203CED"/>
    <w:rsid w:val="0020713B"/>
    <w:rsid w:val="0021732C"/>
    <w:rsid w:val="00227EAA"/>
    <w:rsid w:val="002863BA"/>
    <w:rsid w:val="002A1859"/>
    <w:rsid w:val="002B5422"/>
    <w:rsid w:val="002C09E6"/>
    <w:rsid w:val="002D0CEA"/>
    <w:rsid w:val="002D785B"/>
    <w:rsid w:val="0031141F"/>
    <w:rsid w:val="00320749"/>
    <w:rsid w:val="0039593C"/>
    <w:rsid w:val="003B7CE8"/>
    <w:rsid w:val="003D31B4"/>
    <w:rsid w:val="003D3603"/>
    <w:rsid w:val="00402730"/>
    <w:rsid w:val="004136D4"/>
    <w:rsid w:val="00416D39"/>
    <w:rsid w:val="00427A44"/>
    <w:rsid w:val="00432510"/>
    <w:rsid w:val="00460801"/>
    <w:rsid w:val="00493153"/>
    <w:rsid w:val="005128A3"/>
    <w:rsid w:val="00514CF1"/>
    <w:rsid w:val="0051618E"/>
    <w:rsid w:val="00563212"/>
    <w:rsid w:val="0056633C"/>
    <w:rsid w:val="00573CB0"/>
    <w:rsid w:val="00596B93"/>
    <w:rsid w:val="005B1C60"/>
    <w:rsid w:val="005B62C4"/>
    <w:rsid w:val="005C11E1"/>
    <w:rsid w:val="00600746"/>
    <w:rsid w:val="00601239"/>
    <w:rsid w:val="00610251"/>
    <w:rsid w:val="006127A8"/>
    <w:rsid w:val="006808F2"/>
    <w:rsid w:val="006D03C4"/>
    <w:rsid w:val="006D6F4A"/>
    <w:rsid w:val="006D79AD"/>
    <w:rsid w:val="006F132C"/>
    <w:rsid w:val="006F55AB"/>
    <w:rsid w:val="0072636D"/>
    <w:rsid w:val="00751D44"/>
    <w:rsid w:val="00775600"/>
    <w:rsid w:val="00776FE4"/>
    <w:rsid w:val="00780BA1"/>
    <w:rsid w:val="0078100B"/>
    <w:rsid w:val="00793E99"/>
    <w:rsid w:val="007A2223"/>
    <w:rsid w:val="007C7DA7"/>
    <w:rsid w:val="007D181F"/>
    <w:rsid w:val="007F3791"/>
    <w:rsid w:val="007F3FA7"/>
    <w:rsid w:val="0081158F"/>
    <w:rsid w:val="0083009D"/>
    <w:rsid w:val="00867AFC"/>
    <w:rsid w:val="008B4680"/>
    <w:rsid w:val="008C3CDE"/>
    <w:rsid w:val="008F56ED"/>
    <w:rsid w:val="00906334"/>
    <w:rsid w:val="009129DC"/>
    <w:rsid w:val="009239E4"/>
    <w:rsid w:val="00963313"/>
    <w:rsid w:val="00974355"/>
    <w:rsid w:val="00983E28"/>
    <w:rsid w:val="009E19E9"/>
    <w:rsid w:val="00A066F9"/>
    <w:rsid w:val="00A06F2A"/>
    <w:rsid w:val="00A120C7"/>
    <w:rsid w:val="00A1284F"/>
    <w:rsid w:val="00A5606C"/>
    <w:rsid w:val="00A64683"/>
    <w:rsid w:val="00AB334D"/>
    <w:rsid w:val="00AB5D44"/>
    <w:rsid w:val="00AC5250"/>
    <w:rsid w:val="00AF584B"/>
    <w:rsid w:val="00B31F1E"/>
    <w:rsid w:val="00B47F58"/>
    <w:rsid w:val="00B50A63"/>
    <w:rsid w:val="00BA7A35"/>
    <w:rsid w:val="00BC2D80"/>
    <w:rsid w:val="00BD59CA"/>
    <w:rsid w:val="00BF1A10"/>
    <w:rsid w:val="00C04C81"/>
    <w:rsid w:val="00C50839"/>
    <w:rsid w:val="00C72354"/>
    <w:rsid w:val="00C74749"/>
    <w:rsid w:val="00C76EFD"/>
    <w:rsid w:val="00C7757C"/>
    <w:rsid w:val="00C77C1D"/>
    <w:rsid w:val="00CA2460"/>
    <w:rsid w:val="00D038A6"/>
    <w:rsid w:val="00D11823"/>
    <w:rsid w:val="00D4119E"/>
    <w:rsid w:val="00D572DF"/>
    <w:rsid w:val="00D82B4C"/>
    <w:rsid w:val="00D8622A"/>
    <w:rsid w:val="00DB1DD6"/>
    <w:rsid w:val="00DE1AAA"/>
    <w:rsid w:val="00E24FD0"/>
    <w:rsid w:val="00E3561D"/>
    <w:rsid w:val="00E64141"/>
    <w:rsid w:val="00E64E47"/>
    <w:rsid w:val="00E84982"/>
    <w:rsid w:val="00E95606"/>
    <w:rsid w:val="00EA4EA8"/>
    <w:rsid w:val="00EC2C81"/>
    <w:rsid w:val="00ED407A"/>
    <w:rsid w:val="00EE40D5"/>
    <w:rsid w:val="00F1622F"/>
    <w:rsid w:val="00F3520A"/>
    <w:rsid w:val="00F422FE"/>
    <w:rsid w:val="00F42967"/>
    <w:rsid w:val="00F72343"/>
    <w:rsid w:val="00F73AFE"/>
    <w:rsid w:val="00F841B0"/>
    <w:rsid w:val="00FE069F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3F6"/>
  <w15:docId w15:val="{D531FA63-5244-46C5-BA2B-C1795E3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F2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">
    <w:name w:val="Основной текст (2)"/>
    <w:rsid w:val="00B47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F3520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1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ulinov.arbit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9148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Клапкова</cp:lastModifiedBy>
  <cp:revision>46</cp:revision>
  <cp:lastPrinted>2015-04-06T10:14:00Z</cp:lastPrinted>
  <dcterms:created xsi:type="dcterms:W3CDTF">2020-01-22T11:28:00Z</dcterms:created>
  <dcterms:modified xsi:type="dcterms:W3CDTF">2025-07-14T06:31:00Z</dcterms:modified>
</cp:coreProperties>
</file>