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C4108" w14:textId="77777777" w:rsidR="003564F5" w:rsidRPr="00AD3D08" w:rsidRDefault="00907786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bCs/>
          <w:lang w:eastAsia="ar-SA"/>
        </w:rPr>
      </w:pPr>
      <w:r w:rsidRPr="00AD3D08">
        <w:rPr>
          <w:rFonts w:ascii="Times New Roman" w:eastAsia="Arial" w:hAnsi="Times New Roman"/>
          <w:b/>
          <w:bCs/>
          <w:lang w:eastAsia="ar-SA"/>
        </w:rPr>
        <w:t xml:space="preserve">ПРОЕКТ </w:t>
      </w:r>
      <w:r w:rsidR="008F2BEE" w:rsidRPr="00AD3D08">
        <w:rPr>
          <w:rFonts w:ascii="Times New Roman" w:eastAsia="Arial" w:hAnsi="Times New Roman"/>
          <w:b/>
          <w:bCs/>
          <w:lang w:eastAsia="ar-SA"/>
        </w:rPr>
        <w:t>ДОГОВОР</w:t>
      </w:r>
      <w:r w:rsidRPr="00AD3D08">
        <w:rPr>
          <w:rFonts w:ascii="Times New Roman" w:eastAsia="Arial" w:hAnsi="Times New Roman"/>
          <w:b/>
          <w:bCs/>
          <w:lang w:eastAsia="ar-SA"/>
        </w:rPr>
        <w:t>А</w:t>
      </w:r>
      <w:r w:rsidR="007F459A" w:rsidRPr="00AD3D08">
        <w:rPr>
          <w:rFonts w:ascii="Times New Roman" w:eastAsia="Arial" w:hAnsi="Times New Roman"/>
          <w:b/>
          <w:bCs/>
          <w:lang w:eastAsia="ar-SA"/>
        </w:rPr>
        <w:t xml:space="preserve"> О ЗАДАТКЕ</w:t>
      </w:r>
    </w:p>
    <w:p w14:paraId="796785B4" w14:textId="77777777" w:rsidR="007F459A" w:rsidRPr="00AD3D08" w:rsidRDefault="007F459A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bCs/>
          <w:lang w:eastAsia="ar-SA"/>
        </w:rPr>
      </w:pPr>
    </w:p>
    <w:p w14:paraId="13813444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rPr>
          <w:rFonts w:ascii="Times New Roman" w:eastAsia="Arial" w:hAnsi="Times New Roman"/>
          <w:lang w:eastAsia="ar-SA"/>
        </w:rPr>
      </w:pPr>
    </w:p>
    <w:p w14:paraId="5EBEE181" w14:textId="77777777" w:rsidR="00716902" w:rsidRPr="00AD3D08" w:rsidRDefault="00716902" w:rsidP="00716902">
      <w:pPr>
        <w:spacing w:after="0" w:line="240" w:lineRule="auto"/>
        <w:contextualSpacing/>
        <w:rPr>
          <w:rFonts w:ascii="Times New Roman" w:hAnsi="Times New Roman"/>
        </w:rPr>
      </w:pPr>
      <w:r w:rsidRPr="00AD3D08">
        <w:rPr>
          <w:rFonts w:ascii="Times New Roman" w:hAnsi="Times New Roman"/>
        </w:rPr>
        <w:t xml:space="preserve">г. Екатеринбург                           </w:t>
      </w:r>
      <w:r w:rsidR="00BD210F" w:rsidRPr="00AD3D08">
        <w:rPr>
          <w:rFonts w:ascii="Times New Roman" w:hAnsi="Times New Roman"/>
        </w:rPr>
        <w:t xml:space="preserve">                  </w:t>
      </w:r>
      <w:r w:rsidRPr="00AD3D08">
        <w:rPr>
          <w:rFonts w:ascii="Times New Roman" w:hAnsi="Times New Roman"/>
        </w:rPr>
        <w:t xml:space="preserve">                                      </w:t>
      </w:r>
      <w:r w:rsidR="00AD3D08">
        <w:rPr>
          <w:rFonts w:ascii="Times New Roman" w:hAnsi="Times New Roman"/>
        </w:rPr>
        <w:t xml:space="preserve">                  </w:t>
      </w:r>
      <w:r w:rsidRPr="00AD3D08">
        <w:rPr>
          <w:rFonts w:ascii="Times New Roman" w:hAnsi="Times New Roman"/>
        </w:rPr>
        <w:t xml:space="preserve">          </w:t>
      </w:r>
      <w:r w:rsidR="00AD3D08">
        <w:rPr>
          <w:rFonts w:ascii="Times New Roman" w:hAnsi="Times New Roman"/>
        </w:rPr>
        <w:t xml:space="preserve"> </w:t>
      </w:r>
      <w:r w:rsidRPr="00AD3D08">
        <w:rPr>
          <w:rFonts w:ascii="Times New Roman" w:hAnsi="Times New Roman"/>
        </w:rPr>
        <w:t>«____» __________  202</w:t>
      </w:r>
      <w:r w:rsidR="00AD3D08">
        <w:rPr>
          <w:rFonts w:ascii="Times New Roman" w:hAnsi="Times New Roman"/>
        </w:rPr>
        <w:t>5</w:t>
      </w:r>
      <w:r w:rsidRPr="00AD3D08">
        <w:rPr>
          <w:rFonts w:ascii="Times New Roman" w:hAnsi="Times New Roman"/>
        </w:rPr>
        <w:t xml:space="preserve">г. </w:t>
      </w:r>
    </w:p>
    <w:p w14:paraId="5BDDF2AB" w14:textId="77777777" w:rsidR="00716902" w:rsidRPr="00AD3D08" w:rsidRDefault="00716902" w:rsidP="0071690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lang w:eastAsia="ar-SA"/>
        </w:rPr>
      </w:pPr>
    </w:p>
    <w:p w14:paraId="6CB37E08" w14:textId="77777777" w:rsidR="00716902" w:rsidRPr="00AD3D08" w:rsidRDefault="00AD3D08" w:rsidP="00716902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AD3D08">
        <w:rPr>
          <w:rFonts w:ascii="Times New Roman" w:hAnsi="Times New Roman"/>
          <w:b/>
        </w:rPr>
        <w:t>Общество с ограниченной ответственностью «</w:t>
      </w:r>
      <w:proofErr w:type="spellStart"/>
      <w:r w:rsidRPr="00AD3D08">
        <w:rPr>
          <w:rFonts w:ascii="Times New Roman" w:hAnsi="Times New Roman"/>
          <w:b/>
        </w:rPr>
        <w:t>Жилкомфорт</w:t>
      </w:r>
      <w:proofErr w:type="spellEnd"/>
      <w:r w:rsidRPr="00AD3D08">
        <w:rPr>
          <w:rFonts w:ascii="Times New Roman" w:hAnsi="Times New Roman"/>
          <w:b/>
        </w:rPr>
        <w:t xml:space="preserve">» </w:t>
      </w:r>
      <w:r w:rsidRPr="00AD3D08">
        <w:rPr>
          <w:rFonts w:ascii="Times New Roman" w:hAnsi="Times New Roman"/>
          <w:bCs/>
        </w:rPr>
        <w:t xml:space="preserve">(ИНН 8911000024 ОГРН 1148911011248, 629850, ЯНАО, Пуровский р-н, г. Тарко-сале, ул. Геологов, д. 7, корп.1), именуемое в дальнейшем </w:t>
      </w:r>
      <w:r w:rsidRPr="00AD3D08">
        <w:rPr>
          <w:rFonts w:ascii="Times New Roman" w:hAnsi="Times New Roman"/>
          <w:b/>
        </w:rPr>
        <w:t>«Продавец»</w:t>
      </w:r>
      <w:r w:rsidRPr="00AD3D08">
        <w:rPr>
          <w:rFonts w:ascii="Times New Roman" w:hAnsi="Times New Roman"/>
          <w:bCs/>
        </w:rPr>
        <w:t>, в лице конкурсного управляющего Лаврентьевой Натальи Борисовны (ИНН 667000318390, СНИЛС 153-676-984 10, 620000, г. Екатеринбург, а/я 11, lavrenteva_nb@mail.ru) - члена НПС СОПАУ «Альянс управляющих» (ОГРН 1032307154285, ИНН 2312102570, 350015, Краснодарский край, г. Краснодар, ул. Северная, 309), действующего на основании Определения Арбитражного суда Ямало-Ненецкого автономного округа от 03.04.2025г. по делу №А81-6726/2023 (далее -Конкурсный управляющий), с одной  стороны</w:t>
      </w:r>
      <w:r w:rsidR="00716902" w:rsidRPr="00AD3D08">
        <w:rPr>
          <w:rFonts w:ascii="Times New Roman" w:hAnsi="Times New Roman"/>
          <w:bCs/>
        </w:rPr>
        <w:t>,</w:t>
      </w:r>
      <w:r w:rsidR="00716902" w:rsidRPr="00AD3D08">
        <w:rPr>
          <w:rFonts w:ascii="Times New Roman" w:hAnsi="Times New Roman"/>
        </w:rPr>
        <w:t xml:space="preserve"> и </w:t>
      </w:r>
    </w:p>
    <w:p w14:paraId="3CF6F909" w14:textId="77777777" w:rsidR="003564F5" w:rsidRPr="00AD3D08" w:rsidRDefault="003564F5" w:rsidP="00716902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lang w:eastAsia="ar-SA"/>
        </w:rPr>
      </w:pPr>
      <w:r w:rsidRPr="00AD3D08">
        <w:rPr>
          <w:rFonts w:ascii="Times New Roman" w:eastAsia="Times New Roman" w:hAnsi="Times New Roman"/>
          <w:lang w:eastAsia="ar-SA"/>
        </w:rPr>
        <w:t>_______________________________________________________________________________</w:t>
      </w:r>
      <w:r w:rsidR="00206A8C" w:rsidRPr="00AD3D08">
        <w:rPr>
          <w:rFonts w:ascii="Times New Roman" w:eastAsia="Times New Roman" w:hAnsi="Times New Roman"/>
          <w:lang w:eastAsia="ar-SA"/>
        </w:rPr>
        <w:t>_, именуемый</w:t>
      </w:r>
      <w:r w:rsidRPr="00AD3D08">
        <w:rPr>
          <w:rFonts w:ascii="Times New Roman" w:eastAsia="Times New Roman" w:hAnsi="Times New Roman"/>
          <w:lang w:eastAsia="ar-SA"/>
        </w:rPr>
        <w:t xml:space="preserve"> в дальнейшем </w:t>
      </w:r>
      <w:r w:rsidRPr="00AD3D08">
        <w:rPr>
          <w:rFonts w:ascii="Times New Roman" w:eastAsia="Times New Roman" w:hAnsi="Times New Roman"/>
          <w:b/>
          <w:lang w:eastAsia="ar-SA"/>
        </w:rPr>
        <w:t>«Участник торгов»</w:t>
      </w:r>
      <w:r w:rsidR="00C35931" w:rsidRPr="00AD3D08">
        <w:rPr>
          <w:rFonts w:ascii="Times New Roman" w:eastAsia="Times New Roman" w:hAnsi="Times New Roman"/>
          <w:b/>
          <w:lang w:eastAsia="ar-SA"/>
        </w:rPr>
        <w:t xml:space="preserve"> («Заявитель», «Претендент»)</w:t>
      </w:r>
      <w:r w:rsidRPr="00AD3D08">
        <w:rPr>
          <w:rFonts w:ascii="Times New Roman" w:eastAsia="Times New Roman" w:hAnsi="Times New Roman"/>
          <w:lang w:eastAsia="ar-SA"/>
        </w:rPr>
        <w:t>, в лице _____________________________________________</w:t>
      </w:r>
      <w:r w:rsidR="00B45F82" w:rsidRPr="00AD3D08">
        <w:rPr>
          <w:rFonts w:ascii="Times New Roman" w:eastAsia="Times New Roman" w:hAnsi="Times New Roman"/>
          <w:lang w:eastAsia="ar-SA"/>
        </w:rPr>
        <w:t>,</w:t>
      </w:r>
      <w:r w:rsidR="00C35931" w:rsidRPr="00AD3D08">
        <w:rPr>
          <w:rFonts w:ascii="Times New Roman" w:eastAsia="Times New Roman" w:hAnsi="Times New Roman"/>
          <w:lang w:eastAsia="ar-SA"/>
        </w:rPr>
        <w:t xml:space="preserve"> </w:t>
      </w:r>
      <w:r w:rsidRPr="00AD3D08">
        <w:rPr>
          <w:rFonts w:ascii="Times New Roman" w:eastAsia="Times New Roman" w:hAnsi="Times New Roman"/>
          <w:lang w:eastAsia="ar-SA"/>
        </w:rPr>
        <w:t xml:space="preserve">действующего на основании ______________________________________________________________, с другой стороны </w:t>
      </w:r>
    </w:p>
    <w:p w14:paraId="69BC991F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заключили настоящий договор о нижеследующем:</w:t>
      </w:r>
    </w:p>
    <w:p w14:paraId="034B25B7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jc w:val="both"/>
        <w:rPr>
          <w:rFonts w:ascii="Times New Roman" w:eastAsia="Arial" w:hAnsi="Times New Roman"/>
          <w:lang w:eastAsia="ar-SA"/>
        </w:rPr>
      </w:pPr>
    </w:p>
    <w:p w14:paraId="74F27CB9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lang w:eastAsia="ar-SA"/>
        </w:rPr>
      </w:pPr>
      <w:r w:rsidRPr="00AD3D08">
        <w:rPr>
          <w:rFonts w:ascii="Times New Roman" w:eastAsia="Arial" w:hAnsi="Times New Roman"/>
          <w:b/>
          <w:lang w:eastAsia="ar-SA"/>
        </w:rPr>
        <w:t>1. ПРЕДМЕТ ДОГОВОРА</w:t>
      </w:r>
    </w:p>
    <w:p w14:paraId="15A7BB99" w14:textId="77777777" w:rsidR="007F459A" w:rsidRPr="00AD3D08" w:rsidRDefault="007F459A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lang w:eastAsia="ar-SA"/>
        </w:rPr>
      </w:pPr>
    </w:p>
    <w:p w14:paraId="5ED4A6D6" w14:textId="77777777" w:rsidR="005C34BA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b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1.1. Участник торгов обязуется перечислить на</w:t>
      </w:r>
      <w:r w:rsidR="00AD3D08" w:rsidRPr="00AD3D08">
        <w:rPr>
          <w:rFonts w:ascii="Times New Roman" w:eastAsia="Arial" w:hAnsi="Times New Roman"/>
          <w:lang w:eastAsia="ar-SA"/>
        </w:rPr>
        <w:t xml:space="preserve"> расчетный</w:t>
      </w:r>
      <w:r w:rsidRPr="00AD3D08">
        <w:rPr>
          <w:rFonts w:ascii="Times New Roman" w:eastAsia="Arial" w:hAnsi="Times New Roman"/>
          <w:lang w:eastAsia="ar-SA"/>
        </w:rPr>
        <w:t xml:space="preserve"> счет </w:t>
      </w:r>
      <w:r w:rsidRPr="00AD3D08">
        <w:rPr>
          <w:rFonts w:ascii="Times New Roman" w:eastAsia="Arial" w:hAnsi="Times New Roman"/>
          <w:b/>
          <w:lang w:eastAsia="ar-SA"/>
        </w:rPr>
        <w:t xml:space="preserve">задаток в размере </w:t>
      </w:r>
      <w:r w:rsidR="007F459A" w:rsidRPr="00AD3D08">
        <w:rPr>
          <w:rFonts w:ascii="Times New Roman" w:eastAsia="Arial" w:hAnsi="Times New Roman"/>
          <w:b/>
          <w:lang w:eastAsia="ar-SA"/>
        </w:rPr>
        <w:t>20</w:t>
      </w:r>
      <w:r w:rsidR="008A58A4" w:rsidRPr="00AD3D08">
        <w:rPr>
          <w:rFonts w:ascii="Times New Roman" w:eastAsia="Arial" w:hAnsi="Times New Roman"/>
          <w:b/>
          <w:lang w:eastAsia="ar-SA"/>
        </w:rPr>
        <w:t xml:space="preserve"> (</w:t>
      </w:r>
      <w:r w:rsidR="007F459A" w:rsidRPr="00AD3D08">
        <w:rPr>
          <w:rFonts w:ascii="Times New Roman" w:eastAsia="Arial" w:hAnsi="Times New Roman"/>
          <w:b/>
          <w:lang w:eastAsia="ar-SA"/>
        </w:rPr>
        <w:t>двадцати</w:t>
      </w:r>
      <w:r w:rsidR="008A58A4" w:rsidRPr="00AD3D08">
        <w:rPr>
          <w:rFonts w:ascii="Times New Roman" w:eastAsia="Arial" w:hAnsi="Times New Roman"/>
          <w:b/>
          <w:lang w:eastAsia="ar-SA"/>
        </w:rPr>
        <w:t>) %</w:t>
      </w:r>
      <w:r w:rsidR="008A58A4" w:rsidRPr="00AD3D08">
        <w:rPr>
          <w:rFonts w:ascii="Times New Roman" w:eastAsia="Arial" w:hAnsi="Times New Roman"/>
          <w:lang w:eastAsia="ar-SA"/>
        </w:rPr>
        <w:t xml:space="preserve"> </w:t>
      </w:r>
      <w:r w:rsidR="008A58A4" w:rsidRPr="00AD3D08">
        <w:rPr>
          <w:rFonts w:ascii="Times New Roman" w:eastAsia="Arial" w:hAnsi="Times New Roman"/>
          <w:b/>
          <w:lang w:eastAsia="ar-SA"/>
        </w:rPr>
        <w:t xml:space="preserve">от </w:t>
      </w:r>
      <w:r w:rsidR="005C34BA" w:rsidRPr="00AD3D08">
        <w:rPr>
          <w:rFonts w:ascii="Times New Roman" w:eastAsia="Arial" w:hAnsi="Times New Roman"/>
          <w:b/>
          <w:lang w:eastAsia="ar-SA"/>
        </w:rPr>
        <w:t xml:space="preserve">начальной цены </w:t>
      </w:r>
      <w:r w:rsidR="007E66ED" w:rsidRPr="00AD3D08">
        <w:rPr>
          <w:rFonts w:ascii="Times New Roman" w:eastAsia="Times New Roman" w:hAnsi="Times New Roman"/>
          <w:b/>
          <w:bCs/>
          <w:iCs/>
          <w:lang w:eastAsia="ru-RU"/>
        </w:rPr>
        <w:t>уступки прав требований каждого периода</w:t>
      </w:r>
      <w:r w:rsidR="005940CB" w:rsidRPr="00AD3D08">
        <w:rPr>
          <w:rFonts w:ascii="Times New Roman" w:eastAsia="Times New Roman" w:hAnsi="Times New Roman"/>
          <w:bCs/>
          <w:iCs/>
          <w:lang w:eastAsia="ru-RU"/>
        </w:rPr>
        <w:t>, принадлежащ</w:t>
      </w:r>
      <w:r w:rsidR="005C34BA" w:rsidRPr="00AD3D08">
        <w:rPr>
          <w:rFonts w:ascii="Times New Roman" w:eastAsia="Times New Roman" w:hAnsi="Times New Roman"/>
          <w:bCs/>
          <w:iCs/>
          <w:lang w:eastAsia="ru-RU"/>
        </w:rPr>
        <w:t>их</w:t>
      </w:r>
      <w:r w:rsidR="00206A8C" w:rsidRPr="00AD3D08">
        <w:rPr>
          <w:rFonts w:ascii="Times New Roman" w:eastAsia="Times New Roman" w:hAnsi="Times New Roman"/>
          <w:bCs/>
          <w:iCs/>
          <w:lang w:eastAsia="ru-RU"/>
        </w:rPr>
        <w:t xml:space="preserve"> должник</w:t>
      </w:r>
      <w:r w:rsidR="005940CB" w:rsidRPr="00AD3D08">
        <w:rPr>
          <w:rFonts w:ascii="Times New Roman" w:eastAsia="Times New Roman" w:hAnsi="Times New Roman"/>
          <w:bCs/>
          <w:iCs/>
          <w:lang w:eastAsia="ru-RU"/>
        </w:rPr>
        <w:t>у</w:t>
      </w:r>
      <w:r w:rsidR="00F400B5" w:rsidRPr="00AD3D08">
        <w:rPr>
          <w:rFonts w:ascii="Times New Roman" w:eastAsia="Arial" w:hAnsi="Times New Roman"/>
          <w:lang w:eastAsia="ar-SA"/>
        </w:rPr>
        <w:t>,</w:t>
      </w:r>
      <w:r w:rsidRPr="00AD3D08">
        <w:rPr>
          <w:rFonts w:ascii="Times New Roman" w:eastAsia="Arial" w:hAnsi="Times New Roman"/>
          <w:lang w:eastAsia="ar-SA"/>
        </w:rPr>
        <w:t xml:space="preserve"> в счет обеспечения оплаты приобретаем</w:t>
      </w:r>
      <w:r w:rsidR="00AD3D08" w:rsidRPr="00AD3D08">
        <w:rPr>
          <w:rFonts w:ascii="Times New Roman" w:eastAsia="Arial" w:hAnsi="Times New Roman"/>
          <w:lang w:eastAsia="ar-SA"/>
        </w:rPr>
        <w:t>ого</w:t>
      </w:r>
      <w:r w:rsidRPr="00AD3D08">
        <w:rPr>
          <w:rFonts w:ascii="Times New Roman" w:eastAsia="Arial" w:hAnsi="Times New Roman"/>
          <w:lang w:eastAsia="ar-SA"/>
        </w:rPr>
        <w:t xml:space="preserve"> </w:t>
      </w:r>
      <w:r w:rsidR="00AD3D08" w:rsidRPr="00AD3D08">
        <w:rPr>
          <w:rFonts w:ascii="Times New Roman" w:eastAsia="Arial" w:hAnsi="Times New Roman"/>
          <w:lang w:eastAsia="ar-SA"/>
        </w:rPr>
        <w:t>имущества</w:t>
      </w:r>
      <w:r w:rsidR="007F459A" w:rsidRPr="00AD3D08">
        <w:rPr>
          <w:rFonts w:ascii="Times New Roman" w:eastAsia="Times New Roman" w:hAnsi="Times New Roman"/>
          <w:bCs/>
          <w:iCs/>
          <w:lang w:eastAsia="ru-RU"/>
        </w:rPr>
        <w:t>,</w:t>
      </w:r>
      <w:r w:rsidRPr="00AD3D08">
        <w:rPr>
          <w:rFonts w:ascii="Times New Roman" w:eastAsia="Arial" w:hAnsi="Times New Roman"/>
          <w:lang w:eastAsia="ar-SA"/>
        </w:rPr>
        <w:t xml:space="preserve"> принадлежащ</w:t>
      </w:r>
      <w:r w:rsidR="00AD3D08" w:rsidRPr="00AD3D08">
        <w:rPr>
          <w:rFonts w:ascii="Times New Roman" w:eastAsia="Arial" w:hAnsi="Times New Roman"/>
          <w:lang w:eastAsia="ar-SA"/>
        </w:rPr>
        <w:t>его</w:t>
      </w:r>
      <w:r w:rsidRPr="00AD3D08">
        <w:rPr>
          <w:rFonts w:ascii="Times New Roman" w:eastAsia="Arial" w:hAnsi="Times New Roman"/>
          <w:lang w:eastAsia="ar-SA"/>
        </w:rPr>
        <w:t xml:space="preserve"> </w:t>
      </w:r>
      <w:r w:rsidR="008F2BEE" w:rsidRPr="00AD3D08">
        <w:rPr>
          <w:rFonts w:ascii="Times New Roman" w:eastAsia="Arial" w:hAnsi="Times New Roman"/>
          <w:lang w:eastAsia="ar-SA"/>
        </w:rPr>
        <w:t xml:space="preserve">ООО </w:t>
      </w:r>
      <w:r w:rsidR="00027492" w:rsidRPr="00AD3D08">
        <w:rPr>
          <w:rFonts w:ascii="Times New Roman" w:eastAsia="Arial" w:hAnsi="Times New Roman"/>
          <w:lang w:eastAsia="ar-SA"/>
        </w:rPr>
        <w:t>«</w:t>
      </w:r>
      <w:proofErr w:type="spellStart"/>
      <w:r w:rsidR="00AD3D08" w:rsidRPr="00AD3D08">
        <w:rPr>
          <w:rFonts w:ascii="Times New Roman" w:eastAsia="Arial" w:hAnsi="Times New Roman"/>
          <w:lang w:eastAsia="ar-SA"/>
        </w:rPr>
        <w:t>Жилкомфорт</w:t>
      </w:r>
      <w:proofErr w:type="spellEnd"/>
      <w:r w:rsidR="00BD210F" w:rsidRPr="00AD3D08">
        <w:rPr>
          <w:rFonts w:ascii="Times New Roman" w:hAnsi="Times New Roman"/>
        </w:rPr>
        <w:t>»</w:t>
      </w:r>
      <w:r w:rsidR="005C34BA" w:rsidRPr="00AD3D08">
        <w:rPr>
          <w:rFonts w:ascii="Times New Roman" w:eastAsia="Arial" w:hAnsi="Times New Roman"/>
          <w:lang w:eastAsia="ar-SA"/>
        </w:rPr>
        <w:t>,</w:t>
      </w:r>
      <w:r w:rsidRPr="00AD3D08">
        <w:rPr>
          <w:rFonts w:ascii="Times New Roman" w:eastAsia="Arial" w:hAnsi="Times New Roman"/>
          <w:lang w:eastAsia="ar-SA"/>
        </w:rPr>
        <w:t xml:space="preserve"> выставлен</w:t>
      </w:r>
      <w:r w:rsidR="00AD3D08" w:rsidRPr="00AD3D08">
        <w:rPr>
          <w:rFonts w:ascii="Times New Roman" w:eastAsia="Arial" w:hAnsi="Times New Roman"/>
          <w:lang w:eastAsia="ar-SA"/>
        </w:rPr>
        <w:t>ного</w:t>
      </w:r>
      <w:r w:rsidR="000D7840" w:rsidRPr="00AD3D08">
        <w:rPr>
          <w:rFonts w:ascii="Times New Roman" w:eastAsia="Arial" w:hAnsi="Times New Roman"/>
          <w:lang w:eastAsia="ar-SA"/>
        </w:rPr>
        <w:t xml:space="preserve"> на </w:t>
      </w:r>
      <w:r w:rsidRPr="00AD3D08">
        <w:rPr>
          <w:rFonts w:ascii="Times New Roman" w:eastAsia="Arial" w:hAnsi="Times New Roman"/>
          <w:lang w:eastAsia="ar-SA"/>
        </w:rPr>
        <w:t>торги</w:t>
      </w:r>
      <w:r w:rsidR="00BD210F" w:rsidRPr="00AD3D08">
        <w:rPr>
          <w:rFonts w:ascii="Times New Roman" w:eastAsia="Arial" w:hAnsi="Times New Roman"/>
          <w:lang w:eastAsia="ar-SA"/>
        </w:rPr>
        <w:t xml:space="preserve">, что составляет </w:t>
      </w:r>
      <w:r w:rsidR="007F4AB4" w:rsidRPr="00AD3D08">
        <w:rPr>
          <w:rFonts w:ascii="Times New Roman" w:eastAsia="Arial" w:hAnsi="Times New Roman"/>
          <w:b/>
          <w:lang w:eastAsia="ar-SA"/>
        </w:rPr>
        <w:t>__</w:t>
      </w:r>
      <w:r w:rsidR="000D7840" w:rsidRPr="00AD3D08">
        <w:rPr>
          <w:rFonts w:ascii="Times New Roman" w:eastAsia="Arial" w:hAnsi="Times New Roman"/>
          <w:b/>
          <w:lang w:eastAsia="ar-SA"/>
        </w:rPr>
        <w:t>___________________________________________руб</w:t>
      </w:r>
      <w:r w:rsidR="00AD3D08" w:rsidRPr="00AD3D08">
        <w:rPr>
          <w:rFonts w:ascii="Times New Roman" w:eastAsia="Arial" w:hAnsi="Times New Roman"/>
          <w:b/>
          <w:lang w:eastAsia="ar-SA"/>
        </w:rPr>
        <w:t>лей.</w:t>
      </w:r>
    </w:p>
    <w:p w14:paraId="1F1139CF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 xml:space="preserve">В случае </w:t>
      </w:r>
      <w:r w:rsidR="00F400B5" w:rsidRPr="00AD3D08">
        <w:rPr>
          <w:rFonts w:ascii="Times New Roman" w:eastAsia="Arial" w:hAnsi="Times New Roman"/>
          <w:lang w:eastAsia="ar-SA"/>
        </w:rPr>
        <w:t>непоступления</w:t>
      </w:r>
      <w:r w:rsidRPr="00AD3D08">
        <w:rPr>
          <w:rFonts w:ascii="Times New Roman" w:eastAsia="Arial" w:hAnsi="Times New Roman"/>
          <w:lang w:eastAsia="ar-SA"/>
        </w:rPr>
        <w:t xml:space="preserve"> задатка в установленный срок</w:t>
      </w:r>
      <w:r w:rsidR="00AD3D08" w:rsidRPr="00AD3D08">
        <w:rPr>
          <w:rFonts w:ascii="Times New Roman" w:eastAsia="Arial" w:hAnsi="Times New Roman"/>
          <w:lang w:eastAsia="ar-SA"/>
        </w:rPr>
        <w:t xml:space="preserve"> (до окончания срока приема заявок на участие в торга)</w:t>
      </w:r>
      <w:r w:rsidRPr="00AD3D08">
        <w:rPr>
          <w:rFonts w:ascii="Times New Roman" w:eastAsia="Arial" w:hAnsi="Times New Roman"/>
          <w:lang w:eastAsia="ar-SA"/>
        </w:rPr>
        <w:t xml:space="preserve"> или</w:t>
      </w:r>
      <w:r w:rsidR="00085BB0" w:rsidRPr="00AD3D08">
        <w:rPr>
          <w:rFonts w:ascii="Times New Roman" w:eastAsia="Arial" w:hAnsi="Times New Roman"/>
          <w:lang w:eastAsia="ar-SA"/>
        </w:rPr>
        <w:t xml:space="preserve"> поступления</w:t>
      </w:r>
      <w:r w:rsidRPr="00AD3D08">
        <w:rPr>
          <w:rFonts w:ascii="Times New Roman" w:eastAsia="Arial" w:hAnsi="Times New Roman"/>
          <w:lang w:eastAsia="ar-SA"/>
        </w:rPr>
        <w:t xml:space="preserve">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72E37A69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rPr>
          <w:rFonts w:ascii="Times New Roman" w:eastAsia="Arial" w:hAnsi="Times New Roman"/>
          <w:lang w:eastAsia="ar-SA"/>
        </w:rPr>
      </w:pPr>
    </w:p>
    <w:p w14:paraId="1BDC0189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jc w:val="center"/>
        <w:rPr>
          <w:rFonts w:ascii="Times New Roman" w:eastAsia="Arial" w:hAnsi="Times New Roman"/>
          <w:b/>
          <w:lang w:eastAsia="ar-SA"/>
        </w:rPr>
      </w:pPr>
      <w:r w:rsidRPr="00AD3D08">
        <w:rPr>
          <w:rFonts w:ascii="Times New Roman" w:eastAsia="Arial" w:hAnsi="Times New Roman"/>
          <w:b/>
          <w:lang w:eastAsia="ar-SA"/>
        </w:rPr>
        <w:t>2. ОБЯЗАННОСТИ СТОРОН</w:t>
      </w:r>
    </w:p>
    <w:p w14:paraId="6233B41E" w14:textId="77777777" w:rsidR="007F459A" w:rsidRPr="00AD3D08" w:rsidRDefault="007F459A" w:rsidP="00716902">
      <w:pPr>
        <w:suppressAutoHyphens/>
        <w:autoSpaceDE w:val="0"/>
        <w:spacing w:after="0" w:line="240" w:lineRule="auto"/>
        <w:contextualSpacing/>
        <w:jc w:val="center"/>
        <w:rPr>
          <w:rFonts w:ascii="Times New Roman" w:eastAsia="Arial" w:hAnsi="Times New Roman"/>
          <w:b/>
          <w:lang w:eastAsia="ar-SA"/>
        </w:rPr>
      </w:pPr>
    </w:p>
    <w:p w14:paraId="7491CA72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2.1. Участник торгов обязан:</w:t>
      </w:r>
    </w:p>
    <w:p w14:paraId="181078AB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2.1.1. В платежном документе указать: «Задаток на участие в электронных торгах»</w:t>
      </w:r>
      <w:r w:rsidR="00593186" w:rsidRPr="00AD3D08">
        <w:rPr>
          <w:rFonts w:ascii="Times New Roman" w:eastAsia="Arial" w:hAnsi="Times New Roman"/>
          <w:lang w:eastAsia="ar-SA"/>
        </w:rPr>
        <w:t>, с указанием электронной площадки и номера лота.</w:t>
      </w:r>
    </w:p>
    <w:p w14:paraId="4AF1F856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2.1.2. Обеспечить поступление указанных в п. 1.1 настоящего договора денежных средств на счет Продавца.</w:t>
      </w:r>
    </w:p>
    <w:p w14:paraId="3FD0C845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 xml:space="preserve">2.1.3. В случае признания Претендента победителем торгов </w:t>
      </w:r>
      <w:r w:rsidR="00340B64" w:rsidRPr="00AD3D08">
        <w:rPr>
          <w:rFonts w:ascii="Times New Roman" w:eastAsia="Arial" w:hAnsi="Times New Roman"/>
          <w:lang w:eastAsia="ar-SA"/>
        </w:rPr>
        <w:t xml:space="preserve">подписать протокол о результатах торгов </w:t>
      </w:r>
      <w:r w:rsidR="00593186" w:rsidRPr="00AD3D08">
        <w:rPr>
          <w:rFonts w:ascii="Times New Roman" w:eastAsia="Arial" w:hAnsi="Times New Roman"/>
          <w:lang w:eastAsia="ar-SA"/>
        </w:rPr>
        <w:t xml:space="preserve">в день </w:t>
      </w:r>
      <w:r w:rsidR="00340B64" w:rsidRPr="00AD3D08">
        <w:rPr>
          <w:rFonts w:ascii="Times New Roman" w:eastAsia="Arial" w:hAnsi="Times New Roman"/>
          <w:lang w:eastAsia="ar-SA"/>
        </w:rPr>
        <w:t xml:space="preserve">его </w:t>
      </w:r>
      <w:r w:rsidR="00593186" w:rsidRPr="00AD3D08">
        <w:rPr>
          <w:rFonts w:ascii="Times New Roman" w:eastAsia="Arial" w:hAnsi="Times New Roman"/>
          <w:lang w:eastAsia="ar-SA"/>
        </w:rPr>
        <w:t xml:space="preserve">получения от </w:t>
      </w:r>
      <w:r w:rsidR="004851FB" w:rsidRPr="00AD3D08">
        <w:rPr>
          <w:rFonts w:ascii="Times New Roman" w:eastAsia="Arial" w:hAnsi="Times New Roman"/>
          <w:lang w:eastAsia="ar-SA"/>
        </w:rPr>
        <w:t xml:space="preserve">организатора торгов </w:t>
      </w:r>
      <w:r w:rsidRPr="00AD3D08">
        <w:rPr>
          <w:rFonts w:ascii="Times New Roman" w:eastAsia="Arial" w:hAnsi="Times New Roman"/>
          <w:lang w:eastAsia="ar-SA"/>
        </w:rPr>
        <w:t xml:space="preserve">и в течение 5 </w:t>
      </w:r>
      <w:r w:rsidR="00F155A8" w:rsidRPr="00AD3D08">
        <w:rPr>
          <w:rFonts w:ascii="Times New Roman" w:eastAsia="Arial" w:hAnsi="Times New Roman"/>
          <w:lang w:eastAsia="ar-SA"/>
        </w:rPr>
        <w:t xml:space="preserve">(пяти) </w:t>
      </w:r>
      <w:r w:rsidRPr="00AD3D08">
        <w:rPr>
          <w:rFonts w:ascii="Times New Roman" w:eastAsia="Arial" w:hAnsi="Times New Roman"/>
          <w:lang w:eastAsia="ar-SA"/>
        </w:rPr>
        <w:t xml:space="preserve">дней с даты подписания протокола о результатах торгов заключить с Продавцом договор </w:t>
      </w:r>
      <w:r w:rsidR="00AD3D08" w:rsidRPr="00AD3D08">
        <w:rPr>
          <w:rFonts w:ascii="Times New Roman" w:eastAsia="Arial" w:hAnsi="Times New Roman"/>
          <w:lang w:eastAsia="ar-SA"/>
        </w:rPr>
        <w:t>купли-продажи</w:t>
      </w:r>
      <w:r w:rsidRPr="00AD3D08">
        <w:rPr>
          <w:rFonts w:ascii="Times New Roman" w:eastAsia="Arial" w:hAnsi="Times New Roman"/>
          <w:lang w:eastAsia="ar-SA"/>
        </w:rPr>
        <w:t xml:space="preserve">, </w:t>
      </w:r>
      <w:r w:rsidR="00F155A8" w:rsidRPr="00AD3D08">
        <w:rPr>
          <w:rFonts w:ascii="Times New Roman" w:eastAsia="Arial" w:hAnsi="Times New Roman"/>
          <w:lang w:eastAsia="ar-SA"/>
        </w:rPr>
        <w:t xml:space="preserve">входящего в состав соответствующего лота, </w:t>
      </w:r>
      <w:r w:rsidRPr="00AD3D08">
        <w:rPr>
          <w:rFonts w:ascii="Times New Roman" w:eastAsia="Arial" w:hAnsi="Times New Roman"/>
          <w:lang w:eastAsia="ar-SA"/>
        </w:rPr>
        <w:t xml:space="preserve">при этом перечисленный Претендентом задаток засчитывается Продавцом в счет оплаты по заключенному договору </w:t>
      </w:r>
      <w:r w:rsidR="00AD3D08" w:rsidRPr="00AD3D08">
        <w:rPr>
          <w:rFonts w:ascii="Times New Roman" w:eastAsia="Arial" w:hAnsi="Times New Roman"/>
          <w:lang w:eastAsia="ar-SA"/>
        </w:rPr>
        <w:t>купли-продажи</w:t>
      </w:r>
      <w:r w:rsidRPr="00AD3D08">
        <w:rPr>
          <w:rFonts w:ascii="Times New Roman" w:eastAsia="Arial" w:hAnsi="Times New Roman"/>
          <w:lang w:eastAsia="ar-SA"/>
        </w:rPr>
        <w:t>.</w:t>
      </w:r>
    </w:p>
    <w:p w14:paraId="479FCE6A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 xml:space="preserve">При отказе </w:t>
      </w:r>
      <w:r w:rsidR="00C35931" w:rsidRPr="00AD3D08">
        <w:rPr>
          <w:rFonts w:ascii="Times New Roman" w:eastAsia="Arial" w:hAnsi="Times New Roman"/>
          <w:lang w:eastAsia="ar-SA"/>
        </w:rPr>
        <w:t xml:space="preserve">или уклонении </w:t>
      </w:r>
      <w:r w:rsidRPr="00AD3D08">
        <w:rPr>
          <w:rFonts w:ascii="Times New Roman" w:eastAsia="Arial" w:hAnsi="Times New Roman"/>
          <w:lang w:eastAsia="ar-SA"/>
        </w:rPr>
        <w:t xml:space="preserve">Претендента от подписания протокола о результатах торгов, отказе </w:t>
      </w:r>
      <w:r w:rsidR="00C35931" w:rsidRPr="00AD3D08">
        <w:rPr>
          <w:rFonts w:ascii="Times New Roman" w:eastAsia="Arial" w:hAnsi="Times New Roman"/>
          <w:lang w:eastAsia="ar-SA"/>
        </w:rPr>
        <w:t xml:space="preserve">или уклонении </w:t>
      </w:r>
      <w:r w:rsidRPr="00AD3D08">
        <w:rPr>
          <w:rFonts w:ascii="Times New Roman" w:eastAsia="Arial" w:hAnsi="Times New Roman"/>
          <w:lang w:eastAsia="ar-SA"/>
        </w:rPr>
        <w:t xml:space="preserve">от заключения в установленный срок договора </w:t>
      </w:r>
      <w:r w:rsidR="00AD3D08" w:rsidRPr="00AD3D08">
        <w:rPr>
          <w:rFonts w:ascii="Times New Roman" w:eastAsia="Arial" w:hAnsi="Times New Roman"/>
          <w:lang w:eastAsia="ar-SA"/>
        </w:rPr>
        <w:t>купли-продажи</w:t>
      </w:r>
      <w:r w:rsidRPr="00AD3D08">
        <w:rPr>
          <w:rFonts w:ascii="Times New Roman" w:eastAsia="Arial" w:hAnsi="Times New Roman"/>
          <w:lang w:eastAsia="ar-SA"/>
        </w:rPr>
        <w:t xml:space="preserve">, а также при неоплате стоимости приобретенного </w:t>
      </w:r>
      <w:r w:rsidR="00AD3D08" w:rsidRPr="00AD3D08">
        <w:rPr>
          <w:rFonts w:ascii="Times New Roman" w:eastAsia="Arial" w:hAnsi="Times New Roman"/>
          <w:lang w:eastAsia="ar-SA"/>
        </w:rPr>
        <w:t>имущества</w:t>
      </w:r>
      <w:r w:rsidRPr="00AD3D08">
        <w:rPr>
          <w:rFonts w:ascii="Times New Roman" w:eastAsia="Arial" w:hAnsi="Times New Roman"/>
          <w:lang w:eastAsia="ar-SA"/>
        </w:rPr>
        <w:t xml:space="preserve"> в срок, указанный в договоре </w:t>
      </w:r>
      <w:r w:rsidR="005C34BA" w:rsidRPr="00AD3D08">
        <w:rPr>
          <w:rFonts w:ascii="Times New Roman" w:eastAsia="Arial" w:hAnsi="Times New Roman"/>
          <w:lang w:eastAsia="ar-SA"/>
        </w:rPr>
        <w:t>уступки права требования</w:t>
      </w:r>
      <w:r w:rsidRPr="00AD3D08">
        <w:rPr>
          <w:rFonts w:ascii="Times New Roman" w:eastAsia="Arial" w:hAnsi="Times New Roman"/>
          <w:lang w:eastAsia="ar-SA"/>
        </w:rPr>
        <w:t xml:space="preserve">, задаток, внесенный </w:t>
      </w:r>
      <w:r w:rsidR="00867939" w:rsidRPr="00AD3D08">
        <w:rPr>
          <w:rFonts w:ascii="Times New Roman" w:eastAsia="Arial" w:hAnsi="Times New Roman"/>
          <w:lang w:eastAsia="ar-SA"/>
        </w:rPr>
        <w:t>Претендентом, Продавцом</w:t>
      </w:r>
      <w:r w:rsidRPr="00AD3D08">
        <w:rPr>
          <w:rFonts w:ascii="Times New Roman" w:eastAsia="Arial" w:hAnsi="Times New Roman"/>
          <w:lang w:eastAsia="ar-SA"/>
        </w:rPr>
        <w:t xml:space="preserve"> не возвращается, а Участник торгов утрачивает право на приобретение </w:t>
      </w:r>
      <w:r w:rsidR="00AD3D08" w:rsidRPr="00AD3D08">
        <w:rPr>
          <w:rFonts w:ascii="Times New Roman" w:eastAsia="Arial" w:hAnsi="Times New Roman"/>
          <w:lang w:eastAsia="ar-SA"/>
        </w:rPr>
        <w:t>имущества</w:t>
      </w:r>
      <w:r w:rsidRPr="00AD3D08">
        <w:rPr>
          <w:rFonts w:ascii="Times New Roman" w:eastAsia="Arial" w:hAnsi="Times New Roman"/>
          <w:lang w:eastAsia="ar-SA"/>
        </w:rPr>
        <w:t xml:space="preserve">. </w:t>
      </w:r>
    </w:p>
    <w:p w14:paraId="58BEA00F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240F3A57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2.2. Продавец обязан:</w:t>
      </w:r>
    </w:p>
    <w:p w14:paraId="773DDBBE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 xml:space="preserve">2.2.1. В случае отзыва Претендентом поданной заявки до окончания срока приема заявок вернуть задаток </w:t>
      </w:r>
      <w:r w:rsidR="007C2CAD" w:rsidRPr="00AD3D08">
        <w:rPr>
          <w:rFonts w:ascii="Times New Roman" w:eastAsia="Arial" w:hAnsi="Times New Roman"/>
          <w:lang w:eastAsia="ar-SA"/>
        </w:rPr>
        <w:t xml:space="preserve">в течение 5 (пяти) рабочих дней </w:t>
      </w:r>
      <w:r w:rsidRPr="00AD3D08">
        <w:rPr>
          <w:rFonts w:ascii="Times New Roman" w:eastAsia="Arial" w:hAnsi="Times New Roman"/>
          <w:lang w:eastAsia="ar-SA"/>
        </w:rPr>
        <w:t>со дня поступления уведомления об отзыве заявки на счет, указанный Претендентом.</w:t>
      </w:r>
    </w:p>
    <w:p w14:paraId="1B23F472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 xml:space="preserve">2.2.2. В случае снятия предмета торгов (какого-либо из лотов) с торгов, вернуть задаток в </w:t>
      </w:r>
      <w:r w:rsidR="007C2CAD" w:rsidRPr="00AD3D08">
        <w:rPr>
          <w:rFonts w:ascii="Times New Roman" w:eastAsia="Arial" w:hAnsi="Times New Roman"/>
          <w:lang w:eastAsia="ar-SA"/>
        </w:rPr>
        <w:t xml:space="preserve">течение 5 (пяти) рабочих дней </w:t>
      </w:r>
      <w:r w:rsidRPr="00AD3D08">
        <w:rPr>
          <w:rFonts w:ascii="Times New Roman" w:eastAsia="Arial" w:hAnsi="Times New Roman"/>
          <w:lang w:eastAsia="ar-SA"/>
        </w:rPr>
        <w:t>со дня принятия решения об отмене торгов.</w:t>
      </w:r>
    </w:p>
    <w:p w14:paraId="4D658CF5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 xml:space="preserve">2.2.3. В случае принятия организатором торгов решения об отказе в допуске Претендента к участию в торгах вернуть задаток </w:t>
      </w:r>
      <w:r w:rsidR="007C2CAD" w:rsidRPr="00AD3D08">
        <w:rPr>
          <w:rFonts w:ascii="Times New Roman" w:eastAsia="Arial" w:hAnsi="Times New Roman"/>
          <w:lang w:eastAsia="ar-SA"/>
        </w:rPr>
        <w:t xml:space="preserve">в течение 5 (пяти) рабочих дней </w:t>
      </w:r>
      <w:r w:rsidRPr="00AD3D08">
        <w:rPr>
          <w:rFonts w:ascii="Times New Roman" w:eastAsia="Arial" w:hAnsi="Times New Roman"/>
          <w:lang w:eastAsia="ar-SA"/>
        </w:rPr>
        <w:t xml:space="preserve">со дня </w:t>
      </w:r>
      <w:r w:rsidR="007C2CAD" w:rsidRPr="00AD3D08">
        <w:rPr>
          <w:rFonts w:ascii="Times New Roman" w:eastAsia="Arial" w:hAnsi="Times New Roman"/>
          <w:lang w:eastAsia="ar-SA"/>
        </w:rPr>
        <w:t>подписания протокола об определении участников торгов</w:t>
      </w:r>
      <w:r w:rsidRPr="00AD3D08">
        <w:rPr>
          <w:rFonts w:ascii="Times New Roman" w:eastAsia="Arial" w:hAnsi="Times New Roman"/>
          <w:lang w:eastAsia="ar-SA"/>
        </w:rPr>
        <w:t>.</w:t>
      </w:r>
    </w:p>
    <w:p w14:paraId="4BDD8126" w14:textId="77777777" w:rsidR="00593186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lastRenderedPageBreak/>
        <w:t>2.2.4. В случае непризнания Претендента победителем тор</w:t>
      </w:r>
      <w:r w:rsidR="00085BB0" w:rsidRPr="00AD3D08">
        <w:rPr>
          <w:rFonts w:ascii="Times New Roman" w:eastAsia="Arial" w:hAnsi="Times New Roman"/>
          <w:lang w:eastAsia="ar-SA"/>
        </w:rPr>
        <w:t xml:space="preserve">гов вернуть задаток </w:t>
      </w:r>
      <w:r w:rsidR="007C2CAD" w:rsidRPr="00AD3D08">
        <w:rPr>
          <w:rFonts w:ascii="Times New Roman" w:eastAsia="Arial" w:hAnsi="Times New Roman"/>
          <w:lang w:eastAsia="ar-SA"/>
        </w:rPr>
        <w:t>в течение 5 (пяти) рабочих дней со дня подписания протокола о результатах проведения торгов</w:t>
      </w:r>
      <w:r w:rsidRPr="00AD3D08">
        <w:rPr>
          <w:rFonts w:ascii="Times New Roman" w:eastAsia="Arial" w:hAnsi="Times New Roman"/>
          <w:lang w:eastAsia="ar-SA"/>
        </w:rPr>
        <w:t>.</w:t>
      </w:r>
    </w:p>
    <w:p w14:paraId="0032A2E3" w14:textId="5C67EA34" w:rsidR="007B0A3E" w:rsidRPr="00AD3D08" w:rsidRDefault="007B0A3E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>
        <w:rPr>
          <w:rFonts w:ascii="Times New Roman" w:eastAsia="Arial" w:hAnsi="Times New Roman"/>
          <w:lang w:eastAsia="ar-SA"/>
        </w:rPr>
        <w:t>2.2.5. В случае возврата задатка, сумма задатка, подлежащая возвращению соразмерно уменьшается на величину банковской комиссии, взимаемой за перевод, согласно тарифам банка.</w:t>
      </w:r>
    </w:p>
    <w:p w14:paraId="0BB06919" w14:textId="77777777" w:rsidR="007F459A" w:rsidRPr="00AD3D08" w:rsidRDefault="007F459A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lang w:eastAsia="ar-SA"/>
        </w:rPr>
      </w:pPr>
    </w:p>
    <w:p w14:paraId="09BC92D7" w14:textId="77777777" w:rsidR="003564F5" w:rsidRPr="00AD3D08" w:rsidRDefault="007F459A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lang w:eastAsia="ar-SA"/>
        </w:rPr>
      </w:pPr>
      <w:r w:rsidRPr="00AD3D08">
        <w:rPr>
          <w:rFonts w:ascii="Times New Roman" w:eastAsia="Arial" w:hAnsi="Times New Roman"/>
          <w:b/>
          <w:lang w:eastAsia="ar-SA"/>
        </w:rPr>
        <w:t>3</w:t>
      </w:r>
      <w:r w:rsidR="003564F5" w:rsidRPr="00AD3D08">
        <w:rPr>
          <w:rFonts w:ascii="Times New Roman" w:eastAsia="Arial" w:hAnsi="Times New Roman"/>
          <w:b/>
          <w:lang w:eastAsia="ar-SA"/>
        </w:rPr>
        <w:t>. СРОК ДЕЙСТВИЯ ДОГОВОРА</w:t>
      </w:r>
    </w:p>
    <w:p w14:paraId="225A02C5" w14:textId="77777777" w:rsidR="007F459A" w:rsidRPr="00AD3D08" w:rsidRDefault="007F459A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lang w:eastAsia="ar-SA"/>
        </w:rPr>
      </w:pPr>
    </w:p>
    <w:p w14:paraId="72291009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3.1. Настоящий договор является договором присоединения.</w:t>
      </w:r>
    </w:p>
    <w:p w14:paraId="2C592C9F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 xml:space="preserve">3.2. Настоящий договор считается заключенным со дня его подписания сторонами или со </w:t>
      </w:r>
      <w:r w:rsidR="00867939" w:rsidRPr="00AD3D08">
        <w:rPr>
          <w:rFonts w:ascii="Times New Roman" w:eastAsia="Arial" w:hAnsi="Times New Roman"/>
          <w:lang w:eastAsia="ar-SA"/>
        </w:rPr>
        <w:t>дня поступления</w:t>
      </w:r>
      <w:r w:rsidRPr="00AD3D08">
        <w:rPr>
          <w:rFonts w:ascii="Times New Roman" w:eastAsia="Arial" w:hAnsi="Times New Roman"/>
          <w:lang w:eastAsia="ar-SA"/>
        </w:rPr>
        <w:t xml:space="preserve"> задатка, уплаченного участником торгов, что свидетельствует о полном и безоговорочном акцепте.</w:t>
      </w:r>
    </w:p>
    <w:p w14:paraId="74119345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14BB128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rPr>
          <w:rFonts w:ascii="Times New Roman" w:eastAsia="Arial" w:hAnsi="Times New Roman"/>
          <w:lang w:eastAsia="ar-SA"/>
        </w:rPr>
      </w:pPr>
    </w:p>
    <w:p w14:paraId="2FD8255F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lang w:eastAsia="ar-SA"/>
        </w:rPr>
      </w:pPr>
      <w:r w:rsidRPr="00AD3D08">
        <w:rPr>
          <w:rFonts w:ascii="Times New Roman" w:eastAsia="Arial" w:hAnsi="Times New Roman"/>
          <w:b/>
          <w:lang w:eastAsia="ar-SA"/>
        </w:rPr>
        <w:t>4. ЗАКЛЮЧИТЕЛЬНЫЕ ПОЛОЖЕНИЯ</w:t>
      </w:r>
    </w:p>
    <w:p w14:paraId="121E7F30" w14:textId="77777777" w:rsidR="007F459A" w:rsidRPr="00AD3D08" w:rsidRDefault="007F459A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lang w:eastAsia="ar-SA"/>
        </w:rPr>
      </w:pPr>
    </w:p>
    <w:p w14:paraId="37020777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4.1. Споры, возникающие при исполнении настоящего договора, разрешаются сторонами путем перегов</w:t>
      </w:r>
      <w:r w:rsidR="00085BB0" w:rsidRPr="00AD3D08">
        <w:rPr>
          <w:rFonts w:ascii="Times New Roman" w:eastAsia="Arial" w:hAnsi="Times New Roman"/>
          <w:lang w:eastAsia="ar-SA"/>
        </w:rPr>
        <w:t>оров между собой, а в случае не</w:t>
      </w:r>
      <w:r w:rsidR="00AD3D08" w:rsidRPr="00AD3D08">
        <w:rPr>
          <w:rFonts w:ascii="Times New Roman" w:eastAsia="Arial" w:hAnsi="Times New Roman"/>
          <w:lang w:eastAsia="ar-SA"/>
        </w:rPr>
        <w:t>д</w:t>
      </w:r>
      <w:r w:rsidRPr="00AD3D08">
        <w:rPr>
          <w:rFonts w:ascii="Times New Roman" w:eastAsia="Arial" w:hAnsi="Times New Roman"/>
          <w:lang w:eastAsia="ar-SA"/>
        </w:rPr>
        <w:t xml:space="preserve">остижения согласия передаются на рассмотрение Арбитражного суда </w:t>
      </w:r>
      <w:r w:rsidR="007F459A" w:rsidRPr="00AD3D08">
        <w:rPr>
          <w:rFonts w:ascii="Times New Roman" w:eastAsia="Arial" w:hAnsi="Times New Roman"/>
          <w:lang w:eastAsia="ar-SA"/>
        </w:rPr>
        <w:t>Свердловской области</w:t>
      </w:r>
      <w:r w:rsidRPr="00AD3D08">
        <w:rPr>
          <w:rFonts w:ascii="Times New Roman" w:eastAsia="Arial" w:hAnsi="Times New Roman"/>
          <w:lang w:eastAsia="ar-SA"/>
        </w:rPr>
        <w:t>.</w:t>
      </w:r>
    </w:p>
    <w:p w14:paraId="63E52E74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6A340A41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5919AF" w:rsidRPr="00AD3D08">
        <w:rPr>
          <w:rFonts w:ascii="Times New Roman" w:eastAsia="Arial" w:hAnsi="Times New Roman"/>
          <w:lang w:eastAsia="ar-SA"/>
        </w:rPr>
        <w:t xml:space="preserve">оссийской </w:t>
      </w:r>
      <w:r w:rsidRPr="00AD3D08">
        <w:rPr>
          <w:rFonts w:ascii="Times New Roman" w:eastAsia="Arial" w:hAnsi="Times New Roman"/>
          <w:lang w:eastAsia="ar-SA"/>
        </w:rPr>
        <w:t>Ф</w:t>
      </w:r>
      <w:r w:rsidR="005919AF" w:rsidRPr="00AD3D08">
        <w:rPr>
          <w:rFonts w:ascii="Times New Roman" w:eastAsia="Arial" w:hAnsi="Times New Roman"/>
          <w:lang w:eastAsia="ar-SA"/>
        </w:rPr>
        <w:t>едерации</w:t>
      </w:r>
      <w:r w:rsidRPr="00AD3D08">
        <w:rPr>
          <w:rFonts w:ascii="Times New Roman" w:eastAsia="Arial" w:hAnsi="Times New Roman"/>
          <w:lang w:eastAsia="ar-SA"/>
        </w:rPr>
        <w:t>.</w:t>
      </w:r>
    </w:p>
    <w:p w14:paraId="697A51F4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rPr>
          <w:rFonts w:ascii="Times New Roman" w:eastAsia="Arial" w:hAnsi="Times New Roman"/>
          <w:lang w:eastAsia="ar-SA"/>
        </w:rPr>
      </w:pPr>
    </w:p>
    <w:p w14:paraId="14A6DE87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jc w:val="center"/>
        <w:rPr>
          <w:rFonts w:ascii="Times New Roman" w:eastAsia="Arial" w:hAnsi="Times New Roman"/>
          <w:b/>
          <w:lang w:eastAsia="ar-SA"/>
        </w:rPr>
      </w:pPr>
      <w:r w:rsidRPr="00AD3D08">
        <w:rPr>
          <w:rFonts w:ascii="Times New Roman" w:eastAsia="Arial" w:hAnsi="Times New Roman"/>
          <w:b/>
          <w:lang w:eastAsia="ar-SA"/>
        </w:rPr>
        <w:t>5. АДРЕСА И ПЛАТЕЖНЫЕ РЕКВИЗИТЫ СТОРОН</w:t>
      </w:r>
    </w:p>
    <w:p w14:paraId="60B38F32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rPr>
          <w:rFonts w:ascii="Times New Roman" w:eastAsia="Arial" w:hAnsi="Times New Roman"/>
          <w:lang w:eastAsia="ar-SA"/>
        </w:rPr>
      </w:pPr>
    </w:p>
    <w:tbl>
      <w:tblPr>
        <w:tblW w:w="11084" w:type="dxa"/>
        <w:tblLayout w:type="fixed"/>
        <w:tblLook w:val="0000" w:firstRow="0" w:lastRow="0" w:firstColumn="0" w:lastColumn="0" w:noHBand="0" w:noVBand="0"/>
      </w:tblPr>
      <w:tblGrid>
        <w:gridCol w:w="5495"/>
        <w:gridCol w:w="283"/>
        <w:gridCol w:w="5306"/>
      </w:tblGrid>
      <w:tr w:rsidR="00716902" w:rsidRPr="00AD3D08" w14:paraId="3C0D9CD9" w14:textId="77777777" w:rsidTr="002B4383">
        <w:trPr>
          <w:trHeight w:val="2693"/>
        </w:trPr>
        <w:tc>
          <w:tcPr>
            <w:tcW w:w="5495" w:type="dxa"/>
          </w:tcPr>
          <w:p w14:paraId="63896D2B" w14:textId="77777777" w:rsidR="00716902" w:rsidRPr="00AD3D08" w:rsidRDefault="00AD3D08" w:rsidP="00716902">
            <w:pPr>
              <w:tabs>
                <w:tab w:val="left" w:pos="426"/>
                <w:tab w:val="left" w:pos="567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D3D08">
              <w:rPr>
                <w:rFonts w:ascii="Times New Roman" w:hAnsi="Times New Roman"/>
                <w:b/>
              </w:rPr>
              <w:t>ПРОДАВЕЦ</w:t>
            </w:r>
            <w:r w:rsidR="00716902" w:rsidRPr="00AD3D08">
              <w:rPr>
                <w:rFonts w:ascii="Times New Roman" w:hAnsi="Times New Roman"/>
                <w:b/>
              </w:rPr>
              <w:t>:</w:t>
            </w:r>
          </w:p>
          <w:p w14:paraId="2A2DFC10" w14:textId="77777777" w:rsidR="00AD3D08" w:rsidRPr="00AD3D08" w:rsidRDefault="00AD3D08" w:rsidP="00AD3D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D3D08">
              <w:rPr>
                <w:rFonts w:ascii="Times New Roman" w:hAnsi="Times New Roman"/>
              </w:rPr>
              <w:t>Общество с ограниченной ответственность «</w:t>
            </w:r>
            <w:proofErr w:type="spellStart"/>
            <w:r w:rsidRPr="00AD3D08">
              <w:rPr>
                <w:rFonts w:ascii="Times New Roman" w:hAnsi="Times New Roman"/>
              </w:rPr>
              <w:t>Жилкомфорт</w:t>
            </w:r>
            <w:proofErr w:type="spellEnd"/>
            <w:r w:rsidRPr="00AD3D08">
              <w:rPr>
                <w:rFonts w:ascii="Times New Roman" w:hAnsi="Times New Roman"/>
              </w:rPr>
              <w:t>»</w:t>
            </w:r>
          </w:p>
          <w:p w14:paraId="412BCBCD" w14:textId="77777777" w:rsidR="00AD3D08" w:rsidRPr="00AD3D08" w:rsidRDefault="00AD3D08" w:rsidP="00AD3D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D3D08">
              <w:rPr>
                <w:rFonts w:ascii="Times New Roman" w:hAnsi="Times New Roman"/>
              </w:rPr>
              <w:t xml:space="preserve">ИНН 8911000024 ОГРН 1148911011248, </w:t>
            </w:r>
          </w:p>
          <w:p w14:paraId="48365715" w14:textId="77777777" w:rsidR="00AD3D08" w:rsidRPr="00AD3D08" w:rsidRDefault="00AD3D08" w:rsidP="00AD3D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D3D08">
              <w:rPr>
                <w:rFonts w:ascii="Times New Roman" w:hAnsi="Times New Roman"/>
              </w:rPr>
              <w:t>629850, ЯНАО, Пуровский р-н, г. Тарко-сале, ул. Геологов, д. 7, корп.1</w:t>
            </w:r>
          </w:p>
          <w:p w14:paraId="1E53BD2C" w14:textId="77777777" w:rsidR="00D4388B" w:rsidRPr="00AD3D08" w:rsidRDefault="00AD3D08" w:rsidP="00D4388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bookmarkStart w:id="0" w:name="_Hlk212105743"/>
            <w:r w:rsidRPr="00AD3D08">
              <w:rPr>
                <w:rFonts w:ascii="Times New Roman" w:hAnsi="Times New Roman"/>
              </w:rPr>
              <w:t xml:space="preserve">Р/с: 40702810724000008013 </w:t>
            </w:r>
            <w:r w:rsidR="00D4388B" w:rsidRPr="0055692A">
              <w:rPr>
                <w:rFonts w:ascii="Times New Roman" w:hAnsi="Times New Roman"/>
              </w:rPr>
              <w:t>Банк Уралсиб ФИЛИАЛ ПАО "БАНК УРАЛСИБ" В Г. ЕКАТЕРИНБУРГ</w:t>
            </w:r>
          </w:p>
          <w:p w14:paraId="0D8D0FE3" w14:textId="77777777" w:rsidR="00D4388B" w:rsidRPr="00AD3D08" w:rsidRDefault="00D4388B" w:rsidP="00D4388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D3D08">
              <w:rPr>
                <w:rFonts w:ascii="Times New Roman" w:hAnsi="Times New Roman"/>
              </w:rPr>
              <w:t xml:space="preserve">к/с </w:t>
            </w:r>
            <w:r w:rsidRPr="0055692A">
              <w:rPr>
                <w:rFonts w:ascii="Times New Roman" w:hAnsi="Times New Roman"/>
              </w:rPr>
              <w:t>30101810165770000446</w:t>
            </w:r>
          </w:p>
          <w:p w14:paraId="77A73534" w14:textId="77777777" w:rsidR="00D4388B" w:rsidRPr="00AD3D08" w:rsidRDefault="00D4388B" w:rsidP="00D4388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D3D08">
              <w:rPr>
                <w:rFonts w:ascii="Times New Roman" w:hAnsi="Times New Roman"/>
              </w:rPr>
              <w:t xml:space="preserve">БИК </w:t>
            </w:r>
            <w:r w:rsidRPr="0055692A">
              <w:rPr>
                <w:rFonts w:ascii="Times New Roman" w:hAnsi="Times New Roman"/>
              </w:rPr>
              <w:t>046577446</w:t>
            </w:r>
          </w:p>
          <w:bookmarkEnd w:id="0"/>
          <w:p w14:paraId="3FC4A86C" w14:textId="64B0FF81" w:rsidR="00AD3D08" w:rsidRPr="00AD3D08" w:rsidRDefault="00AD3D08" w:rsidP="00AD3D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14:paraId="767E1BDC" w14:textId="77777777" w:rsidR="00716902" w:rsidRPr="00AD3D08" w:rsidRDefault="00716902" w:rsidP="00716902">
            <w:pPr>
              <w:spacing w:after="0" w:line="240" w:lineRule="auto"/>
              <w:contextualSpacing/>
              <w:rPr>
                <w:rFonts w:ascii="Times New Roman" w:hAnsi="Times New Roman"/>
                <w:highlight w:val="yellow"/>
              </w:rPr>
            </w:pPr>
          </w:p>
          <w:p w14:paraId="5EFFC4F3" w14:textId="77777777" w:rsidR="00716902" w:rsidRPr="00AD3D08" w:rsidRDefault="00716902" w:rsidP="00716902">
            <w:pPr>
              <w:spacing w:after="0" w:line="240" w:lineRule="auto"/>
              <w:contextualSpacing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306" w:type="dxa"/>
          </w:tcPr>
          <w:p w14:paraId="15338C33" w14:textId="77777777" w:rsidR="00716902" w:rsidRPr="00AD3D08" w:rsidRDefault="00716902" w:rsidP="00716902">
            <w:pPr>
              <w:shd w:val="clear" w:color="auto" w:fill="FFFFFF"/>
              <w:tabs>
                <w:tab w:val="left" w:pos="328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D3D08">
              <w:rPr>
                <w:rFonts w:ascii="Times New Roman" w:hAnsi="Times New Roman"/>
                <w:b/>
              </w:rPr>
              <w:t xml:space="preserve"> УЧАСТНИК ТОРГОВ:</w:t>
            </w:r>
          </w:p>
          <w:p w14:paraId="759645E8" w14:textId="77777777" w:rsidR="00716902" w:rsidRPr="00AD3D08" w:rsidRDefault="00716902" w:rsidP="00716902">
            <w:pPr>
              <w:shd w:val="clear" w:color="auto" w:fill="FFFFFF"/>
              <w:tabs>
                <w:tab w:val="left" w:pos="328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  <w:p w14:paraId="2104DD21" w14:textId="77777777" w:rsidR="00716902" w:rsidRPr="00AD3D08" w:rsidRDefault="00716902" w:rsidP="00716902">
            <w:pPr>
              <w:shd w:val="clear" w:color="auto" w:fill="FFFFFF"/>
              <w:tabs>
                <w:tab w:val="left" w:pos="3283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D3D08">
              <w:rPr>
                <w:rFonts w:ascii="Times New Roman" w:hAnsi="Times New Roman"/>
                <w:b/>
              </w:rPr>
              <w:t>_______________________________</w:t>
            </w:r>
          </w:p>
          <w:p w14:paraId="52A3FA9A" w14:textId="77777777" w:rsidR="00716902" w:rsidRPr="00AD3D08" w:rsidRDefault="00716902" w:rsidP="00716902">
            <w:pPr>
              <w:shd w:val="clear" w:color="auto" w:fill="FFFFFF"/>
              <w:tabs>
                <w:tab w:val="left" w:pos="328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D3D08">
              <w:rPr>
                <w:rFonts w:ascii="Times New Roman" w:hAnsi="Times New Roman"/>
                <w:b/>
              </w:rPr>
              <w:t>_______________________________</w:t>
            </w:r>
          </w:p>
          <w:p w14:paraId="77D1C7F3" w14:textId="77777777" w:rsidR="00716902" w:rsidRPr="00AD3D08" w:rsidRDefault="00716902" w:rsidP="00716902">
            <w:pPr>
              <w:shd w:val="clear" w:color="auto" w:fill="FFFFFF"/>
              <w:tabs>
                <w:tab w:val="left" w:pos="328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D3D08">
              <w:rPr>
                <w:rFonts w:ascii="Times New Roman" w:hAnsi="Times New Roman"/>
                <w:b/>
              </w:rPr>
              <w:t>_______________________________</w:t>
            </w:r>
          </w:p>
          <w:p w14:paraId="45F0A598" w14:textId="77777777" w:rsidR="00716902" w:rsidRPr="00AD3D08" w:rsidRDefault="00716902" w:rsidP="00716902">
            <w:pPr>
              <w:shd w:val="clear" w:color="auto" w:fill="FFFFFF"/>
              <w:tabs>
                <w:tab w:val="left" w:pos="328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D3D08">
              <w:rPr>
                <w:rFonts w:ascii="Times New Roman" w:hAnsi="Times New Roman"/>
                <w:b/>
              </w:rPr>
              <w:t>_______________________________</w:t>
            </w:r>
          </w:p>
        </w:tc>
      </w:tr>
      <w:tr w:rsidR="00716902" w:rsidRPr="00AD3D08" w14:paraId="2511E5EF" w14:textId="77777777" w:rsidTr="002B4383">
        <w:trPr>
          <w:trHeight w:val="1265"/>
        </w:trPr>
        <w:tc>
          <w:tcPr>
            <w:tcW w:w="5495" w:type="dxa"/>
          </w:tcPr>
          <w:p w14:paraId="7147087F" w14:textId="77777777" w:rsidR="00716902" w:rsidRPr="00AD3D08" w:rsidRDefault="00027492" w:rsidP="00716902">
            <w:pPr>
              <w:tabs>
                <w:tab w:val="left" w:pos="426"/>
                <w:tab w:val="left" w:pos="567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D3D08">
              <w:rPr>
                <w:rFonts w:ascii="Times New Roman" w:hAnsi="Times New Roman"/>
                <w:b/>
              </w:rPr>
              <w:t>К</w:t>
            </w:r>
            <w:r w:rsidR="00BD210F" w:rsidRPr="00AD3D08">
              <w:rPr>
                <w:rFonts w:ascii="Times New Roman" w:hAnsi="Times New Roman"/>
                <w:b/>
              </w:rPr>
              <w:t>онкурсн</w:t>
            </w:r>
            <w:r w:rsidRPr="00AD3D08">
              <w:rPr>
                <w:rFonts w:ascii="Times New Roman" w:hAnsi="Times New Roman"/>
                <w:b/>
              </w:rPr>
              <w:t>ый</w:t>
            </w:r>
            <w:r w:rsidR="00BD210F" w:rsidRPr="00AD3D08">
              <w:rPr>
                <w:rFonts w:ascii="Times New Roman" w:hAnsi="Times New Roman"/>
                <w:b/>
              </w:rPr>
              <w:t xml:space="preserve"> управляющ</w:t>
            </w:r>
            <w:r w:rsidRPr="00AD3D08">
              <w:rPr>
                <w:rFonts w:ascii="Times New Roman" w:hAnsi="Times New Roman"/>
                <w:b/>
              </w:rPr>
              <w:t>ий</w:t>
            </w:r>
          </w:p>
          <w:p w14:paraId="4D1DDDE8" w14:textId="77777777" w:rsidR="00716902" w:rsidRPr="00AD3D08" w:rsidRDefault="00716902" w:rsidP="00716902">
            <w:pPr>
              <w:tabs>
                <w:tab w:val="left" w:pos="426"/>
                <w:tab w:val="left" w:pos="567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  <w:p w14:paraId="0DD6EB2B" w14:textId="77777777" w:rsidR="00716902" w:rsidRPr="00AD3D08" w:rsidRDefault="00716902" w:rsidP="00716902">
            <w:pPr>
              <w:tabs>
                <w:tab w:val="left" w:pos="426"/>
                <w:tab w:val="left" w:pos="567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  <w:p w14:paraId="09089AF4" w14:textId="77777777" w:rsidR="00716902" w:rsidRPr="00AD3D08" w:rsidRDefault="00716902" w:rsidP="00BD210F">
            <w:pPr>
              <w:tabs>
                <w:tab w:val="left" w:pos="426"/>
                <w:tab w:val="left" w:pos="567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D3D08">
              <w:rPr>
                <w:rFonts w:ascii="Times New Roman" w:hAnsi="Times New Roman"/>
                <w:b/>
              </w:rPr>
              <w:t>_________________  /</w:t>
            </w:r>
            <w:r w:rsidR="00027492" w:rsidRPr="00AD3D08">
              <w:rPr>
                <w:rFonts w:ascii="Times New Roman" w:hAnsi="Times New Roman"/>
                <w:b/>
              </w:rPr>
              <w:t>Лаврентьева</w:t>
            </w:r>
            <w:r w:rsidR="00BD210F" w:rsidRPr="00AD3D08">
              <w:rPr>
                <w:rFonts w:ascii="Times New Roman" w:hAnsi="Times New Roman"/>
                <w:b/>
              </w:rPr>
              <w:t xml:space="preserve"> </w:t>
            </w:r>
            <w:r w:rsidR="00027492" w:rsidRPr="00AD3D08">
              <w:rPr>
                <w:rFonts w:ascii="Times New Roman" w:hAnsi="Times New Roman"/>
                <w:b/>
              </w:rPr>
              <w:t>Н</w:t>
            </w:r>
            <w:r w:rsidR="00BD210F" w:rsidRPr="00AD3D08">
              <w:rPr>
                <w:rFonts w:ascii="Times New Roman" w:hAnsi="Times New Roman"/>
                <w:b/>
              </w:rPr>
              <w:t>.</w:t>
            </w:r>
            <w:r w:rsidR="00027492" w:rsidRPr="00AD3D08">
              <w:rPr>
                <w:rFonts w:ascii="Times New Roman" w:hAnsi="Times New Roman"/>
                <w:b/>
              </w:rPr>
              <w:t>Б</w:t>
            </w:r>
            <w:r w:rsidRPr="00AD3D08">
              <w:rPr>
                <w:rFonts w:ascii="Times New Roman" w:hAnsi="Times New Roman"/>
                <w:b/>
              </w:rPr>
              <w:t xml:space="preserve">. / </w:t>
            </w:r>
          </w:p>
        </w:tc>
        <w:tc>
          <w:tcPr>
            <w:tcW w:w="283" w:type="dxa"/>
          </w:tcPr>
          <w:p w14:paraId="2A2D3D50" w14:textId="77777777" w:rsidR="00716902" w:rsidRPr="00AD3D08" w:rsidRDefault="00716902" w:rsidP="00716902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5306" w:type="dxa"/>
          </w:tcPr>
          <w:p w14:paraId="2495E228" w14:textId="77777777" w:rsidR="00716902" w:rsidRPr="00AD3D08" w:rsidRDefault="00716902" w:rsidP="00716902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</w:tr>
    </w:tbl>
    <w:p w14:paraId="3AAECDA7" w14:textId="77777777" w:rsidR="003564F5" w:rsidRPr="00BD210F" w:rsidRDefault="003564F5" w:rsidP="00716902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14529D" w14:textId="77777777" w:rsidR="00D14B50" w:rsidRPr="00BD210F" w:rsidRDefault="00D14B50" w:rsidP="007169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29B22DCC" w14:textId="77777777" w:rsidR="007F459A" w:rsidRPr="00BD210F" w:rsidRDefault="007F459A" w:rsidP="007169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393C001" w14:textId="77777777" w:rsidR="007F459A" w:rsidRPr="00BD210F" w:rsidRDefault="007F459A" w:rsidP="007169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639B87C" w14:textId="77777777" w:rsidR="007F459A" w:rsidRPr="00BD210F" w:rsidRDefault="007F459A" w:rsidP="007169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2F6749E2" w14:textId="77777777" w:rsidR="007F459A" w:rsidRPr="00BD210F" w:rsidRDefault="007F459A" w:rsidP="007169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288A3EF7" w14:textId="77777777" w:rsidR="007F459A" w:rsidRPr="00BD210F" w:rsidRDefault="007F459A" w:rsidP="007169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A9E57BB" w14:textId="77777777" w:rsidR="007F459A" w:rsidRPr="00BD210F" w:rsidRDefault="007F459A" w:rsidP="007169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07987E26" w14:textId="77777777" w:rsidR="007F459A" w:rsidRPr="00BD210F" w:rsidRDefault="007F459A" w:rsidP="007169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7F459A" w:rsidRPr="00BD210F" w:rsidSect="00716902">
      <w:footerReference w:type="default" r:id="rId7"/>
      <w:pgSz w:w="11900" w:h="16820"/>
      <w:pgMar w:top="851" w:right="560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0158F" w14:textId="77777777" w:rsidR="00E732D4" w:rsidRDefault="00E732D4">
      <w:pPr>
        <w:spacing w:after="0" w:line="240" w:lineRule="auto"/>
      </w:pPr>
      <w:r>
        <w:separator/>
      </w:r>
    </w:p>
  </w:endnote>
  <w:endnote w:type="continuationSeparator" w:id="0">
    <w:p w14:paraId="7D7A6534" w14:textId="77777777" w:rsidR="00E732D4" w:rsidRDefault="00E73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E5AFA" w14:textId="77777777" w:rsidR="00AE6B8D" w:rsidRDefault="00AE6B8D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F4AB4">
      <w:rPr>
        <w:rStyle w:val="a5"/>
        <w:noProof/>
      </w:rPr>
      <w:t>2</w:t>
    </w:r>
    <w:r>
      <w:rPr>
        <w:rStyle w:val="a5"/>
      </w:rPr>
      <w:fldChar w:fldCharType="end"/>
    </w:r>
  </w:p>
  <w:p w14:paraId="425520A1" w14:textId="77777777" w:rsidR="00AE6B8D" w:rsidRDefault="00AE6B8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8F5AB" w14:textId="77777777" w:rsidR="00E732D4" w:rsidRDefault="00E732D4">
      <w:pPr>
        <w:spacing w:after="0" w:line="240" w:lineRule="auto"/>
      </w:pPr>
      <w:r>
        <w:separator/>
      </w:r>
    </w:p>
  </w:footnote>
  <w:footnote w:type="continuationSeparator" w:id="0">
    <w:p w14:paraId="20F9920E" w14:textId="77777777" w:rsidR="00E732D4" w:rsidRDefault="00E732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492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801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5BB0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A7C2E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869"/>
    <w:rsid w:val="000D2AA2"/>
    <w:rsid w:val="000D2F87"/>
    <w:rsid w:val="000D38DB"/>
    <w:rsid w:val="000D391A"/>
    <w:rsid w:val="000D452E"/>
    <w:rsid w:val="000D49B2"/>
    <w:rsid w:val="000D5174"/>
    <w:rsid w:val="000D5C4E"/>
    <w:rsid w:val="000D6095"/>
    <w:rsid w:val="000D6709"/>
    <w:rsid w:val="000D738F"/>
    <w:rsid w:val="000D7840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2498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4275"/>
    <w:rsid w:val="001758BF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0188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413"/>
    <w:rsid w:val="001E4782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DAA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6A8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927"/>
    <w:rsid w:val="002247C4"/>
    <w:rsid w:val="002248A6"/>
    <w:rsid w:val="00227C52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2486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B4383"/>
    <w:rsid w:val="002C3F45"/>
    <w:rsid w:val="002C4C37"/>
    <w:rsid w:val="002C4FFC"/>
    <w:rsid w:val="002C54EE"/>
    <w:rsid w:val="002C5894"/>
    <w:rsid w:val="002C5C87"/>
    <w:rsid w:val="002C5CF6"/>
    <w:rsid w:val="002C61A5"/>
    <w:rsid w:val="002C6238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6DD6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41F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153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B64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033E"/>
    <w:rsid w:val="003C1C2F"/>
    <w:rsid w:val="003C2D82"/>
    <w:rsid w:val="003C391F"/>
    <w:rsid w:val="003C46F2"/>
    <w:rsid w:val="003C53AD"/>
    <w:rsid w:val="003C56E2"/>
    <w:rsid w:val="003C6511"/>
    <w:rsid w:val="003C65E5"/>
    <w:rsid w:val="003C6F00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3A9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4272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04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41CE"/>
    <w:rsid w:val="00484ED4"/>
    <w:rsid w:val="004851FB"/>
    <w:rsid w:val="004852FF"/>
    <w:rsid w:val="00485E06"/>
    <w:rsid w:val="00486CEA"/>
    <w:rsid w:val="00487330"/>
    <w:rsid w:val="00487352"/>
    <w:rsid w:val="00490306"/>
    <w:rsid w:val="004903C5"/>
    <w:rsid w:val="00492378"/>
    <w:rsid w:val="00492FF9"/>
    <w:rsid w:val="00493BF2"/>
    <w:rsid w:val="004944A0"/>
    <w:rsid w:val="0049517F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038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45E"/>
    <w:rsid w:val="004C77FD"/>
    <w:rsid w:val="004C7A0A"/>
    <w:rsid w:val="004D02A8"/>
    <w:rsid w:val="004D29C0"/>
    <w:rsid w:val="004D2B14"/>
    <w:rsid w:val="004D3047"/>
    <w:rsid w:val="004D323A"/>
    <w:rsid w:val="004D3A5A"/>
    <w:rsid w:val="004D74C7"/>
    <w:rsid w:val="004E0A82"/>
    <w:rsid w:val="004E1543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742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6D9A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692A"/>
    <w:rsid w:val="00557918"/>
    <w:rsid w:val="00560F52"/>
    <w:rsid w:val="005610EE"/>
    <w:rsid w:val="00562115"/>
    <w:rsid w:val="00562B6D"/>
    <w:rsid w:val="00563E2E"/>
    <w:rsid w:val="00564A3F"/>
    <w:rsid w:val="00564E7F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19AF"/>
    <w:rsid w:val="005923AE"/>
    <w:rsid w:val="00593085"/>
    <w:rsid w:val="00593186"/>
    <w:rsid w:val="005937C8"/>
    <w:rsid w:val="005939FC"/>
    <w:rsid w:val="00593B2F"/>
    <w:rsid w:val="005940CB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4BA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D6B16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1321"/>
    <w:rsid w:val="006231BB"/>
    <w:rsid w:val="006231BD"/>
    <w:rsid w:val="00623574"/>
    <w:rsid w:val="006239A6"/>
    <w:rsid w:val="00623FBE"/>
    <w:rsid w:val="00624531"/>
    <w:rsid w:val="00625067"/>
    <w:rsid w:val="00625F7D"/>
    <w:rsid w:val="0062751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3FC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086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48C3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0882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11CC1"/>
    <w:rsid w:val="00713B8D"/>
    <w:rsid w:val="00714471"/>
    <w:rsid w:val="007148E8"/>
    <w:rsid w:val="0071517B"/>
    <w:rsid w:val="00716450"/>
    <w:rsid w:val="00716902"/>
    <w:rsid w:val="00716E2E"/>
    <w:rsid w:val="0071752D"/>
    <w:rsid w:val="00717C72"/>
    <w:rsid w:val="0072094D"/>
    <w:rsid w:val="00720BA2"/>
    <w:rsid w:val="007213B6"/>
    <w:rsid w:val="00721573"/>
    <w:rsid w:val="0072175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5A4F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2D94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A3E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CAD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6ED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59A"/>
    <w:rsid w:val="007F4AB4"/>
    <w:rsid w:val="007F4EC0"/>
    <w:rsid w:val="007F563D"/>
    <w:rsid w:val="007F5B56"/>
    <w:rsid w:val="007F7219"/>
    <w:rsid w:val="007F7B0A"/>
    <w:rsid w:val="007F7D6F"/>
    <w:rsid w:val="00801120"/>
    <w:rsid w:val="008012E8"/>
    <w:rsid w:val="00801F74"/>
    <w:rsid w:val="0080217C"/>
    <w:rsid w:val="0080264B"/>
    <w:rsid w:val="00802C93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67939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77B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58A4"/>
    <w:rsid w:val="008A5F04"/>
    <w:rsid w:val="008A609D"/>
    <w:rsid w:val="008A6116"/>
    <w:rsid w:val="008A79BD"/>
    <w:rsid w:val="008A7F50"/>
    <w:rsid w:val="008B07A9"/>
    <w:rsid w:val="008B164C"/>
    <w:rsid w:val="008B5BE5"/>
    <w:rsid w:val="008B5CE2"/>
    <w:rsid w:val="008B63D4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A39"/>
    <w:rsid w:val="008E6B81"/>
    <w:rsid w:val="008E6C5B"/>
    <w:rsid w:val="008E6EAE"/>
    <w:rsid w:val="008E7A7C"/>
    <w:rsid w:val="008F24D5"/>
    <w:rsid w:val="008F2BEE"/>
    <w:rsid w:val="008F5BBD"/>
    <w:rsid w:val="008F656E"/>
    <w:rsid w:val="009002E2"/>
    <w:rsid w:val="00900A4C"/>
    <w:rsid w:val="0090131E"/>
    <w:rsid w:val="00901C53"/>
    <w:rsid w:val="009020BE"/>
    <w:rsid w:val="009022B8"/>
    <w:rsid w:val="0090295F"/>
    <w:rsid w:val="00902B8C"/>
    <w:rsid w:val="0090483A"/>
    <w:rsid w:val="00904DBE"/>
    <w:rsid w:val="009063CA"/>
    <w:rsid w:val="00907786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2DF2"/>
    <w:rsid w:val="009532A7"/>
    <w:rsid w:val="00954B8B"/>
    <w:rsid w:val="009551A8"/>
    <w:rsid w:val="00956C52"/>
    <w:rsid w:val="00960284"/>
    <w:rsid w:val="0096028C"/>
    <w:rsid w:val="009617B6"/>
    <w:rsid w:val="00961BB0"/>
    <w:rsid w:val="00961D48"/>
    <w:rsid w:val="0096207B"/>
    <w:rsid w:val="0096228A"/>
    <w:rsid w:val="009627F6"/>
    <w:rsid w:val="0096298D"/>
    <w:rsid w:val="0096375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6A43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160"/>
    <w:rsid w:val="00AD23A4"/>
    <w:rsid w:val="00AD268E"/>
    <w:rsid w:val="00AD28DB"/>
    <w:rsid w:val="00AD3886"/>
    <w:rsid w:val="00AD38E0"/>
    <w:rsid w:val="00AD38E4"/>
    <w:rsid w:val="00AD3D08"/>
    <w:rsid w:val="00AD5660"/>
    <w:rsid w:val="00AD7991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6B8D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17DCD"/>
    <w:rsid w:val="00B22108"/>
    <w:rsid w:val="00B22441"/>
    <w:rsid w:val="00B2267F"/>
    <w:rsid w:val="00B2377B"/>
    <w:rsid w:val="00B24BD3"/>
    <w:rsid w:val="00B26FA5"/>
    <w:rsid w:val="00B27162"/>
    <w:rsid w:val="00B2785A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5F82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3021"/>
    <w:rsid w:val="00B736B4"/>
    <w:rsid w:val="00B7383D"/>
    <w:rsid w:val="00B74B61"/>
    <w:rsid w:val="00B74D2D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181F"/>
    <w:rsid w:val="00BA2554"/>
    <w:rsid w:val="00BA3564"/>
    <w:rsid w:val="00BA3F77"/>
    <w:rsid w:val="00BA5600"/>
    <w:rsid w:val="00BA610D"/>
    <w:rsid w:val="00BA67B2"/>
    <w:rsid w:val="00BA7572"/>
    <w:rsid w:val="00BA7613"/>
    <w:rsid w:val="00BB1964"/>
    <w:rsid w:val="00BB2AD9"/>
    <w:rsid w:val="00BB33C4"/>
    <w:rsid w:val="00BB48D4"/>
    <w:rsid w:val="00BB4BE2"/>
    <w:rsid w:val="00BB5AD9"/>
    <w:rsid w:val="00BB67A7"/>
    <w:rsid w:val="00BB689C"/>
    <w:rsid w:val="00BB6DA0"/>
    <w:rsid w:val="00BB7490"/>
    <w:rsid w:val="00BB77D6"/>
    <w:rsid w:val="00BC05E7"/>
    <w:rsid w:val="00BC2084"/>
    <w:rsid w:val="00BC40D9"/>
    <w:rsid w:val="00BC4BA9"/>
    <w:rsid w:val="00BC51D8"/>
    <w:rsid w:val="00BC5A9E"/>
    <w:rsid w:val="00BC5AC7"/>
    <w:rsid w:val="00BC644E"/>
    <w:rsid w:val="00BC7304"/>
    <w:rsid w:val="00BC75F5"/>
    <w:rsid w:val="00BD0C5D"/>
    <w:rsid w:val="00BD0E3D"/>
    <w:rsid w:val="00BD1975"/>
    <w:rsid w:val="00BD210F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56AE"/>
    <w:rsid w:val="00BF59D7"/>
    <w:rsid w:val="00BF5FA5"/>
    <w:rsid w:val="00BF656A"/>
    <w:rsid w:val="00BF6D28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2852"/>
    <w:rsid w:val="00C1290F"/>
    <w:rsid w:val="00C13B07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5931"/>
    <w:rsid w:val="00C36019"/>
    <w:rsid w:val="00C36605"/>
    <w:rsid w:val="00C36FA5"/>
    <w:rsid w:val="00C37AAB"/>
    <w:rsid w:val="00C413E2"/>
    <w:rsid w:val="00C420F3"/>
    <w:rsid w:val="00C42734"/>
    <w:rsid w:val="00C42D9C"/>
    <w:rsid w:val="00C4467C"/>
    <w:rsid w:val="00C4537D"/>
    <w:rsid w:val="00C45C91"/>
    <w:rsid w:val="00C466A1"/>
    <w:rsid w:val="00C5049F"/>
    <w:rsid w:val="00C52D95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08C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108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2CD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15B3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1F1"/>
    <w:rsid w:val="00D1226E"/>
    <w:rsid w:val="00D12FA8"/>
    <w:rsid w:val="00D12FD8"/>
    <w:rsid w:val="00D14B50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2A65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388B"/>
    <w:rsid w:val="00D44B89"/>
    <w:rsid w:val="00D467F1"/>
    <w:rsid w:val="00D505DD"/>
    <w:rsid w:val="00D51354"/>
    <w:rsid w:val="00D515A3"/>
    <w:rsid w:val="00D51D15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67FB9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4B5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6042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7100"/>
    <w:rsid w:val="00E27838"/>
    <w:rsid w:val="00E302FD"/>
    <w:rsid w:val="00E30C02"/>
    <w:rsid w:val="00E322E7"/>
    <w:rsid w:val="00E32A83"/>
    <w:rsid w:val="00E32C9C"/>
    <w:rsid w:val="00E35547"/>
    <w:rsid w:val="00E356A3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32D4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2A39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077"/>
    <w:rsid w:val="00E94806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4C1F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0A9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A0E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8F3"/>
    <w:rsid w:val="00F04C71"/>
    <w:rsid w:val="00F05D09"/>
    <w:rsid w:val="00F05D96"/>
    <w:rsid w:val="00F0782C"/>
    <w:rsid w:val="00F07FDE"/>
    <w:rsid w:val="00F103F5"/>
    <w:rsid w:val="00F104C8"/>
    <w:rsid w:val="00F1090B"/>
    <w:rsid w:val="00F11088"/>
    <w:rsid w:val="00F113D8"/>
    <w:rsid w:val="00F12291"/>
    <w:rsid w:val="00F14F96"/>
    <w:rsid w:val="00F155A8"/>
    <w:rsid w:val="00F1580C"/>
    <w:rsid w:val="00F15B03"/>
    <w:rsid w:val="00F15CFC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0B5"/>
    <w:rsid w:val="00F403F9"/>
    <w:rsid w:val="00F40EA4"/>
    <w:rsid w:val="00F41DB7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17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DFD44"/>
  <w15:chartTrackingRefBased/>
  <w15:docId w15:val="{84F7E397-CEC8-46C2-864E-8914CE7E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CD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styleId="a6">
    <w:name w:val="Balloon Text"/>
    <w:basedOn w:val="a"/>
    <w:link w:val="a7"/>
    <w:uiPriority w:val="99"/>
    <w:semiHidden/>
    <w:unhideWhenUsed/>
    <w:rsid w:val="003C6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C6511"/>
    <w:rPr>
      <w:rFonts w:ascii="Tahoma" w:hAnsi="Tahoma" w:cs="Tahoma"/>
      <w:sz w:val="16"/>
      <w:szCs w:val="16"/>
      <w:lang w:eastAsia="en-US"/>
    </w:rPr>
  </w:style>
  <w:style w:type="paragraph" w:customStyle="1" w:styleId="DefaultParagraphFontParaCharChar">
    <w:name w:val="Default Paragraph Font Para Char Char Знак"/>
    <w:basedOn w:val="a"/>
    <w:rsid w:val="00BA181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1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A3E3F-2F68-4F20-B1A5-18FA6B5A8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cp:lastModifiedBy>Евгений Шолохов</cp:lastModifiedBy>
  <cp:revision>5</cp:revision>
  <dcterms:created xsi:type="dcterms:W3CDTF">2025-09-21T17:41:00Z</dcterms:created>
  <dcterms:modified xsi:type="dcterms:W3CDTF">2025-10-23T05:02:00Z</dcterms:modified>
</cp:coreProperties>
</file>