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4D107A" w:rsidP="00DA7435">
      <w:pPr>
        <w:pStyle w:val="a4"/>
      </w:pPr>
      <w:r w:rsidRPr="004D107A">
        <w:rPr>
          <w:sz w:val="24"/>
          <w:szCs w:val="24"/>
        </w:rPr>
        <w:t xml:space="preserve">Организатор торгов - Финансовый управляющий </w:t>
      </w:r>
      <w:proofErr w:type="spellStart"/>
      <w:r w:rsidRPr="004D107A">
        <w:rPr>
          <w:sz w:val="24"/>
          <w:szCs w:val="24"/>
        </w:rPr>
        <w:t>Кретининой</w:t>
      </w:r>
      <w:proofErr w:type="spellEnd"/>
      <w:r w:rsidRPr="004D107A">
        <w:rPr>
          <w:sz w:val="24"/>
          <w:szCs w:val="24"/>
        </w:rPr>
        <w:t xml:space="preserve"> Татьяны Николаевны (дата рождения: 27.06.1994 г., место рождения: дер. Озеровка </w:t>
      </w:r>
      <w:proofErr w:type="spellStart"/>
      <w:r w:rsidRPr="004D107A">
        <w:rPr>
          <w:sz w:val="24"/>
          <w:szCs w:val="24"/>
        </w:rPr>
        <w:t>Сосковский</w:t>
      </w:r>
      <w:proofErr w:type="spellEnd"/>
      <w:r w:rsidRPr="004D107A">
        <w:rPr>
          <w:sz w:val="24"/>
          <w:szCs w:val="24"/>
        </w:rPr>
        <w:t xml:space="preserve"> р-он Орловская обл., СНИЛС 163-807-765 91, ИНН 252104448542, адрес регистрации по месту жительства: 692764, Приморский край, г. Артем, ул. Ворошилова, д. 32, кв. 33, ранее присвоенное ФИО - </w:t>
      </w:r>
      <w:proofErr w:type="spellStart"/>
      <w:r w:rsidRPr="004D107A">
        <w:rPr>
          <w:sz w:val="24"/>
          <w:szCs w:val="24"/>
        </w:rPr>
        <w:t>Анимпадицкая</w:t>
      </w:r>
      <w:proofErr w:type="spellEnd"/>
      <w:r w:rsidRPr="004D107A">
        <w:rPr>
          <w:sz w:val="24"/>
          <w:szCs w:val="24"/>
        </w:rPr>
        <w:t xml:space="preserve"> Татьяна Николаевна)  </w:t>
      </w:r>
      <w:proofErr w:type="spellStart"/>
      <w:r w:rsidRPr="004D107A">
        <w:rPr>
          <w:sz w:val="24"/>
          <w:szCs w:val="24"/>
        </w:rPr>
        <w:t>Атясов</w:t>
      </w:r>
      <w:proofErr w:type="spellEnd"/>
      <w:r w:rsidRPr="004D107A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4D107A">
        <w:rPr>
          <w:sz w:val="24"/>
          <w:szCs w:val="24"/>
        </w:rPr>
        <w:t>обл</w:t>
      </w:r>
      <w:proofErr w:type="spellEnd"/>
      <w:r w:rsidRPr="004D107A">
        <w:rPr>
          <w:sz w:val="24"/>
          <w:szCs w:val="24"/>
        </w:rPr>
        <w:t xml:space="preserve">, г Пенза, </w:t>
      </w:r>
      <w:proofErr w:type="spellStart"/>
      <w:r w:rsidRPr="004D107A">
        <w:rPr>
          <w:sz w:val="24"/>
          <w:szCs w:val="24"/>
        </w:rPr>
        <w:t>ул</w:t>
      </w:r>
      <w:proofErr w:type="spellEnd"/>
      <w:r w:rsidRPr="004D107A">
        <w:rPr>
          <w:sz w:val="24"/>
          <w:szCs w:val="24"/>
        </w:rPr>
        <w:t xml:space="preserve"> Володарского д.9)., действующий на основании Решения Арбитражного суда Приморского края от 04.12.2023 г. по делу № А51-19968/2023</w:t>
      </w:r>
      <w:r w:rsidR="00637D0F" w:rsidRPr="004D107A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A27F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4D107A" w:rsidRPr="004D107A">
        <w:rPr>
          <w:sz w:val="24"/>
          <w:szCs w:val="24"/>
        </w:rPr>
        <w:t>Кретининой</w:t>
      </w:r>
      <w:proofErr w:type="spellEnd"/>
      <w:r w:rsidR="004D107A" w:rsidRPr="004D107A">
        <w:rPr>
          <w:sz w:val="24"/>
          <w:szCs w:val="24"/>
        </w:rPr>
        <w:t xml:space="preserve"> Татьяны Николаевны</w:t>
      </w:r>
      <w:r w:rsidR="001C15C3" w:rsidRPr="00A27F81">
        <w:rPr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4D107A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6D6962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27F81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4630A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4B24B-B322-46E6-B1D2-9DDF50CE4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19</cp:revision>
  <dcterms:created xsi:type="dcterms:W3CDTF">2023-10-17T13:19:00Z</dcterms:created>
  <dcterms:modified xsi:type="dcterms:W3CDTF">2025-09-24T12:14:00Z</dcterms:modified>
</cp:coreProperties>
</file>