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2A4A231" w:rsidR="003309B2" w:rsidRPr="00B719EB" w:rsidRDefault="002C1B37" w:rsidP="003309B2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370322BA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0D286F">
            <w:t xml:space="preserve">должника </w:t>
          </w:r>
          <w:r w:rsidR="00C44389">
            <w:t>Тулянкиной Татьяны Васильевны</w:t>
          </w:r>
        </w:sdtContent>
      </w:sdt>
      <w:r w:rsidRPr="00F5093D">
        <w:t xml:space="preserve"> </w:t>
      </w:r>
      <w:r w:rsidR="00596CBB" w:rsidRPr="00F5093D">
        <w:t>Шляпников Владимир Алексеевич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color w:val="000000"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C44389" w:rsidRPr="00C44389">
            <w:rPr>
              <w:color w:val="000000"/>
            </w:rPr>
            <w:t>Арбитражного суда Московской области от 03.10.2024 по делу № А41-71681/2024</w:t>
          </w:r>
          <w:r w:rsidR="00C44389">
            <w:rPr>
              <w:color w:val="000000"/>
            </w:rPr>
            <w:t xml:space="preserve"> и</w:t>
          </w:r>
          <w:r w:rsidR="00C44389" w:rsidRPr="00C44389">
            <w:rPr>
              <w:color w:val="000000"/>
            </w:rPr>
            <w:t xml:space="preserve">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(-ый,</w:t>
      </w:r>
      <w:r w:rsidRPr="00B719EB">
        <w:rPr>
          <w:spacing w:val="12"/>
        </w:rPr>
        <w:t xml:space="preserve"> </w:t>
      </w:r>
      <w:r w:rsidRPr="00B719EB">
        <w:t>-ая)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0C579F55" w:rsidR="003309B2" w:rsidRPr="004409F7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4409F7">
        <w:rPr>
          <w:rFonts w:cs="Times New Roman"/>
          <w:sz w:val="22"/>
          <w:szCs w:val="22"/>
        </w:rPr>
        <w:t>1.1</w:t>
      </w:r>
      <w:r w:rsidRPr="004409F7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4409F7">
        <w:rPr>
          <w:rFonts w:cs="Times New Roman"/>
          <w:sz w:val="22"/>
          <w:szCs w:val="22"/>
        </w:rPr>
        <w:t xml:space="preserve"> электронных</w:t>
      </w:r>
      <w:r w:rsidRPr="004409F7">
        <w:rPr>
          <w:rFonts w:cs="Times New Roman"/>
          <w:sz w:val="22"/>
          <w:szCs w:val="22"/>
        </w:rPr>
        <w:t xml:space="preserve"> </w:t>
      </w:r>
      <w:r w:rsidR="00B719EB" w:rsidRPr="004409F7">
        <w:rPr>
          <w:rFonts w:cs="Times New Roman"/>
          <w:sz w:val="22"/>
          <w:szCs w:val="22"/>
        </w:rPr>
        <w:t>торгах</w:t>
      </w:r>
      <w:r w:rsidR="00ED73D2" w:rsidRPr="004409F7">
        <w:rPr>
          <w:rFonts w:cs="Times New Roman"/>
          <w:sz w:val="22"/>
          <w:szCs w:val="22"/>
        </w:rPr>
        <w:t xml:space="preserve"> </w:t>
      </w:r>
      <w:r w:rsidR="00253C20" w:rsidRPr="004409F7">
        <w:rPr>
          <w:rFonts w:cs="Times New Roman"/>
          <w:sz w:val="22"/>
          <w:szCs w:val="22"/>
        </w:rPr>
        <w:t xml:space="preserve">(на электронной торговой площадке ЗАО «Уральская электронная торговая площадка», сайт http://bankrupt.etpu.ru/) </w:t>
      </w:r>
      <w:r w:rsidR="00B719EB" w:rsidRPr="004409F7">
        <w:rPr>
          <w:rFonts w:cs="Times New Roman"/>
          <w:sz w:val="22"/>
          <w:szCs w:val="22"/>
        </w:rPr>
        <w:t xml:space="preserve">по </w:t>
      </w:r>
      <w:r w:rsidRPr="004409F7">
        <w:rPr>
          <w:rFonts w:cs="Times New Roman"/>
          <w:sz w:val="22"/>
          <w:szCs w:val="22"/>
        </w:rPr>
        <w:t>продаже имущества должника</w:t>
      </w:r>
      <w:r w:rsidR="009977EC" w:rsidRPr="004409F7">
        <w:rPr>
          <w:rFonts w:cs="Times New Roman"/>
          <w:sz w:val="22"/>
          <w:szCs w:val="22"/>
        </w:rPr>
        <w:t xml:space="preserve"> (далее по тексту – Имущество)</w:t>
      </w:r>
      <w:r w:rsidRPr="004409F7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409F7" w:rsidRPr="004409F7">
            <w:rPr>
              <w:sz w:val="22"/>
              <w:szCs w:val="22"/>
            </w:rPr>
            <w:t xml:space="preserve">Лот № 1 – </w:t>
          </w:r>
          <w:r w:rsidR="004409F7">
            <w:rPr>
              <w:sz w:val="22"/>
              <w:szCs w:val="22"/>
            </w:rPr>
            <w:t>З</w:t>
          </w:r>
          <w:r w:rsidR="004409F7" w:rsidRPr="004409F7">
            <w:rPr>
              <w:sz w:val="22"/>
              <w:szCs w:val="22"/>
            </w:rPr>
            <w:t>емельный участок, кадастровый номер: 50:39:0030202:36. Виды разрешенного использования объекта недвижимости: для ведения садоводства с правом постройки садового дома. Местоположение: Московская область, Серебряно-Прудский район, д. Васильевское. Площадь: 1 000,00 кв. м.</w:t>
          </w:r>
        </w:sdtContent>
      </w:sdt>
      <w:r w:rsidR="00CD6728" w:rsidRPr="004409F7">
        <w:rPr>
          <w:sz w:val="22"/>
          <w:szCs w:val="22"/>
        </w:rPr>
        <w:t>,</w:t>
      </w:r>
      <w:r w:rsidR="00E4460B" w:rsidRPr="004409F7">
        <w:rPr>
          <w:sz w:val="22"/>
          <w:szCs w:val="22"/>
        </w:rPr>
        <w:t xml:space="preserve"> </w:t>
      </w:r>
      <w:r w:rsidRPr="004409F7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4409F7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4409F7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lastRenderedPageBreak/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3FD64873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655FE" w:rsidRPr="00B719EB">
        <w:rPr>
          <w:rFonts w:ascii="Times New Roman" w:hAnsi="Times New Roman"/>
          <w:noProof/>
          <w:color w:val="000000"/>
          <w:lang w:eastAsia="ru-RU"/>
        </w:rPr>
        <w:t xml:space="preserve">Московской </w:t>
      </w:r>
      <w:r w:rsidRPr="00B719EB">
        <w:rPr>
          <w:rFonts w:ascii="Times New Roman" w:hAnsi="Times New Roman"/>
          <w:noProof/>
          <w:color w:val="000000"/>
          <w:lang w:eastAsia="ru-RU"/>
        </w:rPr>
        <w:t>области</w:t>
      </w:r>
      <w:r w:rsidRPr="00B719EB">
        <w:rPr>
          <w:rFonts w:ascii="Times New Roman" w:hAnsi="Times New Roman"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12B56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12B56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B719EB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B719EB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B719E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B719EB">
              <w:rPr>
                <w:bCs/>
              </w:rPr>
              <w:t>ПОКУПАТЕЛЬ</w:t>
            </w:r>
          </w:p>
        </w:tc>
      </w:tr>
      <w:tr w:rsidR="0098205C" w:rsidRPr="00B719EB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6191CFF9" w:rsidR="0098205C" w:rsidRPr="00B719EB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  <w:lang w:val="ru-RU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0D286F">
                  <w:rPr>
                    <w:rFonts w:ascii="Times New Roman" w:hAnsi="Times New Roman"/>
                    <w:lang w:val="ru-RU"/>
                  </w:rPr>
                  <w:t>должника Тулянкиной Татьяны Васильевны</w:t>
                </w:r>
              </w:sdtContent>
            </w:sdt>
            <w:r w:rsidRPr="00B719EB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  <w:lang w:val="ru-RU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1C1AA2BD" w14:textId="4AEF7E18" w:rsidR="00596CBB" w:rsidRPr="00C44389" w:rsidRDefault="00C44389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0D286F">
                  <w:rPr>
                    <w:rFonts w:ascii="Times New Roman" w:hAnsi="Times New Roman"/>
                    <w:lang w:val="ru-RU"/>
                  </w:rPr>
                  <w:t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w:t>
                </w:r>
              </w:p>
            </w:sdtContent>
          </w:sdt>
          <w:p w14:paraId="4FCCF1D2" w14:textId="38BAE70C" w:rsidR="0098205C" w:rsidRPr="00B719EB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5673C6EA" w:rsidR="0098205C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B719EB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</w:t>
            </w:r>
            <w:r w:rsidR="00382CD5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="00382CD5" w:rsidRPr="00382CD5">
              <w:rPr>
                <w:rFonts w:ascii="Times New Roman" w:eastAsia="Times New Roman" w:hAnsi="Times New Roman"/>
                <w:lang w:val="ru-RU" w:eastAsia="ru-RU"/>
              </w:rPr>
              <w:t>в ПАО «СОВКОМБАНК»:</w:t>
            </w:r>
          </w:p>
          <w:p w14:paraId="2C89F733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ФИО Получателя: </w:t>
            </w:r>
          </w:p>
          <w:p w14:paraId="16B8564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Тулянкина Татьяна Васильевна; </w:t>
            </w:r>
          </w:p>
          <w:p w14:paraId="2511127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счет получателя № 40817810750202098567; ФИЛИАЛ «ЦЕНТРАЛЬНЫЙ» </w:t>
            </w:r>
          </w:p>
          <w:p w14:paraId="58C4525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ПАО «СОВКОМБАНК»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3548DB7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БИК 045004763</w:t>
            </w:r>
          </w:p>
          <w:p w14:paraId="5FA62FB4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ИНН 4401116480</w:t>
            </w:r>
          </w:p>
          <w:p w14:paraId="4665363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ОГРН 1144400000425</w:t>
            </w:r>
          </w:p>
          <w:p w14:paraId="6B757B5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Корр/счет 30101810150040000763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0507C8B9" w14:textId="42096AE3" w:rsidR="0098205C" w:rsidRPr="00B719EB" w:rsidRDefault="00382CD5" w:rsidP="00382CD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16AC0E64" w14:textId="77777777" w:rsidR="0098205C" w:rsidRPr="00B719EB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B719EB" w:rsidRDefault="000D286F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B719EB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2400DA12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0D286F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38"/>
    <w:rsid w:val="000141D8"/>
    <w:rsid w:val="00051409"/>
    <w:rsid w:val="0009626C"/>
    <w:rsid w:val="000C34C0"/>
    <w:rsid w:val="000D286F"/>
    <w:rsid w:val="0011407E"/>
    <w:rsid w:val="001477A4"/>
    <w:rsid w:val="00182C39"/>
    <w:rsid w:val="001D771F"/>
    <w:rsid w:val="00234C7E"/>
    <w:rsid w:val="00253C20"/>
    <w:rsid w:val="0025783D"/>
    <w:rsid w:val="002667A1"/>
    <w:rsid w:val="002C1B37"/>
    <w:rsid w:val="003309B2"/>
    <w:rsid w:val="00336FDA"/>
    <w:rsid w:val="00382CD5"/>
    <w:rsid w:val="003C3686"/>
    <w:rsid w:val="003F7CDF"/>
    <w:rsid w:val="004409F7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6D4001"/>
    <w:rsid w:val="00787FA0"/>
    <w:rsid w:val="007B725F"/>
    <w:rsid w:val="0083304C"/>
    <w:rsid w:val="00834BA6"/>
    <w:rsid w:val="008A2213"/>
    <w:rsid w:val="008D4BE2"/>
    <w:rsid w:val="00963DE1"/>
    <w:rsid w:val="009734C3"/>
    <w:rsid w:val="0098205C"/>
    <w:rsid w:val="009977EC"/>
    <w:rsid w:val="00A27D4B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44389"/>
    <w:rsid w:val="00CD6728"/>
    <w:rsid w:val="00CE6638"/>
    <w:rsid w:val="00CF1775"/>
    <w:rsid w:val="00E12B56"/>
    <w:rsid w:val="00E33F99"/>
    <w:rsid w:val="00E4460B"/>
    <w:rsid w:val="00E51FC2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3C"/>
    <w:rsid w:val="00051409"/>
    <w:rsid w:val="00694114"/>
    <w:rsid w:val="008A2213"/>
    <w:rsid w:val="008D4BE2"/>
    <w:rsid w:val="00B556C0"/>
    <w:rsid w:val="00B708C8"/>
    <w:rsid w:val="00B82564"/>
    <w:rsid w:val="00DC1A3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участок, кадастровый номер: 50:39:0030202:36. Виды разрешенного использования объекта недвижимости: для ведения садоводства с правом постройки садового дома. Местоположение: Московская область, Серебряно-Прудский район, д. Васильевское. Площадь: 1 000,00 кв. м.</dc:title>
  <dc:subject/>
  <dc:creator/>
  <cp:keywords/>
  <dc:description/>
  <cp:lastModifiedBy>TIHOE MESTO PC</cp:lastModifiedBy>
  <cp:revision>50</cp:revision>
  <dcterms:created xsi:type="dcterms:W3CDTF">2025-03-31T12:51:00Z</dcterms:created>
  <dcterms:modified xsi:type="dcterms:W3CDTF">2025-06-26T15:33:00Z</dcterms:modified>
</cp:coreProperties>
</file>