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71CC2" w14:textId="77777777" w:rsidR="003564F5" w:rsidRPr="00084494" w:rsidRDefault="008F2BEE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bCs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bCs/>
          <w:sz w:val="24"/>
          <w:szCs w:val="24"/>
          <w:lang w:eastAsia="ar-SA"/>
        </w:rPr>
        <w:t xml:space="preserve">ДОГОВОР О ЗАДАТКЕ </w:t>
      </w:r>
    </w:p>
    <w:p w14:paraId="1D270297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в счет обеспечения оплаты имущества, приобретаемого на торгах</w:t>
      </w:r>
    </w:p>
    <w:p w14:paraId="7C9B1299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64257D2D" w14:textId="77777777" w:rsidR="003564F5" w:rsidRPr="00084494" w:rsidRDefault="003564F5" w:rsidP="000D2869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bCs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г. Екатеринбург                                         </w:t>
      </w:r>
      <w:r w:rsidR="00C35931"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                          </w:t>
      </w:r>
      <w:r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                     </w:t>
      </w:r>
      <w:proofErr w:type="gramStart"/>
      <w:r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  «</w:t>
      </w:r>
      <w:proofErr w:type="gramEnd"/>
      <w:r w:rsidRPr="00084494">
        <w:rPr>
          <w:rFonts w:ascii="Times New Roman" w:eastAsia="Arial" w:hAnsi="Times New Roman"/>
          <w:bCs/>
          <w:sz w:val="24"/>
          <w:szCs w:val="24"/>
          <w:lang w:eastAsia="ar-SA"/>
        </w:rPr>
        <w:t>___» _________ 20</w:t>
      </w:r>
      <w:r w:rsidR="00B2227E" w:rsidRPr="00084494">
        <w:rPr>
          <w:rFonts w:ascii="Times New Roman" w:eastAsia="Arial" w:hAnsi="Times New Roman"/>
          <w:bCs/>
          <w:sz w:val="24"/>
          <w:szCs w:val="24"/>
          <w:lang w:eastAsia="ar-SA"/>
        </w:rPr>
        <w:t>25</w:t>
      </w:r>
      <w:r w:rsidR="000D2869" w:rsidRPr="00084494">
        <w:rPr>
          <w:rFonts w:ascii="Times New Roman" w:eastAsia="Arial" w:hAnsi="Times New Roman"/>
          <w:bCs/>
          <w:sz w:val="24"/>
          <w:szCs w:val="24"/>
          <w:lang w:eastAsia="ar-SA"/>
        </w:rPr>
        <w:t xml:space="preserve"> года</w:t>
      </w:r>
    </w:p>
    <w:p w14:paraId="0D402275" w14:textId="77777777" w:rsidR="003564F5" w:rsidRPr="00084494" w:rsidRDefault="003564F5" w:rsidP="000D286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7076A6B0" w14:textId="77777777" w:rsidR="003564F5" w:rsidRPr="00084494" w:rsidRDefault="00621D34" w:rsidP="000D286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84494">
        <w:rPr>
          <w:rFonts w:ascii="Times New Roman" w:hAnsi="Times New Roman"/>
          <w:b/>
          <w:sz w:val="24"/>
          <w:szCs w:val="24"/>
        </w:rPr>
        <w:t>Общество с ограниченной ответственностью «</w:t>
      </w:r>
      <w:r w:rsidR="00B2227E" w:rsidRPr="00084494">
        <w:rPr>
          <w:rFonts w:ascii="Times New Roman" w:hAnsi="Times New Roman"/>
          <w:b/>
          <w:sz w:val="24"/>
          <w:szCs w:val="24"/>
        </w:rPr>
        <w:t>А-ТРЕЙД</w:t>
      </w:r>
      <w:r w:rsidRPr="00084494">
        <w:rPr>
          <w:rFonts w:ascii="Times New Roman" w:hAnsi="Times New Roman"/>
          <w:b/>
          <w:sz w:val="24"/>
          <w:szCs w:val="24"/>
        </w:rPr>
        <w:t>»</w:t>
      </w:r>
      <w:r w:rsidRPr="00084494">
        <w:rPr>
          <w:rFonts w:ascii="Times New Roman" w:hAnsi="Times New Roman"/>
          <w:bCs/>
          <w:sz w:val="24"/>
          <w:szCs w:val="24"/>
        </w:rPr>
        <w:t>,</w:t>
      </w:r>
      <w:r w:rsidRPr="00084494">
        <w:rPr>
          <w:rFonts w:ascii="Times New Roman" w:hAnsi="Times New Roman"/>
          <w:b/>
          <w:sz w:val="24"/>
          <w:szCs w:val="24"/>
        </w:rPr>
        <w:t xml:space="preserve"> </w:t>
      </w:r>
      <w:r w:rsidRPr="00084494">
        <w:rPr>
          <w:rFonts w:ascii="Times New Roman" w:hAnsi="Times New Roman"/>
          <w:sz w:val="24"/>
          <w:szCs w:val="24"/>
        </w:rPr>
        <w:t xml:space="preserve">именуемое в дальнейшем «Продавец», в лице </w:t>
      </w:r>
      <w:r w:rsidR="00B2227E" w:rsidRPr="00084494">
        <w:rPr>
          <w:rFonts w:ascii="Times New Roman" w:hAnsi="Times New Roman"/>
          <w:sz w:val="24"/>
          <w:szCs w:val="24"/>
        </w:rPr>
        <w:t>конкурсного</w:t>
      </w:r>
      <w:r w:rsidRPr="00084494">
        <w:rPr>
          <w:rFonts w:ascii="Times New Roman" w:hAnsi="Times New Roman"/>
          <w:sz w:val="24"/>
          <w:szCs w:val="24"/>
        </w:rPr>
        <w:t xml:space="preserve"> управляющего </w:t>
      </w:r>
      <w:r w:rsidR="00B2227E" w:rsidRPr="00084494">
        <w:rPr>
          <w:rFonts w:ascii="Times New Roman" w:hAnsi="Times New Roman"/>
          <w:sz w:val="24"/>
          <w:szCs w:val="24"/>
        </w:rPr>
        <w:t>Киданюк Ирины Юрьевны</w:t>
      </w:r>
      <w:r w:rsidRPr="00084494">
        <w:rPr>
          <w:rFonts w:ascii="Times New Roman" w:hAnsi="Times New Roman"/>
          <w:sz w:val="24"/>
          <w:szCs w:val="24"/>
        </w:rPr>
        <w:t xml:space="preserve">, действующей на основании </w:t>
      </w:r>
      <w:r w:rsidR="00B2227E" w:rsidRPr="00084494">
        <w:rPr>
          <w:rFonts w:ascii="Times New Roman" w:hAnsi="Times New Roman"/>
          <w:sz w:val="24"/>
          <w:szCs w:val="24"/>
        </w:rPr>
        <w:t>Решения Арбитражного суда Свердловской области от 30.01.2025 г. по делу № А60-65715/2024</w:t>
      </w:r>
      <w:r w:rsidR="00900A4C" w:rsidRPr="00084494">
        <w:rPr>
          <w:rFonts w:ascii="Times New Roman" w:eastAsia="Times New Roman" w:hAnsi="Times New Roman"/>
          <w:sz w:val="24"/>
          <w:szCs w:val="24"/>
          <w:lang w:eastAsia="ar-SA"/>
        </w:rPr>
        <w:t>, с одной стороны</w:t>
      </w:r>
      <w:r w:rsidR="003564F5" w:rsidRPr="00084494">
        <w:rPr>
          <w:rFonts w:ascii="Times New Roman" w:eastAsia="Times New Roman" w:hAnsi="Times New Roman"/>
          <w:sz w:val="24"/>
          <w:szCs w:val="24"/>
          <w:lang w:eastAsia="ar-SA"/>
        </w:rPr>
        <w:t>, и</w:t>
      </w:r>
    </w:p>
    <w:p w14:paraId="12E59305" w14:textId="77777777" w:rsidR="003564F5" w:rsidRPr="00084494" w:rsidRDefault="003564F5" w:rsidP="000D286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>_______________________________________________________________________________</w:t>
      </w:r>
      <w:r w:rsidR="00B45F82" w:rsidRPr="00084494">
        <w:rPr>
          <w:rFonts w:ascii="Times New Roman" w:eastAsia="Times New Roman" w:hAnsi="Times New Roman"/>
          <w:sz w:val="24"/>
          <w:szCs w:val="24"/>
          <w:lang w:eastAsia="ar-SA"/>
        </w:rPr>
        <w:t>_</w:t>
      </w: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 xml:space="preserve">,именуемый в дальнейшем </w:t>
      </w:r>
      <w:r w:rsidRPr="00084494">
        <w:rPr>
          <w:rFonts w:ascii="Times New Roman" w:eastAsia="Times New Roman" w:hAnsi="Times New Roman"/>
          <w:b/>
          <w:sz w:val="24"/>
          <w:szCs w:val="24"/>
          <w:lang w:eastAsia="ar-SA"/>
        </w:rPr>
        <w:t>«Участник торгов»</w:t>
      </w:r>
      <w:r w:rsidR="00C35931" w:rsidRPr="00084494">
        <w:rPr>
          <w:rFonts w:ascii="Times New Roman" w:eastAsia="Times New Roman" w:hAnsi="Times New Roman"/>
          <w:b/>
          <w:sz w:val="24"/>
          <w:szCs w:val="24"/>
          <w:lang w:eastAsia="ar-SA"/>
        </w:rPr>
        <w:t xml:space="preserve"> («Заявитель», «Претендент»)</w:t>
      </w: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>, в лице _____________________________________________</w:t>
      </w:r>
      <w:r w:rsidR="00B45F82" w:rsidRPr="00084494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C35931" w:rsidRPr="00084494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084494">
        <w:rPr>
          <w:rFonts w:ascii="Times New Roman" w:eastAsia="Times New Roman" w:hAnsi="Times New Roman"/>
          <w:sz w:val="24"/>
          <w:szCs w:val="24"/>
          <w:lang w:eastAsia="ar-SA"/>
        </w:rPr>
        <w:t xml:space="preserve">действующего на основании ______________________________________________________________, с другой стороны </w:t>
      </w:r>
    </w:p>
    <w:p w14:paraId="0C45DBA5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заключили настоящий договор о нижеследующем:</w:t>
      </w:r>
    </w:p>
    <w:p w14:paraId="6F07FE96" w14:textId="77777777" w:rsidR="003564F5" w:rsidRPr="00084494" w:rsidRDefault="003564F5" w:rsidP="000D2869">
      <w:pPr>
        <w:suppressAutoHyphens/>
        <w:autoSpaceDE w:val="0"/>
        <w:spacing w:after="0" w:line="240" w:lineRule="auto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14:paraId="20BEC2CB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1. ПРЕДМЕТ ДОГОВОРА</w:t>
      </w:r>
    </w:p>
    <w:p w14:paraId="5143BACA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1.1. Участник торгов обязуется перечислить на счет 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B2227E" w:rsidRPr="00084494">
        <w:rPr>
          <w:rFonts w:ascii="Times New Roman" w:eastAsia="Arial" w:hAnsi="Times New Roman"/>
          <w:sz w:val="24"/>
          <w:szCs w:val="24"/>
          <w:lang w:eastAsia="ar-SA"/>
        </w:rPr>
        <w:t>А-ТРЕЙД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задаток в размере </w:t>
      </w:r>
      <w:r w:rsidR="00B2227E" w:rsidRPr="00084494">
        <w:rPr>
          <w:rFonts w:ascii="Times New Roman" w:eastAsia="Arial" w:hAnsi="Times New Roman"/>
          <w:b/>
          <w:sz w:val="24"/>
          <w:szCs w:val="24"/>
          <w:lang w:eastAsia="ar-SA"/>
        </w:rPr>
        <w:t>2</w:t>
      </w:r>
      <w:r w:rsidR="00621D34" w:rsidRPr="00084494">
        <w:rPr>
          <w:rFonts w:ascii="Times New Roman" w:eastAsia="Arial" w:hAnsi="Times New Roman"/>
          <w:b/>
          <w:sz w:val="24"/>
          <w:szCs w:val="24"/>
          <w:lang w:eastAsia="ar-SA"/>
        </w:rPr>
        <w:t>0</w:t>
      </w:r>
      <w:r w:rsidR="00C35931" w:rsidRPr="00084494">
        <w:rPr>
          <w:rFonts w:ascii="Times New Roman" w:eastAsia="Arial" w:hAnsi="Times New Roman"/>
          <w:b/>
          <w:sz w:val="24"/>
          <w:szCs w:val="24"/>
          <w:lang w:eastAsia="ar-SA"/>
        </w:rPr>
        <w:t> </w:t>
      </w: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%</w:t>
      </w:r>
      <w:r w:rsidR="00C35931" w:rsidRPr="00084494">
        <w:rPr>
          <w:rFonts w:ascii="Times New Roman" w:eastAsia="Arial" w:hAnsi="Times New Roman"/>
          <w:b/>
          <w:sz w:val="24"/>
          <w:szCs w:val="24"/>
          <w:lang w:eastAsia="ar-SA"/>
        </w:rPr>
        <w:t> </w:t>
      </w: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(</w:t>
      </w:r>
      <w:r w:rsidR="00B2227E" w:rsidRPr="00084494">
        <w:rPr>
          <w:rFonts w:ascii="Times New Roman" w:eastAsia="Arial" w:hAnsi="Times New Roman"/>
          <w:b/>
          <w:sz w:val="24"/>
          <w:szCs w:val="24"/>
          <w:lang w:eastAsia="ar-SA"/>
        </w:rPr>
        <w:t>двадцать</w:t>
      </w: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процентов)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от начальной цены продажи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имущества: в счет обеспечения оплаты приобретаемого имущества, принадлежащего </w:t>
      </w:r>
      <w:r w:rsidR="008F2BEE" w:rsidRPr="00084494">
        <w:rPr>
          <w:rFonts w:ascii="Times New Roman" w:eastAsia="Arial" w:hAnsi="Times New Roman"/>
          <w:sz w:val="24"/>
          <w:szCs w:val="24"/>
          <w:lang w:eastAsia="ar-SA"/>
        </w:rPr>
        <w:t>ООО «</w:t>
      </w:r>
      <w:r w:rsidR="00B2227E" w:rsidRPr="00084494">
        <w:rPr>
          <w:rFonts w:ascii="Times New Roman" w:eastAsia="Arial" w:hAnsi="Times New Roman"/>
          <w:sz w:val="24"/>
          <w:szCs w:val="24"/>
          <w:lang w:eastAsia="ar-SA"/>
        </w:rPr>
        <w:t>А-ТРЕЙД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>»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, выставленного на открытые электронные торги в форме </w:t>
      </w:r>
      <w:r w:rsidR="0062751D" w:rsidRPr="00084494">
        <w:rPr>
          <w:rFonts w:ascii="Times New Roman" w:eastAsia="Arial" w:hAnsi="Times New Roman"/>
          <w:sz w:val="24"/>
          <w:szCs w:val="24"/>
          <w:lang w:eastAsia="ar-SA"/>
        </w:rPr>
        <w:t>аукциона</w:t>
      </w:r>
      <w:r w:rsidR="004E0AB2">
        <w:rPr>
          <w:rFonts w:ascii="Times New Roman" w:eastAsia="Arial" w:hAnsi="Times New Roman"/>
          <w:sz w:val="24"/>
          <w:szCs w:val="24"/>
          <w:lang w:eastAsia="ar-SA"/>
        </w:rPr>
        <w:t xml:space="preserve">, лот </w:t>
      </w:r>
      <w:r w:rsidR="004E0AB2" w:rsidRPr="004E0AB2">
        <w:rPr>
          <w:rFonts w:ascii="Times New Roman" w:eastAsia="Arial" w:hAnsi="Times New Roman"/>
          <w:sz w:val="24"/>
          <w:szCs w:val="24"/>
          <w:lang w:eastAsia="ar-SA"/>
        </w:rPr>
        <w:t>№ _____</w:t>
      </w:r>
      <w:r w:rsidRPr="004E0AB2">
        <w:rPr>
          <w:rFonts w:ascii="Times New Roman" w:eastAsia="Arial" w:hAnsi="Times New Roman"/>
          <w:sz w:val="24"/>
          <w:szCs w:val="24"/>
          <w:lang w:eastAsia="ar-SA"/>
        </w:rPr>
        <w:t>,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что составляет </w:t>
      </w:r>
      <w:r w:rsidR="004E0AB2">
        <w:rPr>
          <w:rFonts w:ascii="Times New Roman" w:eastAsia="Arial" w:hAnsi="Times New Roman"/>
          <w:b/>
          <w:sz w:val="24"/>
          <w:szCs w:val="24"/>
          <w:lang w:eastAsia="ar-SA"/>
        </w:rPr>
        <w:t>___________________________________________</w:t>
      </w:r>
      <w:r w:rsidR="00593186" w:rsidRPr="00084494">
        <w:rPr>
          <w:rFonts w:ascii="Times New Roman" w:eastAsia="Arial" w:hAnsi="Times New Roman"/>
          <w:b/>
          <w:sz w:val="24"/>
          <w:szCs w:val="24"/>
          <w:lang w:eastAsia="ar-SA"/>
        </w:rPr>
        <w:t xml:space="preserve">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в счет обеспечения оплаты имущества, приобретаемого на торгах.</w:t>
      </w:r>
    </w:p>
    <w:p w14:paraId="2E61B771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В случае непоступления задатка в установленный срок или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поступления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5C73EA4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77BB1C8D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2. ОБЯЗАННОСТИ СТОРОН</w:t>
      </w:r>
    </w:p>
    <w:p w14:paraId="60433A8B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 Участник торгов обязан:</w:t>
      </w:r>
    </w:p>
    <w:p w14:paraId="0E29C0F0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2.1.1. В платежном документе указать: «Задаток на участие в электронных торгах»</w:t>
      </w:r>
      <w:r w:rsidR="00593186" w:rsidRPr="00084494">
        <w:rPr>
          <w:rFonts w:ascii="Times New Roman" w:eastAsia="Arial" w:hAnsi="Times New Roman"/>
          <w:sz w:val="24"/>
          <w:szCs w:val="24"/>
          <w:lang w:eastAsia="ar-SA"/>
        </w:rPr>
        <w:t>, с указанием электронной площадки и номера лота.</w:t>
      </w:r>
    </w:p>
    <w:p w14:paraId="72DB73E0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2.1.2. Обеспечить поступление указанных в п. 1.1 настоящего договора денежных средств на счет Продавца.</w:t>
      </w:r>
    </w:p>
    <w:p w14:paraId="67F95D85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2.1.3. В случае признания Претендента победителем торгов </w:t>
      </w:r>
      <w:r w:rsidR="00340B64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подписать протокол о результатах торгов </w:t>
      </w:r>
      <w:r w:rsidR="00593186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 день </w:t>
      </w:r>
      <w:r w:rsidR="00340B64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его </w:t>
      </w:r>
      <w:r w:rsidR="00593186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получения от </w:t>
      </w:r>
      <w:r w:rsidR="004851FB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организатора торгов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 в течение 5 </w:t>
      </w:r>
      <w:r w:rsidR="00F155A8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(пяти)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дней с даты подписания протокола о результатах торгов заключить с Продавцом договор купли-продажи по приобретению имущества, </w:t>
      </w:r>
      <w:r w:rsidR="00F155A8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входящего в состав соответствующего лота,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при этом перечисленный Претендентом задаток засчитывается Продавцом в счет оплаты по заключенному договору купли - продажи.</w:t>
      </w:r>
    </w:p>
    <w:p w14:paraId="6485AEFA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При отказе </w:t>
      </w:r>
      <w:r w:rsidR="00C35931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или уклонении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Претендента от подписания протокола о результатах торгов, отказе </w:t>
      </w:r>
      <w:r w:rsidR="00C35931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или уклонении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r w:rsidR="00867939" w:rsidRPr="00084494">
        <w:rPr>
          <w:rFonts w:ascii="Times New Roman" w:eastAsia="Arial" w:hAnsi="Times New Roman"/>
          <w:sz w:val="24"/>
          <w:szCs w:val="24"/>
          <w:lang w:eastAsia="ar-SA"/>
        </w:rPr>
        <w:t>Претендентом, Продавцом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не возвращается, а Участник торгов утрачивает право на приобретение имущества. </w:t>
      </w:r>
    </w:p>
    <w:p w14:paraId="779689BA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652EADC3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2.2. Продавец обязан:</w:t>
      </w:r>
    </w:p>
    <w:p w14:paraId="4ACD0228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2.2.1. В случае отзыва Претендентом поданной заявки до окончания срока приема заявок вернуть задаток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 течение 5 (пяти) рабочих дней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со дня поступления уведомления об отзыве заявки на счет, указанный Претендентом.</w:t>
      </w:r>
    </w:p>
    <w:p w14:paraId="35D89D16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2.2.2. В случае снятия предмета торгов (какого-либо из лотов) с торгов, вернуть задаток в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течение 5 (пяти) рабочих дней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со дня принятия решения об отмене торгов.</w:t>
      </w:r>
    </w:p>
    <w:p w14:paraId="520F25B0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lastRenderedPageBreak/>
        <w:t xml:space="preserve">2.2.3. В случае принятия организатором торгов решения об отказе в допуске Претендента к участию в торгах вернуть задаток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в течение 5 (пяти) рабочих дней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со дня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>подписания протокола об определении участников торгов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2A25C2D5" w14:textId="77777777" w:rsidR="00593186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2.2.4. В случае непризнания Претендента победителем тор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гов вернуть задаток </w:t>
      </w:r>
      <w:r w:rsidR="007C2CAD" w:rsidRPr="00084494">
        <w:rPr>
          <w:rFonts w:ascii="Times New Roman" w:eastAsia="Arial" w:hAnsi="Times New Roman"/>
          <w:sz w:val="24"/>
          <w:szCs w:val="24"/>
          <w:lang w:eastAsia="ar-SA"/>
        </w:rPr>
        <w:t>в течение 5 (пяти) рабочих дней со дня подписания протокола о результатах проведения торгов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05B01C75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50405506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3. СРОК ДЕЙСТВИЯ ДОГОВОРА</w:t>
      </w:r>
    </w:p>
    <w:p w14:paraId="4F0A9A93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3.1. Настоящий договор является договором присоединения.</w:t>
      </w:r>
    </w:p>
    <w:p w14:paraId="64D8D99C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3.2. Настоящий договор считается заключенным со дня его подписания сторонами или со </w:t>
      </w:r>
      <w:r w:rsidR="00867939" w:rsidRPr="00084494">
        <w:rPr>
          <w:rFonts w:ascii="Times New Roman" w:eastAsia="Arial" w:hAnsi="Times New Roman"/>
          <w:sz w:val="24"/>
          <w:szCs w:val="24"/>
          <w:lang w:eastAsia="ar-SA"/>
        </w:rPr>
        <w:t>дня поступления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задатка, уплаченного участником торгов, что свидетельствует о полном и безоговорочном акцепте.</w:t>
      </w:r>
    </w:p>
    <w:p w14:paraId="6E211833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6AA5744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4FE26D32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4. ЗАКЛЮЧИТЕЛЬНЫЕ ПОЛОЖЕНИЯ</w:t>
      </w:r>
    </w:p>
    <w:p w14:paraId="3C83F86C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4.1. Споры, возникающие при исполнении настоящего договора, разрешаются сторонами путем перегов</w:t>
      </w:r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оров между собой, а в случае </w:t>
      </w:r>
      <w:proofErr w:type="gramStart"/>
      <w:r w:rsidR="00085BB0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не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достижения</w:t>
      </w:r>
      <w:proofErr w:type="gramEnd"/>
      <w:r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 согласия передаются на рассмотрение Арбитражного суда </w:t>
      </w:r>
      <w:r w:rsidR="00B2227E" w:rsidRPr="00084494">
        <w:rPr>
          <w:rFonts w:ascii="Times New Roman" w:eastAsia="Arial" w:hAnsi="Times New Roman"/>
          <w:sz w:val="24"/>
          <w:szCs w:val="24"/>
          <w:lang w:eastAsia="ar-SA"/>
        </w:rPr>
        <w:t>Свердловской области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2DDE183C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3C5476D6" w14:textId="77777777" w:rsidR="003564F5" w:rsidRPr="00084494" w:rsidRDefault="003564F5" w:rsidP="000D2869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sz w:val="24"/>
          <w:szCs w:val="24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</w:t>
      </w:r>
      <w:r w:rsidR="005919AF" w:rsidRPr="00084494">
        <w:rPr>
          <w:rFonts w:ascii="Times New Roman" w:eastAsia="Arial" w:hAnsi="Times New Roman"/>
          <w:sz w:val="24"/>
          <w:szCs w:val="24"/>
          <w:lang w:eastAsia="ar-SA"/>
        </w:rPr>
        <w:t xml:space="preserve">оссийской 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Ф</w:t>
      </w:r>
      <w:r w:rsidR="005919AF" w:rsidRPr="00084494">
        <w:rPr>
          <w:rFonts w:ascii="Times New Roman" w:eastAsia="Arial" w:hAnsi="Times New Roman"/>
          <w:sz w:val="24"/>
          <w:szCs w:val="24"/>
          <w:lang w:eastAsia="ar-SA"/>
        </w:rPr>
        <w:t>едерации</w:t>
      </w:r>
      <w:r w:rsidRPr="00084494">
        <w:rPr>
          <w:rFonts w:ascii="Times New Roman" w:eastAsia="Arial" w:hAnsi="Times New Roman"/>
          <w:sz w:val="24"/>
          <w:szCs w:val="24"/>
          <w:lang w:eastAsia="ar-SA"/>
        </w:rPr>
        <w:t>.</w:t>
      </w:r>
    </w:p>
    <w:p w14:paraId="0F5FBCB2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66D6C10B" w14:textId="77777777" w:rsidR="003564F5" w:rsidRPr="00084494" w:rsidRDefault="003564F5" w:rsidP="000D2869">
      <w:pPr>
        <w:suppressAutoHyphens/>
        <w:autoSpaceDE w:val="0"/>
        <w:spacing w:after="0" w:line="240" w:lineRule="auto"/>
        <w:jc w:val="center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084494">
        <w:rPr>
          <w:rFonts w:ascii="Times New Roman" w:eastAsia="Arial" w:hAnsi="Times New Roman"/>
          <w:b/>
          <w:sz w:val="24"/>
          <w:szCs w:val="24"/>
          <w:lang w:eastAsia="ar-SA"/>
        </w:rPr>
        <w:t>5. АДРЕСА И ПЛАТЕЖНЫЕ РЕКВИЗИТЫ СТОРОН</w:t>
      </w:r>
    </w:p>
    <w:p w14:paraId="57B8AEAB" w14:textId="77777777" w:rsidR="003564F5" w:rsidRPr="00084494" w:rsidRDefault="003564F5" w:rsidP="000D2869">
      <w:pPr>
        <w:suppressAutoHyphens/>
        <w:autoSpaceDE w:val="0"/>
        <w:spacing w:after="0" w:line="240" w:lineRule="auto"/>
        <w:rPr>
          <w:rFonts w:ascii="Times New Roman" w:eastAsia="Arial" w:hAnsi="Times New Roman"/>
          <w:sz w:val="24"/>
          <w:szCs w:val="24"/>
          <w:lang w:eastAsia="ar-SA"/>
        </w:rPr>
      </w:pPr>
    </w:p>
    <w:p w14:paraId="6311B0A2" w14:textId="77777777" w:rsidR="003564F5" w:rsidRPr="00084494" w:rsidRDefault="003564F5" w:rsidP="000D2869">
      <w:pPr>
        <w:suppressAutoHyphens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W w:w="10801" w:type="dxa"/>
        <w:tblLayout w:type="fixed"/>
        <w:tblLook w:val="0000" w:firstRow="0" w:lastRow="0" w:firstColumn="0" w:lastColumn="0" w:noHBand="0" w:noVBand="0"/>
      </w:tblPr>
      <w:tblGrid>
        <w:gridCol w:w="5495"/>
        <w:gridCol w:w="5306"/>
      </w:tblGrid>
      <w:tr w:rsidR="00D32A65" w:rsidRPr="00084494" w14:paraId="2E8D1F0B" w14:textId="77777777" w:rsidTr="00713B8D">
        <w:trPr>
          <w:trHeight w:val="2693"/>
        </w:trPr>
        <w:tc>
          <w:tcPr>
            <w:tcW w:w="5495" w:type="dxa"/>
          </w:tcPr>
          <w:p w14:paraId="38B220E0" w14:textId="77777777" w:rsidR="008723BD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ПРОДАВЕЦ:</w:t>
            </w:r>
          </w:p>
          <w:p w14:paraId="24A40C0A" w14:textId="77777777" w:rsidR="008723BD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4494">
              <w:rPr>
                <w:rFonts w:ascii="Times New Roman" w:hAnsi="Times New Roman"/>
                <w:b/>
                <w:sz w:val="24"/>
                <w:szCs w:val="24"/>
              </w:rPr>
              <w:t>Общество с ограниченной ответственностью «</w:t>
            </w:r>
            <w:r w:rsidR="00B2227E" w:rsidRPr="00084494">
              <w:rPr>
                <w:rFonts w:ascii="Times New Roman" w:hAnsi="Times New Roman"/>
                <w:b/>
                <w:sz w:val="24"/>
                <w:szCs w:val="24"/>
              </w:rPr>
              <w:t>А-ТРЕЙД</w:t>
            </w:r>
            <w:r w:rsidRPr="00084494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14:paraId="446EAD3B" w14:textId="77777777" w:rsidR="00B2227E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 xml:space="preserve">ИНН </w:t>
            </w:r>
            <w:r w:rsidR="00B2227E" w:rsidRPr="00084494">
              <w:rPr>
                <w:rFonts w:ascii="Times New Roman" w:hAnsi="Times New Roman"/>
                <w:sz w:val="24"/>
                <w:szCs w:val="24"/>
              </w:rPr>
              <w:t>6670458990, КПП 667001001</w:t>
            </w:r>
          </w:p>
          <w:p w14:paraId="64F882DA" w14:textId="77777777" w:rsidR="00084494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 xml:space="preserve">№ р/сч </w:t>
            </w:r>
            <w:r w:rsidR="00084494" w:rsidRPr="00084494">
              <w:rPr>
                <w:rFonts w:ascii="Times New Roman" w:hAnsi="Times New Roman"/>
                <w:color w:val="000000"/>
                <w:sz w:val="24"/>
                <w:szCs w:val="24"/>
              </w:rPr>
              <w:t>40702810416540073353</w:t>
            </w:r>
          </w:p>
          <w:p w14:paraId="2CC0DDE8" w14:textId="77777777" w:rsidR="00084494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>в ПАО Сбербанк в г. Екатеринбурге,</w:t>
            </w:r>
          </w:p>
          <w:p w14:paraId="7E0DD8A8" w14:textId="77777777" w:rsidR="00084494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 xml:space="preserve"> к/с 30101810500000000674, </w:t>
            </w:r>
          </w:p>
          <w:p w14:paraId="743D9AE4" w14:textId="77777777" w:rsidR="00D32A65" w:rsidRPr="00084494" w:rsidRDefault="008723BD" w:rsidP="008723BD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084494">
              <w:rPr>
                <w:rFonts w:ascii="Times New Roman" w:hAnsi="Times New Roman"/>
                <w:sz w:val="24"/>
                <w:szCs w:val="24"/>
              </w:rPr>
              <w:t>БИК 046577674</w:t>
            </w:r>
          </w:p>
        </w:tc>
        <w:tc>
          <w:tcPr>
            <w:tcW w:w="5306" w:type="dxa"/>
          </w:tcPr>
          <w:p w14:paraId="7A6C1263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F6D28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УЧАСТНИК ТОРГОВ</w:t>
            </w: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  <w:p w14:paraId="1F0A6005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C1263A0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1884D9BA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3BA17DED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3D68C045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__________________________________</w:t>
            </w:r>
          </w:p>
          <w:p w14:paraId="76A4E25E" w14:textId="77777777" w:rsidR="00D32A65" w:rsidRPr="00084494" w:rsidRDefault="00D32A65" w:rsidP="00D32A65">
            <w:pPr>
              <w:shd w:val="clear" w:color="auto" w:fill="FFFFFF"/>
              <w:tabs>
                <w:tab w:val="left" w:pos="426"/>
                <w:tab w:val="left" w:pos="567"/>
                <w:tab w:val="left" w:pos="3283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D32A65" w:rsidRPr="00084494" w14:paraId="29D9E07F" w14:textId="77777777" w:rsidTr="00713B8D">
        <w:trPr>
          <w:trHeight w:val="1265"/>
        </w:trPr>
        <w:tc>
          <w:tcPr>
            <w:tcW w:w="5495" w:type="dxa"/>
          </w:tcPr>
          <w:p w14:paraId="76ECBC3D" w14:textId="77777777" w:rsidR="00D32A65" w:rsidRPr="00084494" w:rsidRDefault="00B2227E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Конкурсный</w:t>
            </w:r>
            <w:r w:rsidR="00D32A65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управляющий</w:t>
            </w:r>
            <w:proofErr w:type="gramEnd"/>
            <w:r w:rsidR="00D32A65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72FE68CB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25071EAC" w14:textId="77777777" w:rsidR="00D32A65" w:rsidRPr="00084494" w:rsidRDefault="00D32A65" w:rsidP="00621D34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</w:t>
            </w:r>
            <w:proofErr w:type="gramStart"/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  /</w:t>
            </w:r>
            <w:proofErr w:type="gramEnd"/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2227E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Киданюк И.Ю</w:t>
            </w:r>
            <w:r w:rsidR="00621D34"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/ </w:t>
            </w:r>
          </w:p>
        </w:tc>
        <w:tc>
          <w:tcPr>
            <w:tcW w:w="5306" w:type="dxa"/>
          </w:tcPr>
          <w:p w14:paraId="1D3067C1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65092496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2ACD87A7" w14:textId="77777777" w:rsidR="00D32A65" w:rsidRPr="00084494" w:rsidRDefault="00D32A65" w:rsidP="00D32A65">
            <w:pPr>
              <w:tabs>
                <w:tab w:val="left" w:pos="426"/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08449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0844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 / _______________ /</w:t>
            </w:r>
          </w:p>
        </w:tc>
      </w:tr>
    </w:tbl>
    <w:p w14:paraId="26861EE9" w14:textId="77777777" w:rsidR="003564F5" w:rsidRPr="00084494" w:rsidRDefault="003564F5" w:rsidP="000D2869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5CA205" w14:textId="77777777" w:rsidR="00D14B50" w:rsidRPr="00084494" w:rsidRDefault="00D14B50" w:rsidP="000D286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36C05755" w14:textId="77777777" w:rsidR="000D2869" w:rsidRPr="00084494" w:rsidRDefault="000D2869">
      <w:pPr>
        <w:spacing w:line="240" w:lineRule="auto"/>
        <w:rPr>
          <w:rFonts w:ascii="Times New Roman" w:hAnsi="Times New Roman"/>
          <w:sz w:val="24"/>
          <w:szCs w:val="24"/>
        </w:rPr>
      </w:pPr>
    </w:p>
    <w:sectPr w:rsidR="000D2869" w:rsidRPr="00084494" w:rsidSect="000D2869">
      <w:footerReference w:type="default" r:id="rId7"/>
      <w:pgSz w:w="11900" w:h="16820"/>
      <w:pgMar w:top="851" w:right="560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C9498" w14:textId="77777777" w:rsidR="00CC5A67" w:rsidRDefault="00CC5A67">
      <w:pPr>
        <w:spacing w:after="0" w:line="240" w:lineRule="auto"/>
      </w:pPr>
      <w:r>
        <w:separator/>
      </w:r>
    </w:p>
  </w:endnote>
  <w:endnote w:type="continuationSeparator" w:id="0">
    <w:p w14:paraId="459EC203" w14:textId="77777777" w:rsidR="00CC5A67" w:rsidRDefault="00CC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15A6F" w14:textId="77777777" w:rsidR="004851FB" w:rsidRDefault="004851FB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A3556">
      <w:rPr>
        <w:rStyle w:val="a5"/>
        <w:noProof/>
      </w:rPr>
      <w:t>2</w:t>
    </w:r>
    <w:r>
      <w:rPr>
        <w:rStyle w:val="a5"/>
      </w:rPr>
      <w:fldChar w:fldCharType="end"/>
    </w:r>
  </w:p>
  <w:p w14:paraId="66E70686" w14:textId="77777777" w:rsidR="004851FB" w:rsidRDefault="004851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55554" w14:textId="77777777" w:rsidR="00CC5A67" w:rsidRDefault="00CC5A67">
      <w:pPr>
        <w:spacing w:after="0" w:line="240" w:lineRule="auto"/>
      </w:pPr>
      <w:r>
        <w:separator/>
      </w:r>
    </w:p>
  </w:footnote>
  <w:footnote w:type="continuationSeparator" w:id="0">
    <w:p w14:paraId="2194F266" w14:textId="77777777" w:rsidR="00CC5A67" w:rsidRDefault="00CC5A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4494"/>
    <w:rsid w:val="00085635"/>
    <w:rsid w:val="00085BB0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869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D7959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136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2498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4275"/>
    <w:rsid w:val="001758BF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556"/>
    <w:rsid w:val="001A37AA"/>
    <w:rsid w:val="001A40E1"/>
    <w:rsid w:val="001A4C8D"/>
    <w:rsid w:val="001A5F64"/>
    <w:rsid w:val="001A654F"/>
    <w:rsid w:val="001A74CC"/>
    <w:rsid w:val="001A7526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413"/>
    <w:rsid w:val="001E4782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2EB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4BE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153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B64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3BA"/>
    <w:rsid w:val="00346DAA"/>
    <w:rsid w:val="00347FC9"/>
    <w:rsid w:val="00350875"/>
    <w:rsid w:val="00350C1B"/>
    <w:rsid w:val="00353DCE"/>
    <w:rsid w:val="00354471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11"/>
    <w:rsid w:val="003C65E5"/>
    <w:rsid w:val="003C6F00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B69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740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4272"/>
    <w:rsid w:val="00455647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04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41CE"/>
    <w:rsid w:val="00484ED4"/>
    <w:rsid w:val="004851FB"/>
    <w:rsid w:val="004852FF"/>
    <w:rsid w:val="00485E06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038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45E"/>
    <w:rsid w:val="004C77FD"/>
    <w:rsid w:val="004C7A0A"/>
    <w:rsid w:val="004D02A8"/>
    <w:rsid w:val="004D2B14"/>
    <w:rsid w:val="004D3047"/>
    <w:rsid w:val="004D323A"/>
    <w:rsid w:val="004D3A5A"/>
    <w:rsid w:val="004D74C7"/>
    <w:rsid w:val="004E0A82"/>
    <w:rsid w:val="004E0AB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742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02C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19AF"/>
    <w:rsid w:val="005923AE"/>
    <w:rsid w:val="00593085"/>
    <w:rsid w:val="00593186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3B9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1D34"/>
    <w:rsid w:val="006231BB"/>
    <w:rsid w:val="006231BD"/>
    <w:rsid w:val="00623574"/>
    <w:rsid w:val="00623FBE"/>
    <w:rsid w:val="00624531"/>
    <w:rsid w:val="00625067"/>
    <w:rsid w:val="00625F7D"/>
    <w:rsid w:val="0062751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4D7A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8A5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11CC1"/>
    <w:rsid w:val="00713B8D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CAD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67939"/>
    <w:rsid w:val="0087167F"/>
    <w:rsid w:val="008722DE"/>
    <w:rsid w:val="008723BD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5605"/>
    <w:rsid w:val="008A5F04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2BEE"/>
    <w:rsid w:val="008F5BBD"/>
    <w:rsid w:val="008F656E"/>
    <w:rsid w:val="009002E2"/>
    <w:rsid w:val="00900A4C"/>
    <w:rsid w:val="0090131E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2DF2"/>
    <w:rsid w:val="009532A7"/>
    <w:rsid w:val="00954B8B"/>
    <w:rsid w:val="009551A8"/>
    <w:rsid w:val="00960284"/>
    <w:rsid w:val="0096028C"/>
    <w:rsid w:val="009617B6"/>
    <w:rsid w:val="00961BB0"/>
    <w:rsid w:val="00961D48"/>
    <w:rsid w:val="0096207B"/>
    <w:rsid w:val="0096228A"/>
    <w:rsid w:val="009627F6"/>
    <w:rsid w:val="0096298D"/>
    <w:rsid w:val="0096375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A8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991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17DCD"/>
    <w:rsid w:val="00B2227E"/>
    <w:rsid w:val="00B22441"/>
    <w:rsid w:val="00B2267F"/>
    <w:rsid w:val="00B2377B"/>
    <w:rsid w:val="00B24BD3"/>
    <w:rsid w:val="00B26FA5"/>
    <w:rsid w:val="00B2785A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5F82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3021"/>
    <w:rsid w:val="00B736B4"/>
    <w:rsid w:val="00B7383D"/>
    <w:rsid w:val="00B74B61"/>
    <w:rsid w:val="00B74D2D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572"/>
    <w:rsid w:val="00BA7613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1D8"/>
    <w:rsid w:val="00BC5A9E"/>
    <w:rsid w:val="00BC5AC7"/>
    <w:rsid w:val="00BC644E"/>
    <w:rsid w:val="00BC6736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56AE"/>
    <w:rsid w:val="00BF59D7"/>
    <w:rsid w:val="00BF5FA5"/>
    <w:rsid w:val="00BF656A"/>
    <w:rsid w:val="00BF6D28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5931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5E57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48E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2CD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5A67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1F1"/>
    <w:rsid w:val="00D1226E"/>
    <w:rsid w:val="00D12FA8"/>
    <w:rsid w:val="00D12FD8"/>
    <w:rsid w:val="00D14B50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2A65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3C5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6042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7100"/>
    <w:rsid w:val="00E27838"/>
    <w:rsid w:val="00E302FD"/>
    <w:rsid w:val="00E30C02"/>
    <w:rsid w:val="00E322E7"/>
    <w:rsid w:val="00E32A83"/>
    <w:rsid w:val="00E32C9C"/>
    <w:rsid w:val="00E35547"/>
    <w:rsid w:val="00E356A3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077"/>
    <w:rsid w:val="00E94806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A0E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5A8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1DB7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2A3B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5335"/>
    <w:rsid w:val="00FC6DAC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6DACA"/>
  <w15:chartTrackingRefBased/>
  <w15:docId w15:val="{49EDF671-70D3-4DEF-9351-E2F91FB78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CD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styleId="a6">
    <w:name w:val="Balloon Text"/>
    <w:basedOn w:val="a"/>
    <w:link w:val="a7"/>
    <w:uiPriority w:val="99"/>
    <w:semiHidden/>
    <w:unhideWhenUsed/>
    <w:rsid w:val="003C651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C651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DF7D4A-719F-4347-91C1-23D398FA0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</dc:creator>
  <cp:keywords/>
  <cp:lastModifiedBy>Gospozha</cp:lastModifiedBy>
  <cp:revision>2</cp:revision>
  <dcterms:created xsi:type="dcterms:W3CDTF">2025-10-03T07:05:00Z</dcterms:created>
  <dcterms:modified xsi:type="dcterms:W3CDTF">2025-10-03T07:05:00Z</dcterms:modified>
</cp:coreProperties>
</file>