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0598E">
        <w:rPr>
          <w:rFonts w:ascii="Times New Roman" w:hAnsi="Times New Roman"/>
          <w:noProof/>
          <w:sz w:val="22"/>
          <w:szCs w:val="20"/>
          <w:lang w:val="ru-RU"/>
        </w:rPr>
        <w:t>Батыргалиева Талгата Галимжановича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0598E">
        <w:rPr>
          <w:rFonts w:ascii="Times New Roman" w:hAnsi="Times New Roman"/>
          <w:noProof/>
          <w:sz w:val="22"/>
          <w:szCs w:val="20"/>
          <w:lang w:val="ru-RU"/>
        </w:rPr>
        <w:t>05.06.1973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0598E">
        <w:rPr>
          <w:rFonts w:ascii="Times New Roman" w:hAnsi="Times New Roman"/>
          <w:noProof/>
          <w:sz w:val="22"/>
          <w:szCs w:val="20"/>
          <w:lang w:val="ru-RU"/>
        </w:rPr>
        <w:t>с. Степное Красноярский район Астраханская область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0598E">
        <w:rPr>
          <w:rFonts w:ascii="Times New Roman" w:hAnsi="Times New Roman"/>
          <w:noProof/>
          <w:sz w:val="22"/>
          <w:szCs w:val="20"/>
          <w:lang w:val="ru-RU"/>
        </w:rPr>
        <w:t>040-344-203 95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0598E">
        <w:rPr>
          <w:rFonts w:ascii="Times New Roman" w:hAnsi="Times New Roman"/>
          <w:noProof/>
          <w:sz w:val="22"/>
          <w:szCs w:val="20"/>
          <w:lang w:val="ru-RU"/>
        </w:rPr>
        <w:t>300600532608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0598E">
        <w:rPr>
          <w:rFonts w:ascii="Times New Roman" w:hAnsi="Times New Roman"/>
          <w:noProof/>
          <w:sz w:val="22"/>
          <w:szCs w:val="20"/>
          <w:lang w:val="ru-RU"/>
        </w:rPr>
        <w:t>414029, Астраханская область, гор. Астрахань, ул. Бульварная, д. 4, кв. 87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0598E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0598E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14.08.2025 г. по делу № А06-6400/2025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D0C36" w:rsidP="00A249F4">
      <w:pPr>
        <w:ind w:firstLine="709"/>
        <w:jc w:val="both"/>
        <w:rPr>
          <w:sz w:val="24"/>
          <w:szCs w:val="24"/>
        </w:rPr>
      </w:pPr>
      <w:r w:rsidRPr="003D0C36">
        <w:rPr>
          <w:noProof/>
          <w:sz w:val="24"/>
          <w:szCs w:val="24"/>
        </w:rPr>
        <w:t>Батыргалиев Талгат Галимжанович, номер счета – 40817810950205592174,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0598E">
        <w:rPr>
          <w:rFonts w:ascii="Times New Roman" w:hAnsi="Times New Roman"/>
          <w:noProof/>
          <w:sz w:val="22"/>
          <w:szCs w:val="20"/>
          <w:lang w:val="ru-RU"/>
        </w:rPr>
        <w:t>Батыргалиева Талгата Галимжановича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0598E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0598E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D0C36" w:rsidRPr="003D0C36">
        <w:rPr>
          <w:noProof/>
          <w:sz w:val="22"/>
          <w:szCs w:val="20"/>
        </w:rPr>
        <w:t>Батыргалиев Талгат Галимжанович, номер счета – 40817810950205592174,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0598E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136" w:rsidRDefault="00583136">
      <w:r>
        <w:separator/>
      </w:r>
    </w:p>
  </w:endnote>
  <w:endnote w:type="continuationSeparator" w:id="0">
    <w:p w:rsidR="00583136" w:rsidRDefault="00583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D0C3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D0C36" w:rsidRPr="003D0C36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D0C36" w:rsidRPr="003D0C36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136" w:rsidRDefault="00583136">
      <w:pPr>
        <w:pStyle w:val="GenStyleDefPar"/>
      </w:pPr>
      <w:r>
        <w:separator/>
      </w:r>
    </w:p>
  </w:footnote>
  <w:footnote w:type="continuationSeparator" w:id="0">
    <w:p w:rsidR="00583136" w:rsidRDefault="0058313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0598E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0C36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136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BD2B86D8-1F72-4938-8B1E-58EA6DDB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2025-12-05T06:24:00Z</dcterms:created>
  <dcterms:modified xsi:type="dcterms:W3CDTF">2025-12-05T06:24:00Z</dcterms:modified>
</cp:coreProperties>
</file>