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70FC" w:rsidRPr="00CB0534" w:rsidRDefault="005270FC" w:rsidP="00F029AC">
      <w:pPr>
        <w:pStyle w:val="a3"/>
        <w:jc w:val="center"/>
        <w:rPr>
          <w:b/>
          <w:bCs/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Протокол № </w:t>
      </w:r>
      <w:r w:rsidR="00CB0534">
        <w:rPr>
          <w:sz w:val="20"/>
          <w:szCs w:val="20"/>
        </w:rPr>
        <w:t>1</w:t>
      </w:r>
      <w:r>
        <w:rPr>
          <w:sz w:val="20"/>
          <w:szCs w:val="20"/>
        </w:rPr>
        <w:br/>
      </w:r>
      <w:r w:rsidR="00F029AC">
        <w:rPr>
          <w:sz w:val="20"/>
          <w:szCs w:val="20"/>
        </w:rPr>
        <w:t xml:space="preserve">собрания кредиторов </w:t>
      </w:r>
      <w:r w:rsidR="008D4044" w:rsidRPr="008D4044">
        <w:rPr>
          <w:sz w:val="20"/>
          <w:szCs w:val="20"/>
        </w:rPr>
        <w:t>Долгов</w:t>
      </w:r>
      <w:r w:rsidR="008D4044">
        <w:rPr>
          <w:sz w:val="20"/>
          <w:szCs w:val="20"/>
        </w:rPr>
        <w:t>а</w:t>
      </w:r>
      <w:r w:rsidR="008D4044" w:rsidRPr="008D4044">
        <w:rPr>
          <w:sz w:val="20"/>
          <w:szCs w:val="20"/>
        </w:rPr>
        <w:t xml:space="preserve"> Витали</w:t>
      </w:r>
      <w:r w:rsidR="008D4044">
        <w:rPr>
          <w:sz w:val="20"/>
          <w:szCs w:val="20"/>
        </w:rPr>
        <w:t>я</w:t>
      </w:r>
      <w:r w:rsidR="008D4044" w:rsidRPr="008D4044">
        <w:rPr>
          <w:sz w:val="20"/>
          <w:szCs w:val="20"/>
        </w:rPr>
        <w:t xml:space="preserve"> Олегович</w:t>
      </w:r>
      <w:r w:rsidR="008D4044">
        <w:rPr>
          <w:sz w:val="20"/>
          <w:szCs w:val="20"/>
        </w:rPr>
        <w:t>а</w:t>
      </w:r>
      <w:r w:rsidR="00F029AC">
        <w:rPr>
          <w:sz w:val="20"/>
          <w:szCs w:val="20"/>
        </w:rPr>
        <w:br/>
        <w:t>проведенного в форме заочного голосования</w:t>
      </w:r>
      <w:r w:rsidR="00F029AC" w:rsidRPr="005D284B">
        <w:rPr>
          <w:b/>
          <w:bCs/>
          <w:sz w:val="20"/>
          <w:szCs w:val="20"/>
        </w:rPr>
        <w:t xml:space="preserve"> </w:t>
      </w:r>
      <w:r w:rsidR="00F029AC">
        <w:rPr>
          <w:b/>
          <w:bCs/>
          <w:sz w:val="20"/>
          <w:szCs w:val="20"/>
        </w:rPr>
        <w:br/>
        <w:t xml:space="preserve">                                                                                                                                                                           </w:t>
      </w:r>
      <w:r w:rsidR="00CB0534" w:rsidRPr="005D284B">
        <w:rPr>
          <w:b/>
          <w:bCs/>
          <w:sz w:val="20"/>
          <w:szCs w:val="20"/>
        </w:rPr>
        <w:t xml:space="preserve">от </w:t>
      </w:r>
      <w:r w:rsidR="002C37AD" w:rsidRPr="002C37AD">
        <w:rPr>
          <w:b/>
          <w:bCs/>
          <w:sz w:val="20"/>
          <w:szCs w:val="20"/>
        </w:rPr>
        <w:t>2</w:t>
      </w:r>
      <w:r w:rsidR="008D4044">
        <w:rPr>
          <w:b/>
          <w:bCs/>
          <w:sz w:val="20"/>
          <w:szCs w:val="20"/>
        </w:rPr>
        <w:t>8</w:t>
      </w:r>
      <w:r w:rsidR="002C37AD" w:rsidRPr="002C37AD">
        <w:rPr>
          <w:b/>
          <w:bCs/>
          <w:sz w:val="20"/>
          <w:szCs w:val="20"/>
        </w:rPr>
        <w:t>.02.2025</w:t>
      </w:r>
      <w:r w:rsidR="00CB0534" w:rsidRPr="005D284B">
        <w:rPr>
          <w:b/>
          <w:bCs/>
          <w:sz w:val="20"/>
          <w:szCs w:val="20"/>
        </w:rPr>
        <w:t>г.</w:t>
      </w:r>
    </w:p>
    <w:p w:rsidR="00F029AC" w:rsidRDefault="00F029AC" w:rsidP="00E107A3">
      <w:pPr>
        <w:pStyle w:val="a3"/>
        <w:spacing w:before="0" w:after="0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ФИО должника:</w:t>
      </w:r>
      <w:r>
        <w:rPr>
          <w:sz w:val="20"/>
          <w:szCs w:val="20"/>
          <w:u w:val="single"/>
        </w:rPr>
        <w:t xml:space="preserve"> </w:t>
      </w:r>
      <w:r w:rsidR="008D4044" w:rsidRPr="008D4044">
        <w:rPr>
          <w:sz w:val="20"/>
          <w:szCs w:val="20"/>
        </w:rPr>
        <w:t>Долгов Виталий Олегович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Дата рождения:</w:t>
      </w:r>
      <w:r>
        <w:rPr>
          <w:sz w:val="20"/>
          <w:szCs w:val="20"/>
        </w:rPr>
        <w:t> </w:t>
      </w:r>
      <w:r w:rsidR="008D4044" w:rsidRPr="008D4044">
        <w:rPr>
          <w:sz w:val="20"/>
          <w:szCs w:val="20"/>
        </w:rPr>
        <w:t>08.05.1996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Место рождения:</w:t>
      </w:r>
      <w:r>
        <w:rPr>
          <w:sz w:val="20"/>
          <w:szCs w:val="20"/>
        </w:rPr>
        <w:t> </w:t>
      </w:r>
      <w:r w:rsidR="008D4044" w:rsidRPr="008D4044">
        <w:rPr>
          <w:sz w:val="20"/>
          <w:szCs w:val="20"/>
        </w:rPr>
        <w:t>г. Астрахань</w:t>
      </w:r>
    </w:p>
    <w:p w:rsidR="005D284B" w:rsidRDefault="00F029AC" w:rsidP="00E107A3">
      <w:pPr>
        <w:pStyle w:val="a3"/>
        <w:spacing w:before="0" w:after="0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Паспортные данные:</w:t>
      </w:r>
      <w:r>
        <w:rPr>
          <w:sz w:val="20"/>
          <w:szCs w:val="20"/>
        </w:rPr>
        <w:t> </w:t>
      </w:r>
      <w:r w:rsidR="00C16FEC">
        <w:rPr>
          <w:sz w:val="20"/>
          <w:szCs w:val="20"/>
        </w:rPr>
        <w:t>12 16 642351</w:t>
      </w:r>
      <w:r w:rsidR="002C37AD">
        <w:rPr>
          <w:sz w:val="20"/>
          <w:szCs w:val="20"/>
        </w:rPr>
        <w:t xml:space="preserve">, ВЫДАН: </w:t>
      </w:r>
      <w:r w:rsidR="00C16FEC">
        <w:rPr>
          <w:sz w:val="20"/>
          <w:szCs w:val="20"/>
        </w:rPr>
        <w:t>ОУФМС России по Астраханской области в Республике Калмыкия в Ленинском районе г. Астрахани</w:t>
      </w:r>
      <w:r w:rsidR="002C37AD">
        <w:rPr>
          <w:sz w:val="20"/>
          <w:szCs w:val="20"/>
        </w:rPr>
        <w:t xml:space="preserve"> Дата выдачи:15.12.2006,код подразделения:772-093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СНИЛС:</w:t>
      </w:r>
      <w:r>
        <w:rPr>
          <w:sz w:val="20"/>
          <w:szCs w:val="20"/>
        </w:rPr>
        <w:t> </w:t>
      </w:r>
      <w:r w:rsidR="008D4044" w:rsidRPr="008D4044">
        <w:rPr>
          <w:sz w:val="20"/>
          <w:szCs w:val="20"/>
        </w:rPr>
        <w:t>161-089-349 65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ИНН:</w:t>
      </w:r>
      <w:r>
        <w:rPr>
          <w:sz w:val="20"/>
          <w:szCs w:val="20"/>
        </w:rPr>
        <w:t> </w:t>
      </w:r>
      <w:r w:rsidR="008D4044" w:rsidRPr="008D4044">
        <w:rPr>
          <w:sz w:val="20"/>
          <w:szCs w:val="20"/>
        </w:rPr>
        <w:t>301609090265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Место жительства:</w:t>
      </w:r>
      <w:r>
        <w:rPr>
          <w:sz w:val="20"/>
          <w:szCs w:val="20"/>
        </w:rPr>
        <w:t xml:space="preserve"> </w:t>
      </w:r>
      <w:r w:rsidR="008D4044" w:rsidRPr="008D4044">
        <w:rPr>
          <w:sz w:val="20"/>
          <w:szCs w:val="20"/>
        </w:rPr>
        <w:t>Астраханская обл., г. Астрахань, ул. Бабаевского, д. 35, корп. 3, кв. 81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Суд, в производстве которого находится дело о банкротстве:</w:t>
      </w:r>
      <w:r>
        <w:rPr>
          <w:sz w:val="20"/>
          <w:szCs w:val="20"/>
        </w:rPr>
        <w:t> </w:t>
      </w:r>
      <w:r w:rsidR="008D4044" w:rsidRPr="008D4044">
        <w:rPr>
          <w:sz w:val="20"/>
          <w:szCs w:val="20"/>
        </w:rPr>
        <w:t>Арбитражн</w:t>
      </w:r>
      <w:r w:rsidR="008D4044">
        <w:rPr>
          <w:sz w:val="20"/>
          <w:szCs w:val="20"/>
        </w:rPr>
        <w:t>ый</w:t>
      </w:r>
      <w:r w:rsidR="008D4044" w:rsidRPr="008D4044">
        <w:rPr>
          <w:sz w:val="20"/>
          <w:szCs w:val="20"/>
        </w:rPr>
        <w:t xml:space="preserve"> суд Астраханской области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Дело о несостоятельности (банкротстве) №</w:t>
      </w:r>
      <w:r>
        <w:rPr>
          <w:sz w:val="20"/>
          <w:szCs w:val="20"/>
        </w:rPr>
        <w:t> </w:t>
      </w:r>
      <w:r w:rsidR="00C16FEC" w:rsidRPr="00C16FEC">
        <w:rPr>
          <w:sz w:val="20"/>
          <w:szCs w:val="20"/>
        </w:rPr>
        <w:t>А06-3004/2024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Форма проведения собрания кредиторов:</w:t>
      </w:r>
      <w:r>
        <w:rPr>
          <w:sz w:val="20"/>
          <w:szCs w:val="20"/>
        </w:rPr>
        <w:t> заочное голосование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Адрес для направления бюллетеней:</w:t>
      </w:r>
      <w:r>
        <w:rPr>
          <w:sz w:val="20"/>
          <w:szCs w:val="20"/>
        </w:rPr>
        <w:t> Пензенская область, Пенза, Советская, 2, А.Я 305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Дата проведения собрания кредиторов (дата окончания приема бюллетеней для голосования):</w:t>
      </w:r>
      <w:r>
        <w:rPr>
          <w:sz w:val="20"/>
          <w:szCs w:val="20"/>
        </w:rPr>
        <w:t> </w:t>
      </w:r>
      <w:r w:rsidR="002C37AD">
        <w:rPr>
          <w:sz w:val="20"/>
          <w:szCs w:val="20"/>
        </w:rPr>
        <w:t>2</w:t>
      </w:r>
      <w:r w:rsidR="00C16FEC">
        <w:rPr>
          <w:sz w:val="20"/>
          <w:szCs w:val="20"/>
        </w:rPr>
        <w:t>8</w:t>
      </w:r>
      <w:r w:rsidR="002C37AD">
        <w:rPr>
          <w:sz w:val="20"/>
          <w:szCs w:val="20"/>
        </w:rPr>
        <w:t>.02.2025</w:t>
      </w:r>
      <w:r>
        <w:rPr>
          <w:sz w:val="20"/>
          <w:szCs w:val="20"/>
        </w:rPr>
        <w:t xml:space="preserve"> г.</w:t>
      </w:r>
      <w:r w:rsidR="005270FC">
        <w:rPr>
          <w:sz w:val="20"/>
          <w:szCs w:val="20"/>
        </w:rPr>
        <w:br/>
      </w:r>
      <w:r w:rsidR="005270FC">
        <w:rPr>
          <w:sz w:val="20"/>
          <w:szCs w:val="20"/>
        </w:rPr>
        <w:br/>
        <w:t xml:space="preserve">Собрание </w:t>
      </w:r>
      <w:r>
        <w:rPr>
          <w:sz w:val="20"/>
          <w:szCs w:val="20"/>
        </w:rPr>
        <w:t>кредиторов проводилось</w:t>
      </w:r>
      <w:r w:rsidR="005270FC">
        <w:rPr>
          <w:sz w:val="20"/>
          <w:szCs w:val="20"/>
        </w:rPr>
        <w:t xml:space="preserve"> по инициативе финансового управляющего </w:t>
      </w:r>
      <w:r w:rsidR="00C16FEC" w:rsidRPr="00C16FEC">
        <w:rPr>
          <w:sz w:val="20"/>
          <w:szCs w:val="20"/>
        </w:rPr>
        <w:t xml:space="preserve">Долгова Виталия Олеговича </w:t>
      </w:r>
      <w:r w:rsidR="005270FC">
        <w:rPr>
          <w:sz w:val="20"/>
          <w:szCs w:val="20"/>
        </w:rPr>
        <w:t>Грязновой Светланы Борисовны и проведено в форме заочного голосования.</w:t>
      </w:r>
      <w:r w:rsidR="005270FC">
        <w:rPr>
          <w:sz w:val="20"/>
          <w:szCs w:val="20"/>
        </w:rPr>
        <w:br/>
      </w:r>
      <w:r w:rsidR="005270FC">
        <w:rPr>
          <w:sz w:val="20"/>
          <w:szCs w:val="20"/>
        </w:rPr>
        <w:br/>
      </w:r>
      <w:r w:rsidR="005D284B" w:rsidRPr="005D284B">
        <w:rPr>
          <w:sz w:val="20"/>
          <w:szCs w:val="20"/>
        </w:rPr>
        <w:t>Лица, имеющие право на участие в собрании кредиторов, уведомлены о проведении собрания в форме заочного</w:t>
      </w:r>
      <w:r w:rsidR="005D284B" w:rsidRPr="005D284B">
        <w:rPr>
          <w:sz w:val="20"/>
          <w:szCs w:val="20"/>
        </w:rPr>
        <w:br/>
        <w:t>голосования в соответствии с требованиями абзаца 3 пункта 7 статьи 213.8 Федерального закона от 26.10.2002 N</w:t>
      </w:r>
      <w:r w:rsidR="005D284B" w:rsidRPr="005D284B">
        <w:rPr>
          <w:sz w:val="20"/>
          <w:szCs w:val="20"/>
        </w:rPr>
        <w:br/>
        <w:t>127-ФЗ "О несостоятельности (банкротстве)".</w:t>
      </w:r>
    </w:p>
    <w:p w:rsidR="005D284B" w:rsidRDefault="005D284B" w:rsidP="005D284B">
      <w:pPr>
        <w:pStyle w:val="a3"/>
        <w:rPr>
          <w:b/>
          <w:bCs/>
          <w:sz w:val="20"/>
          <w:szCs w:val="20"/>
        </w:rPr>
      </w:pPr>
      <w:r w:rsidRPr="005D284B">
        <w:rPr>
          <w:sz w:val="20"/>
          <w:szCs w:val="20"/>
        </w:rPr>
        <w:br/>
        <w:t>В установленный срок в адрес финансового управляющего не поступили заполненные бюллетени, таким образом,</w:t>
      </w:r>
      <w:r w:rsidRPr="005D284B">
        <w:rPr>
          <w:sz w:val="20"/>
          <w:szCs w:val="20"/>
        </w:rPr>
        <w:br/>
        <w:t xml:space="preserve">лиц, принявших участие в собрании кредиторов, нет, </w:t>
      </w:r>
      <w:r w:rsidRPr="005D284B">
        <w:rPr>
          <w:b/>
          <w:bCs/>
          <w:sz w:val="20"/>
          <w:szCs w:val="20"/>
        </w:rPr>
        <w:t>собрание кредиторов признано несостоявшимся.</w:t>
      </w:r>
    </w:p>
    <w:p w:rsidR="005D284B" w:rsidRDefault="005D284B" w:rsidP="005D284B">
      <w:pPr>
        <w:pStyle w:val="a3"/>
        <w:rPr>
          <w:sz w:val="20"/>
          <w:szCs w:val="20"/>
        </w:rPr>
      </w:pPr>
      <w:r w:rsidRPr="005D284B">
        <w:rPr>
          <w:b/>
          <w:bCs/>
          <w:sz w:val="20"/>
          <w:szCs w:val="20"/>
        </w:rPr>
        <w:br/>
        <w:t>Повестка дня собрания кредиторов:</w:t>
      </w:r>
      <w:r w:rsidR="001D071B" w:rsidRPr="001D071B">
        <w:rPr>
          <w:sz w:val="20"/>
          <w:szCs w:val="20"/>
        </w:rPr>
        <w:br/>
        <w:t xml:space="preserve">1. Результаты проведения оценки имущества </w:t>
      </w:r>
      <w:r w:rsidR="00C16FEC" w:rsidRPr="00C16FEC">
        <w:rPr>
          <w:sz w:val="20"/>
          <w:szCs w:val="20"/>
        </w:rPr>
        <w:t>Долгов</w:t>
      </w:r>
      <w:r w:rsidR="00C16FEC">
        <w:rPr>
          <w:sz w:val="20"/>
          <w:szCs w:val="20"/>
        </w:rPr>
        <w:t>а</w:t>
      </w:r>
      <w:r w:rsidR="00C16FEC" w:rsidRPr="00C16FEC">
        <w:rPr>
          <w:sz w:val="20"/>
          <w:szCs w:val="20"/>
        </w:rPr>
        <w:t xml:space="preserve"> Витали</w:t>
      </w:r>
      <w:r w:rsidR="00C16FEC">
        <w:rPr>
          <w:sz w:val="20"/>
          <w:szCs w:val="20"/>
        </w:rPr>
        <w:t>я</w:t>
      </w:r>
      <w:r w:rsidR="00C16FEC" w:rsidRPr="00C16FEC">
        <w:rPr>
          <w:sz w:val="20"/>
          <w:szCs w:val="20"/>
        </w:rPr>
        <w:t xml:space="preserve"> Олегович</w:t>
      </w:r>
      <w:r w:rsidR="00C16FEC">
        <w:rPr>
          <w:sz w:val="20"/>
          <w:szCs w:val="20"/>
        </w:rPr>
        <w:t>а.</w:t>
      </w:r>
      <w:r w:rsidR="001D071B" w:rsidRPr="001D071B">
        <w:rPr>
          <w:sz w:val="20"/>
          <w:szCs w:val="20"/>
        </w:rPr>
        <w:br/>
        <w:t xml:space="preserve">2. Утверждение Положения о порядке, сроках и условиях продажи </w:t>
      </w:r>
      <w:r w:rsidR="00C16FEC" w:rsidRPr="001D071B">
        <w:rPr>
          <w:sz w:val="20"/>
          <w:szCs w:val="20"/>
        </w:rPr>
        <w:t>имущества</w:t>
      </w:r>
      <w:r w:rsidR="00C16FEC">
        <w:rPr>
          <w:sz w:val="20"/>
          <w:szCs w:val="20"/>
        </w:rPr>
        <w:t xml:space="preserve"> </w:t>
      </w:r>
      <w:r w:rsidR="001D071B" w:rsidRPr="001D071B">
        <w:rPr>
          <w:sz w:val="20"/>
          <w:szCs w:val="20"/>
        </w:rPr>
        <w:t>в редакции ФУ Грязновой С.Б.</w:t>
      </w:r>
    </w:p>
    <w:p w:rsidR="005D284B" w:rsidRDefault="005D284B" w:rsidP="005D284B">
      <w:pPr>
        <w:pStyle w:val="a3"/>
        <w:rPr>
          <w:sz w:val="20"/>
          <w:szCs w:val="20"/>
        </w:rPr>
      </w:pPr>
    </w:p>
    <w:p w:rsidR="00CB0534" w:rsidRDefault="005D284B" w:rsidP="005D284B">
      <w:pPr>
        <w:pStyle w:val="a3"/>
        <w:rPr>
          <w:sz w:val="20"/>
          <w:szCs w:val="20"/>
        </w:rPr>
      </w:pPr>
      <w:r w:rsidRPr="005D284B">
        <w:rPr>
          <w:sz w:val="20"/>
          <w:szCs w:val="20"/>
        </w:rPr>
        <w:br/>
        <w:t xml:space="preserve">Настоящий протокол составлен - по адресу: </w:t>
      </w:r>
      <w:bookmarkStart w:id="1" w:name="_Hlk171609710"/>
      <w:r w:rsidR="001D071B" w:rsidRPr="001D071B">
        <w:rPr>
          <w:sz w:val="20"/>
          <w:szCs w:val="20"/>
        </w:rPr>
        <w:t>Пензенская обл</w:t>
      </w:r>
      <w:r w:rsidR="005971B7">
        <w:rPr>
          <w:sz w:val="20"/>
          <w:szCs w:val="20"/>
        </w:rPr>
        <w:t>.</w:t>
      </w:r>
      <w:r w:rsidR="001D071B" w:rsidRPr="001D071B">
        <w:rPr>
          <w:sz w:val="20"/>
          <w:szCs w:val="20"/>
        </w:rPr>
        <w:t>, г. Пенза, ул. Ладожская 21-23</w:t>
      </w:r>
      <w:r w:rsidR="00BE2C06">
        <w:rPr>
          <w:sz w:val="20"/>
          <w:szCs w:val="20"/>
        </w:rPr>
        <w:t>.</w:t>
      </w:r>
      <w:r w:rsidRPr="005D284B">
        <w:rPr>
          <w:sz w:val="20"/>
          <w:szCs w:val="20"/>
        </w:rPr>
        <w:br/>
      </w:r>
      <w:bookmarkEnd w:id="1"/>
      <w:r w:rsidRPr="005D284B">
        <w:rPr>
          <w:sz w:val="20"/>
          <w:szCs w:val="20"/>
        </w:rPr>
        <w:t>в количестве 2 экземпляров</w:t>
      </w:r>
    </w:p>
    <w:p w:rsidR="005D284B" w:rsidRDefault="005D284B" w:rsidP="00CB0534">
      <w:pPr>
        <w:pStyle w:val="a3"/>
        <w:rPr>
          <w:sz w:val="20"/>
          <w:szCs w:val="20"/>
        </w:rPr>
      </w:pPr>
    </w:p>
    <w:p w:rsidR="005D284B" w:rsidRDefault="005D284B" w:rsidP="00CB0534">
      <w:pPr>
        <w:pStyle w:val="a3"/>
        <w:rPr>
          <w:sz w:val="20"/>
          <w:szCs w:val="20"/>
        </w:rPr>
      </w:pPr>
      <w:r w:rsidRPr="005D284B">
        <w:rPr>
          <w:b/>
          <w:bCs/>
          <w:sz w:val="20"/>
          <w:szCs w:val="20"/>
        </w:rPr>
        <w:t>Финансовый управляющий</w:t>
      </w:r>
      <w:r w:rsidRPr="005D284B">
        <w:rPr>
          <w:b/>
          <w:bCs/>
          <w:sz w:val="20"/>
          <w:szCs w:val="20"/>
        </w:rPr>
        <w:br/>
      </w:r>
      <w:r w:rsidR="00C16FEC" w:rsidRPr="00C16FEC">
        <w:rPr>
          <w:b/>
          <w:bCs/>
          <w:sz w:val="20"/>
          <w:szCs w:val="20"/>
        </w:rPr>
        <w:t xml:space="preserve">Долгова Виталия Олеговича </w:t>
      </w:r>
      <w:r w:rsidR="00C16FEC">
        <w:rPr>
          <w:b/>
          <w:bCs/>
          <w:sz w:val="20"/>
          <w:szCs w:val="20"/>
        </w:rPr>
        <w:t xml:space="preserve">                                                                                </w:t>
      </w:r>
      <w:r w:rsidRPr="005D284B">
        <w:rPr>
          <w:b/>
          <w:bCs/>
          <w:sz w:val="20"/>
          <w:szCs w:val="20"/>
        </w:rPr>
        <w:t>Грязнова Светлана Борисовна</w:t>
      </w:r>
    </w:p>
    <w:p w:rsidR="005270FC" w:rsidRDefault="00CB0534" w:rsidP="00CB0534">
      <w:pPr>
        <w:pStyle w:val="a3"/>
      </w:pPr>
      <w:r>
        <w:rPr>
          <w:sz w:val="20"/>
          <w:szCs w:val="20"/>
        </w:rPr>
        <w:t xml:space="preserve"> </w:t>
      </w:r>
    </w:p>
    <w:sectPr w:rsidR="005270FC">
      <w:footerReference w:type="default" r:id="rId7"/>
      <w:pgSz w:w="11906" w:h="16838"/>
      <w:pgMar w:top="851" w:right="851" w:bottom="851" w:left="1134" w:header="0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D2C10" w:rsidRDefault="007D2C10">
      <w:r>
        <w:separator/>
      </w:r>
    </w:p>
  </w:endnote>
  <w:endnote w:type="continuationSeparator" w:id="0">
    <w:p w:rsidR="007D2C10" w:rsidRDefault="007D2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270FC" w:rsidRDefault="005270FC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:rsidR="005270FC" w:rsidRDefault="005270FC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D2C10" w:rsidRDefault="007D2C10">
      <w:r>
        <w:separator/>
      </w:r>
    </w:p>
  </w:footnote>
  <w:footnote w:type="continuationSeparator" w:id="0">
    <w:p w:rsidR="007D2C10" w:rsidRDefault="007D2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E65DE"/>
    <w:multiLevelType w:val="multilevel"/>
    <w:tmpl w:val="8C10B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02E80"/>
    <w:multiLevelType w:val="hybridMultilevel"/>
    <w:tmpl w:val="81169224"/>
    <w:lvl w:ilvl="0" w:tplc="D210385C">
      <w:start w:val="1"/>
      <w:numFmt w:val="decimal"/>
      <w:lvlText w:val="%1."/>
      <w:lvlJc w:val="left"/>
      <w:pPr>
        <w:ind w:left="1235" w:hanging="202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ru-RU" w:bidi="ru-RU"/>
      </w:rPr>
    </w:lvl>
    <w:lvl w:ilvl="1" w:tplc="B0E6EE1A">
      <w:numFmt w:val="bullet"/>
      <w:lvlText w:val="•"/>
      <w:lvlJc w:val="left"/>
      <w:pPr>
        <w:ind w:left="2170" w:hanging="202"/>
      </w:pPr>
      <w:rPr>
        <w:lang w:val="ru-RU" w:eastAsia="ru-RU" w:bidi="ru-RU"/>
      </w:rPr>
    </w:lvl>
    <w:lvl w:ilvl="2" w:tplc="FE3A8AB4">
      <w:numFmt w:val="bullet"/>
      <w:lvlText w:val="•"/>
      <w:lvlJc w:val="left"/>
      <w:pPr>
        <w:ind w:left="3101" w:hanging="202"/>
      </w:pPr>
      <w:rPr>
        <w:lang w:val="ru-RU" w:eastAsia="ru-RU" w:bidi="ru-RU"/>
      </w:rPr>
    </w:lvl>
    <w:lvl w:ilvl="3" w:tplc="9978F6DE">
      <w:numFmt w:val="bullet"/>
      <w:lvlText w:val="•"/>
      <w:lvlJc w:val="left"/>
      <w:pPr>
        <w:ind w:left="4032" w:hanging="202"/>
      </w:pPr>
      <w:rPr>
        <w:lang w:val="ru-RU" w:eastAsia="ru-RU" w:bidi="ru-RU"/>
      </w:rPr>
    </w:lvl>
    <w:lvl w:ilvl="4" w:tplc="59F6960A">
      <w:numFmt w:val="bullet"/>
      <w:lvlText w:val="•"/>
      <w:lvlJc w:val="left"/>
      <w:pPr>
        <w:ind w:left="4963" w:hanging="202"/>
      </w:pPr>
      <w:rPr>
        <w:lang w:val="ru-RU" w:eastAsia="ru-RU" w:bidi="ru-RU"/>
      </w:rPr>
    </w:lvl>
    <w:lvl w:ilvl="5" w:tplc="750CEFD8">
      <w:numFmt w:val="bullet"/>
      <w:lvlText w:val="•"/>
      <w:lvlJc w:val="left"/>
      <w:pPr>
        <w:ind w:left="5894" w:hanging="202"/>
      </w:pPr>
      <w:rPr>
        <w:lang w:val="ru-RU" w:eastAsia="ru-RU" w:bidi="ru-RU"/>
      </w:rPr>
    </w:lvl>
    <w:lvl w:ilvl="6" w:tplc="D904F73A">
      <w:numFmt w:val="bullet"/>
      <w:lvlText w:val="•"/>
      <w:lvlJc w:val="left"/>
      <w:pPr>
        <w:ind w:left="6825" w:hanging="202"/>
      </w:pPr>
      <w:rPr>
        <w:lang w:val="ru-RU" w:eastAsia="ru-RU" w:bidi="ru-RU"/>
      </w:rPr>
    </w:lvl>
    <w:lvl w:ilvl="7" w:tplc="37C6F162">
      <w:numFmt w:val="bullet"/>
      <w:lvlText w:val="•"/>
      <w:lvlJc w:val="left"/>
      <w:pPr>
        <w:ind w:left="7756" w:hanging="202"/>
      </w:pPr>
      <w:rPr>
        <w:lang w:val="ru-RU" w:eastAsia="ru-RU" w:bidi="ru-RU"/>
      </w:rPr>
    </w:lvl>
    <w:lvl w:ilvl="8" w:tplc="C4DCB254">
      <w:numFmt w:val="bullet"/>
      <w:lvlText w:val="•"/>
      <w:lvlJc w:val="left"/>
      <w:pPr>
        <w:ind w:left="8687" w:hanging="202"/>
      </w:pPr>
      <w:rPr>
        <w:lang w:val="ru-RU" w:eastAsia="ru-RU" w:bidi="ru-RU"/>
      </w:rPr>
    </w:lvl>
  </w:abstractNum>
  <w:abstractNum w:abstractNumId="2" w15:restartNumberingAfterBreak="0">
    <w:nsid w:val="2BE9441E"/>
    <w:multiLevelType w:val="multilevel"/>
    <w:tmpl w:val="F3489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C1348D"/>
    <w:multiLevelType w:val="multilevel"/>
    <w:tmpl w:val="8F7E3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A16079"/>
    <w:multiLevelType w:val="hybridMultilevel"/>
    <w:tmpl w:val="81169224"/>
    <w:lvl w:ilvl="0" w:tplc="D210385C">
      <w:start w:val="1"/>
      <w:numFmt w:val="decimal"/>
      <w:lvlText w:val="%1."/>
      <w:lvlJc w:val="left"/>
      <w:pPr>
        <w:ind w:left="1235" w:hanging="202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ru-RU" w:bidi="ru-RU"/>
      </w:rPr>
    </w:lvl>
    <w:lvl w:ilvl="1" w:tplc="B0E6EE1A">
      <w:numFmt w:val="bullet"/>
      <w:lvlText w:val="•"/>
      <w:lvlJc w:val="left"/>
      <w:pPr>
        <w:ind w:left="2170" w:hanging="202"/>
      </w:pPr>
      <w:rPr>
        <w:lang w:val="ru-RU" w:eastAsia="ru-RU" w:bidi="ru-RU"/>
      </w:rPr>
    </w:lvl>
    <w:lvl w:ilvl="2" w:tplc="FE3A8AB4">
      <w:numFmt w:val="bullet"/>
      <w:lvlText w:val="•"/>
      <w:lvlJc w:val="left"/>
      <w:pPr>
        <w:ind w:left="3101" w:hanging="202"/>
      </w:pPr>
      <w:rPr>
        <w:lang w:val="ru-RU" w:eastAsia="ru-RU" w:bidi="ru-RU"/>
      </w:rPr>
    </w:lvl>
    <w:lvl w:ilvl="3" w:tplc="9978F6DE">
      <w:numFmt w:val="bullet"/>
      <w:lvlText w:val="•"/>
      <w:lvlJc w:val="left"/>
      <w:pPr>
        <w:ind w:left="4032" w:hanging="202"/>
      </w:pPr>
      <w:rPr>
        <w:lang w:val="ru-RU" w:eastAsia="ru-RU" w:bidi="ru-RU"/>
      </w:rPr>
    </w:lvl>
    <w:lvl w:ilvl="4" w:tplc="59F6960A">
      <w:numFmt w:val="bullet"/>
      <w:lvlText w:val="•"/>
      <w:lvlJc w:val="left"/>
      <w:pPr>
        <w:ind w:left="4963" w:hanging="202"/>
      </w:pPr>
      <w:rPr>
        <w:lang w:val="ru-RU" w:eastAsia="ru-RU" w:bidi="ru-RU"/>
      </w:rPr>
    </w:lvl>
    <w:lvl w:ilvl="5" w:tplc="750CEFD8">
      <w:numFmt w:val="bullet"/>
      <w:lvlText w:val="•"/>
      <w:lvlJc w:val="left"/>
      <w:pPr>
        <w:ind w:left="5894" w:hanging="202"/>
      </w:pPr>
      <w:rPr>
        <w:lang w:val="ru-RU" w:eastAsia="ru-RU" w:bidi="ru-RU"/>
      </w:rPr>
    </w:lvl>
    <w:lvl w:ilvl="6" w:tplc="D904F73A">
      <w:numFmt w:val="bullet"/>
      <w:lvlText w:val="•"/>
      <w:lvlJc w:val="left"/>
      <w:pPr>
        <w:ind w:left="6825" w:hanging="202"/>
      </w:pPr>
      <w:rPr>
        <w:lang w:val="ru-RU" w:eastAsia="ru-RU" w:bidi="ru-RU"/>
      </w:rPr>
    </w:lvl>
    <w:lvl w:ilvl="7" w:tplc="37C6F162">
      <w:numFmt w:val="bullet"/>
      <w:lvlText w:val="•"/>
      <w:lvlJc w:val="left"/>
      <w:pPr>
        <w:ind w:left="7756" w:hanging="202"/>
      </w:pPr>
      <w:rPr>
        <w:lang w:val="ru-RU" w:eastAsia="ru-RU" w:bidi="ru-RU"/>
      </w:rPr>
    </w:lvl>
    <w:lvl w:ilvl="8" w:tplc="C4DCB254">
      <w:numFmt w:val="bullet"/>
      <w:lvlText w:val="•"/>
      <w:lvlJc w:val="left"/>
      <w:pPr>
        <w:ind w:left="8687" w:hanging="202"/>
      </w:pPr>
      <w:rPr>
        <w:lang w:val="ru-RU" w:eastAsia="ru-RU" w:bidi="ru-RU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54"/>
    <w:rsid w:val="000842BE"/>
    <w:rsid w:val="000A2A21"/>
    <w:rsid w:val="001A7B41"/>
    <w:rsid w:val="001B4F10"/>
    <w:rsid w:val="001D071B"/>
    <w:rsid w:val="002C37AD"/>
    <w:rsid w:val="003901BA"/>
    <w:rsid w:val="005270FC"/>
    <w:rsid w:val="005971B7"/>
    <w:rsid w:val="005D284B"/>
    <w:rsid w:val="0065217E"/>
    <w:rsid w:val="00661924"/>
    <w:rsid w:val="006B693F"/>
    <w:rsid w:val="00746AD0"/>
    <w:rsid w:val="00764F75"/>
    <w:rsid w:val="007D2C10"/>
    <w:rsid w:val="007D7D37"/>
    <w:rsid w:val="008D4044"/>
    <w:rsid w:val="009456DF"/>
    <w:rsid w:val="00A30E53"/>
    <w:rsid w:val="00A55554"/>
    <w:rsid w:val="00BD3FBF"/>
    <w:rsid w:val="00BE2C06"/>
    <w:rsid w:val="00C16FEC"/>
    <w:rsid w:val="00C37F48"/>
    <w:rsid w:val="00C8362A"/>
    <w:rsid w:val="00CB0534"/>
    <w:rsid w:val="00CC65B5"/>
    <w:rsid w:val="00CD31DE"/>
    <w:rsid w:val="00D2232D"/>
    <w:rsid w:val="00E107A3"/>
    <w:rsid w:val="00E14F06"/>
    <w:rsid w:val="00F029AC"/>
    <w:rsid w:val="00F30279"/>
    <w:rsid w:val="00FC340A"/>
    <w:rsid w:val="00FF0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240E2-F3EA-4864-A878-34C201B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CB0534"/>
    <w:pPr>
      <w:widowControl w:val="0"/>
      <w:autoSpaceDE w:val="0"/>
      <w:autoSpaceDN w:val="0"/>
    </w:pPr>
    <w:rPr>
      <w:sz w:val="20"/>
      <w:szCs w:val="20"/>
      <w:lang w:bidi="ru-RU"/>
    </w:rPr>
  </w:style>
  <w:style w:type="character" w:customStyle="1" w:styleId="a7">
    <w:name w:val="Основной текст Знак"/>
    <w:link w:val="a6"/>
    <w:uiPriority w:val="1"/>
    <w:semiHidden/>
    <w:rsid w:val="00CB0534"/>
    <w:rPr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316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собрания работников (заочное).</vt:lpstr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работников (заочное).</dc:title>
  <dc:subject/>
  <dc:creator>Пользователь</dc:creator>
  <cp:keywords/>
  <dc:description/>
  <cp:lastModifiedBy>Пользователь</cp:lastModifiedBy>
  <cp:revision>2</cp:revision>
  <cp:lastPrinted>2024-07-11T12:42:00Z</cp:lastPrinted>
  <dcterms:created xsi:type="dcterms:W3CDTF">2025-12-09T09:08:00Z</dcterms:created>
  <dcterms:modified xsi:type="dcterms:W3CDTF">2025-12-09T09:08:00Z</dcterms:modified>
</cp:coreProperties>
</file>