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E468F0">
        <w:rPr>
          <w:rFonts w:ascii="Times New Roman" w:hAnsi="Times New Roman"/>
          <w:noProof/>
          <w:sz w:val="22"/>
          <w:szCs w:val="20"/>
          <w:lang w:val="ru-RU"/>
        </w:rPr>
        <w:t>Айткуловой Гусалии Шабановны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E468F0">
        <w:rPr>
          <w:rFonts w:ascii="Times New Roman" w:hAnsi="Times New Roman"/>
          <w:noProof/>
          <w:sz w:val="22"/>
          <w:szCs w:val="20"/>
          <w:lang w:val="ru-RU"/>
        </w:rPr>
        <w:t>04.08.1981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E468F0">
        <w:rPr>
          <w:rFonts w:ascii="Times New Roman" w:hAnsi="Times New Roman"/>
          <w:noProof/>
          <w:sz w:val="22"/>
          <w:szCs w:val="20"/>
          <w:lang w:val="ru-RU"/>
        </w:rPr>
        <w:t>дер. Н-Нерда Ярковского района Тюменской области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E468F0">
        <w:rPr>
          <w:rFonts w:ascii="Times New Roman" w:hAnsi="Times New Roman"/>
          <w:noProof/>
          <w:sz w:val="22"/>
          <w:szCs w:val="20"/>
          <w:lang w:val="ru-RU"/>
        </w:rPr>
        <w:t>120-594-356 40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E468F0">
        <w:rPr>
          <w:rFonts w:ascii="Times New Roman" w:hAnsi="Times New Roman"/>
          <w:noProof/>
          <w:sz w:val="22"/>
          <w:szCs w:val="20"/>
          <w:lang w:val="ru-RU"/>
        </w:rPr>
        <w:t>722900086630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E468F0">
        <w:rPr>
          <w:rFonts w:ascii="Times New Roman" w:hAnsi="Times New Roman"/>
          <w:noProof/>
          <w:sz w:val="22"/>
          <w:szCs w:val="20"/>
          <w:lang w:val="ru-RU"/>
        </w:rPr>
        <w:t>626065, Тюменская область, Ярковский район, с. Новокаишкуль, ул. Полевая, д. 28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E468F0">
        <w:rPr>
          <w:rFonts w:ascii="Times New Roman" w:eastAsia="Times New Roman" w:hAnsi="Times New Roman"/>
          <w:noProof/>
          <w:sz w:val="22"/>
          <w:lang w:val="ru-RU"/>
        </w:rPr>
        <w:t>Вовк Екатерина Михайловна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E468F0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Тюменской области от 21.07.2025 г. по делу № А70-8287/2025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EA04E2" w:rsidP="00A249F4">
      <w:pPr>
        <w:ind w:firstLine="709"/>
        <w:jc w:val="both"/>
        <w:rPr>
          <w:sz w:val="24"/>
          <w:szCs w:val="24"/>
        </w:rPr>
      </w:pPr>
      <w:r w:rsidRPr="00EA04E2">
        <w:rPr>
          <w:noProof/>
          <w:sz w:val="24"/>
          <w:szCs w:val="24"/>
        </w:rPr>
        <w:t>Айткулова Гусалия Шабановна, номер счета – 40817810250205800498, Банк получателя – ФИЛИАЛ "ЦЕНТРАЛЬНЫЙ" ПАО "СОВКОМБАНК", БИК – 045004763, Корр.счет – 30101810150040000763, ИНН Банка 4401116480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E468F0">
        <w:rPr>
          <w:rFonts w:ascii="Times New Roman" w:hAnsi="Times New Roman"/>
          <w:noProof/>
          <w:sz w:val="22"/>
          <w:szCs w:val="20"/>
          <w:lang w:val="ru-RU"/>
        </w:rPr>
        <w:t>Айткуловой Гусалии Шабановны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E468F0">
        <w:rPr>
          <w:rFonts w:ascii="Times New Roman" w:eastAsia="Times New Roman" w:hAnsi="Times New Roman"/>
          <w:noProof/>
          <w:sz w:val="22"/>
          <w:lang w:val="ru-RU"/>
        </w:rPr>
        <w:t>Вовк Екатерина Михайловна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E468F0">
        <w:rPr>
          <w:rFonts w:ascii="Times New Roman" w:eastAsia="Times New Roman" w:hAnsi="Times New Roman"/>
          <w:noProof/>
          <w:sz w:val="22"/>
          <w:lang w:val="ru-RU"/>
        </w:rPr>
        <w:t>454091, г. Челябинск, а/я 12989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EA04E2" w:rsidRPr="00EA04E2">
        <w:rPr>
          <w:noProof/>
          <w:sz w:val="22"/>
          <w:szCs w:val="20"/>
        </w:rPr>
        <w:t>Айткулова Гусалия Шабановна, номер счета – 40817810250205800498, Банк получателя – ФИЛИАЛ "ЦЕНТРАЛЬНЫЙ" ПАО "СОВКОМБАНК", БИК – 045004763, Корр.счет – 30101810150040000763, ИНН Банка 4401116480</w:t>
      </w:r>
      <w:bookmarkStart w:id="0" w:name="_GoBack"/>
      <w:bookmarkEnd w:id="0"/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E468F0">
              <w:rPr>
                <w:noProof/>
                <w:sz w:val="22"/>
              </w:rPr>
              <w:t>Е.М. Вовк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7187" w:rsidRDefault="00107187">
      <w:r>
        <w:separator/>
      </w:r>
    </w:p>
  </w:endnote>
  <w:endnote w:type="continuationSeparator" w:id="0">
    <w:p w:rsidR="00107187" w:rsidRDefault="001071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EA04E2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EA04E2" w:rsidRPr="00EA04E2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EA04E2" w:rsidRPr="00EA04E2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7187" w:rsidRDefault="00107187">
      <w:pPr>
        <w:pStyle w:val="GenStyleDefPar"/>
      </w:pPr>
      <w:r>
        <w:separator/>
      </w:r>
    </w:p>
  </w:footnote>
  <w:footnote w:type="continuationSeparator" w:id="0">
    <w:p w:rsidR="00107187" w:rsidRDefault="00107187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07187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468F0"/>
    <w:rsid w:val="00E50E5C"/>
    <w:rsid w:val="00E54C0A"/>
    <w:rsid w:val="00E71C4F"/>
    <w:rsid w:val="00EA04E2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9259AE54-EEEE-428A-A836-9B2FEF9B3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684</Words>
  <Characters>3900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2025-12-11T05:38:00Z</dcterms:created>
  <dcterms:modified xsi:type="dcterms:W3CDTF">2025-12-11T05:38:00Z</dcterms:modified>
</cp:coreProperties>
</file>